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EAA" w:rsidRDefault="007B6EAA" w:rsidP="00D03AF0">
      <w:pPr>
        <w:rPr>
          <w:rFonts w:ascii="Arial" w:hAnsi="Arial" w:cs="Arial"/>
          <w:b/>
          <w:bCs/>
          <w:sz w:val="18"/>
          <w:szCs w:val="18"/>
        </w:rPr>
      </w:pPr>
    </w:p>
    <w:p w:rsidR="007B6EAA" w:rsidRDefault="00C4097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Prohlášení dle § 53 odst. 1 zákona 137/2006 Sb., o veřejných zakázkách, </w:t>
      </w:r>
      <w:r>
        <w:rPr>
          <w:rFonts w:ascii="Arial" w:hAnsi="Arial" w:cs="Arial"/>
          <w:b/>
          <w:bCs/>
        </w:rPr>
        <w:br/>
        <w:t xml:space="preserve">ve znění pozdějších předpisů  </w:t>
      </w:r>
    </w:p>
    <w:p w:rsidR="007B6EAA" w:rsidRDefault="007B6EAA">
      <w:pPr>
        <w:jc w:val="both"/>
        <w:rPr>
          <w:rFonts w:ascii="Arial" w:hAnsi="Arial"/>
          <w:sz w:val="22"/>
          <w:szCs w:val="22"/>
        </w:rPr>
      </w:pPr>
    </w:p>
    <w:p w:rsidR="007B6EAA" w:rsidRDefault="007B6EAA">
      <w:pPr>
        <w:jc w:val="both"/>
        <w:rPr>
          <w:rFonts w:ascii="Arial" w:hAnsi="Arial"/>
          <w:sz w:val="22"/>
          <w:szCs w:val="22"/>
        </w:rPr>
      </w:pPr>
    </w:p>
    <w:p w:rsidR="007B6EAA" w:rsidRDefault="00C4097C">
      <w:pPr>
        <w:ind w:left="708"/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Čestné prohlášení</w:t>
      </w:r>
    </w:p>
    <w:p w:rsidR="007B6EAA" w:rsidRDefault="007B6EAA" w:rsidP="00D03AF0">
      <w:pPr>
        <w:rPr>
          <w:rFonts w:ascii="Arial" w:hAnsi="Arial" w:cs="Arial"/>
          <w:sz w:val="22"/>
          <w:szCs w:val="22"/>
        </w:rPr>
      </w:pPr>
    </w:p>
    <w:p w:rsidR="007B6EAA" w:rsidRDefault="00C4097C">
      <w:pPr>
        <w:ind w:left="708"/>
        <w:jc w:val="both"/>
        <w:rPr>
          <w:b/>
          <w:bCs/>
          <w:i/>
          <w:iCs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="009E2287">
        <w:rPr>
          <w:rFonts w:ascii="Arial" w:hAnsi="Arial" w:cs="Arial"/>
          <w:bCs/>
          <w:i/>
          <w:iCs/>
          <w:color w:val="0000FF"/>
          <w:sz w:val="20"/>
          <w:szCs w:val="20"/>
        </w:rPr>
        <w:t>(název organizace vyplní</w:t>
      </w:r>
      <w:r>
        <w:rPr>
          <w:rFonts w:ascii="Arial" w:hAnsi="Arial" w:cs="Arial"/>
          <w:bCs/>
          <w:i/>
          <w:iCs/>
          <w:color w:val="0000FF"/>
          <w:sz w:val="20"/>
          <w:szCs w:val="20"/>
        </w:rPr>
        <w:t xml:space="preserve"> dodavatel)</w:t>
      </w:r>
    </w:p>
    <w:p w:rsidR="007B6EAA" w:rsidRDefault="007B6EAA" w:rsidP="00D03AF0">
      <w:pPr>
        <w:jc w:val="both"/>
        <w:rPr>
          <w:rFonts w:ascii="Arial" w:hAnsi="Arial" w:cs="Arial"/>
          <w:sz w:val="20"/>
          <w:szCs w:val="20"/>
        </w:rPr>
      </w:pPr>
    </w:p>
    <w:p w:rsidR="007B6EAA" w:rsidRDefault="00C4097C" w:rsidP="001B671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uchazeč o veřejnou zakázku </w:t>
      </w:r>
    </w:p>
    <w:p w:rsidR="00D03AF0" w:rsidRDefault="00D03AF0" w:rsidP="00D03AF0">
      <w:pPr>
        <w:jc w:val="center"/>
        <w:rPr>
          <w:rFonts w:cs="Arial"/>
          <w:b/>
          <w:caps/>
          <w:color w:val="0000FF"/>
          <w:sz w:val="36"/>
          <w:szCs w:val="28"/>
        </w:rPr>
      </w:pPr>
    </w:p>
    <w:p w:rsidR="00D03AF0" w:rsidRPr="00D03AF0" w:rsidRDefault="00D03AF0" w:rsidP="00D03AF0">
      <w:pPr>
        <w:jc w:val="center"/>
        <w:rPr>
          <w:rFonts w:ascii="Arial" w:hAnsi="Arial" w:cs="Arial"/>
          <w:b/>
          <w:caps/>
          <w:color w:val="0000FF"/>
          <w:sz w:val="36"/>
          <w:szCs w:val="28"/>
        </w:rPr>
      </w:pPr>
      <w:r w:rsidRPr="00D03AF0">
        <w:rPr>
          <w:rFonts w:ascii="Arial" w:hAnsi="Arial" w:cs="Arial"/>
          <w:b/>
          <w:caps/>
          <w:color w:val="0000FF"/>
          <w:sz w:val="36"/>
          <w:szCs w:val="28"/>
        </w:rPr>
        <w:t>„Lázně AURORA Třeboň – rekonstrukce úpravny vody“</w:t>
      </w:r>
    </w:p>
    <w:p w:rsidR="007B6EAA" w:rsidRDefault="007B6EAA" w:rsidP="00D03AF0">
      <w:pPr>
        <w:jc w:val="both"/>
        <w:rPr>
          <w:rFonts w:ascii="Arial" w:hAnsi="Arial"/>
          <w:sz w:val="20"/>
          <w:szCs w:val="20"/>
        </w:rPr>
      </w:pPr>
    </w:p>
    <w:p w:rsidR="007B6EAA" w:rsidRDefault="00C4097C">
      <w:pPr>
        <w:ind w:left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tímto prohlašuje, že:</w:t>
      </w:r>
    </w:p>
    <w:p w:rsidR="00D209A2" w:rsidRDefault="00D209A2">
      <w:pPr>
        <w:ind w:left="708"/>
        <w:jc w:val="both"/>
        <w:rPr>
          <w:rFonts w:ascii="Arial" w:hAnsi="Arial"/>
          <w:sz w:val="20"/>
          <w:szCs w:val="20"/>
        </w:rPr>
      </w:pP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jsem / jsme v posledních 3 letech nenaplnili </w:t>
      </w:r>
      <w:r w:rsidRPr="00C310D3">
        <w:rPr>
          <w:rFonts w:ascii="Arial" w:hAnsi="Arial" w:cs="Arial"/>
          <w:sz w:val="20"/>
          <w:szCs w:val="20"/>
        </w:rPr>
        <w:t xml:space="preserve">skutkovou podstatu jednání </w:t>
      </w:r>
      <w:proofErr w:type="spellStart"/>
      <w:r w:rsidRPr="00C310D3">
        <w:rPr>
          <w:rFonts w:ascii="Arial" w:hAnsi="Arial" w:cs="Arial"/>
          <w:sz w:val="20"/>
          <w:szCs w:val="20"/>
        </w:rPr>
        <w:t>nekalé</w:t>
      </w:r>
      <w:proofErr w:type="spellEnd"/>
      <w:r w:rsidRPr="00C310D3">
        <w:rPr>
          <w:rFonts w:ascii="Arial" w:hAnsi="Arial" w:cs="Arial"/>
          <w:sz w:val="20"/>
          <w:szCs w:val="20"/>
        </w:rPr>
        <w:t xml:space="preserve"> soutěže formou podplácení podle zvláštního právního předpisu (</w:t>
      </w:r>
      <w:r w:rsidRPr="0000654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 smyslu</w:t>
      </w:r>
      <w:r w:rsidRPr="0000654F"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>§ 53 odst. 1 písm. c) zákona),</w:t>
      </w:r>
    </w:p>
    <w:p w:rsidR="00D209A2" w:rsidRPr="00C310D3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vůči mému / našemu</w:t>
      </w:r>
      <w:r w:rsidRPr="00C310D3">
        <w:rPr>
          <w:rFonts w:ascii="Arial" w:hAnsi="Arial" w:cs="Arial"/>
          <w:sz w:val="20"/>
          <w:szCs w:val="20"/>
        </w:rPr>
        <w:t xml:space="preserve"> majetku neprobíhá </w:t>
      </w:r>
      <w:r>
        <w:rPr>
          <w:rFonts w:ascii="Arial" w:hAnsi="Arial" w:cs="Arial"/>
          <w:sz w:val="20"/>
          <w:szCs w:val="20"/>
        </w:rPr>
        <w:t xml:space="preserve">nebo v posledních 3 letech neproběhlo </w:t>
      </w:r>
      <w:proofErr w:type="spellStart"/>
      <w:r w:rsidRPr="00C310D3">
        <w:rPr>
          <w:rFonts w:ascii="Arial" w:hAnsi="Arial" w:cs="Arial"/>
          <w:sz w:val="20"/>
          <w:szCs w:val="20"/>
        </w:rPr>
        <w:t>insolvenční</w:t>
      </w:r>
      <w:proofErr w:type="spellEnd"/>
      <w:r w:rsidRPr="00C310D3">
        <w:rPr>
          <w:rFonts w:ascii="Arial" w:hAnsi="Arial" w:cs="Arial"/>
          <w:sz w:val="20"/>
          <w:szCs w:val="20"/>
        </w:rPr>
        <w:t xml:space="preserve"> řízení, v němž bylo vydáno rozhodnutí o úpadku nebo </w:t>
      </w:r>
      <w:proofErr w:type="spellStart"/>
      <w:r w:rsidRPr="00C310D3">
        <w:rPr>
          <w:rFonts w:ascii="Arial" w:hAnsi="Arial" w:cs="Arial"/>
          <w:sz w:val="20"/>
          <w:szCs w:val="20"/>
        </w:rPr>
        <w:t>insolvenční</w:t>
      </w:r>
      <w:proofErr w:type="spellEnd"/>
      <w:r w:rsidRPr="00C310D3">
        <w:rPr>
          <w:rFonts w:ascii="Arial" w:hAnsi="Arial" w:cs="Arial"/>
          <w:sz w:val="20"/>
          <w:szCs w:val="20"/>
        </w:rPr>
        <w:t xml:space="preserve"> návrh nebyl zamítnut proto, že majetek nepostačuje k úhradě nákladů </w:t>
      </w:r>
      <w:proofErr w:type="spellStart"/>
      <w:r w:rsidRPr="00C310D3">
        <w:rPr>
          <w:rFonts w:ascii="Arial" w:hAnsi="Arial" w:cs="Arial"/>
          <w:sz w:val="20"/>
          <w:szCs w:val="20"/>
        </w:rPr>
        <w:t>insolvenčního</w:t>
      </w:r>
      <w:proofErr w:type="spellEnd"/>
      <w:r w:rsidRPr="00C310D3">
        <w:rPr>
          <w:rFonts w:ascii="Arial" w:hAnsi="Arial" w:cs="Arial"/>
          <w:sz w:val="20"/>
          <w:szCs w:val="20"/>
        </w:rPr>
        <w:t xml:space="preserve"> řízení, nebo nebyl konkurs zrušen proto, že majetek byl zcela nepostačující nebo zavedena nucená správa podle zvláštních právních předpisů (</w:t>
      </w:r>
      <w:r w:rsidRPr="0000654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 smyslu</w:t>
      </w:r>
      <w:r w:rsidRPr="0000654F"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>§ 53 odst. 1 písm. d) zákona),</w:t>
      </w:r>
    </w:p>
    <w:p w:rsidR="00D209A2" w:rsidRPr="00C310D3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nejsem / nejsme</w:t>
      </w:r>
      <w:r w:rsidRPr="00C310D3">
        <w:rPr>
          <w:rFonts w:ascii="Arial" w:hAnsi="Arial" w:cs="Arial"/>
          <w:sz w:val="20"/>
          <w:szCs w:val="20"/>
        </w:rPr>
        <w:t xml:space="preserve"> v likvidaci (</w:t>
      </w:r>
      <w:r w:rsidRPr="0000654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 smyslu</w:t>
      </w:r>
      <w:r w:rsidRPr="0000654F"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>§ 53 odst. 1 písm. e) zákona),</w:t>
      </w: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nemám / nemáme v evidenci daní zachyceny daňové nedoplatky, a to ve vztahu ke spotřební dani (ve smyslu § 53 odst. 1 písm. f) zákona),</w:t>
      </w:r>
    </w:p>
    <w:p w:rsidR="00D209A2" w:rsidRPr="00C310D3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  <w:t>nemá</w:t>
      </w:r>
      <w:r>
        <w:rPr>
          <w:rFonts w:ascii="Arial" w:hAnsi="Arial" w:cs="Arial"/>
          <w:sz w:val="20"/>
          <w:szCs w:val="20"/>
        </w:rPr>
        <w:t>m / nemáme</w:t>
      </w:r>
      <w:r w:rsidRPr="00C310D3">
        <w:rPr>
          <w:rFonts w:ascii="Arial" w:hAnsi="Arial" w:cs="Arial"/>
          <w:sz w:val="20"/>
          <w:szCs w:val="20"/>
        </w:rPr>
        <w:t xml:space="preserve"> nedoplatek na pojistném a na penále na veřejné zdravotní pojištění, a to jak v České republice, tak v zemi sídla, místa podnikání či bydliště dodavatele (</w:t>
      </w:r>
      <w:r w:rsidRPr="0000654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 smyslu</w:t>
      </w:r>
      <w:r w:rsidRPr="0000654F"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>§ 53 odst. 1 písm. g) zákona),</w:t>
      </w: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D209A2">
        <w:rPr>
          <w:rFonts w:ascii="Arial" w:hAnsi="Arial" w:cs="Arial"/>
          <w:sz w:val="20"/>
          <w:szCs w:val="20"/>
        </w:rPr>
        <w:t>nebyl jsem / nebyli jsme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 (§ 53 odst. 1 písm. i) zákona),</w:t>
      </w:r>
    </w:p>
    <w:p w:rsidR="006D4EDB" w:rsidRPr="00C310D3" w:rsidRDefault="006D4EDB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nejsem / nejsme</w:t>
      </w:r>
      <w:r w:rsidRPr="0093096C">
        <w:rPr>
          <w:rFonts w:ascii="Arial" w:hAnsi="Arial" w:cs="Arial"/>
          <w:sz w:val="20"/>
          <w:szCs w:val="20"/>
        </w:rPr>
        <w:t xml:space="preserve"> veden</w:t>
      </w:r>
      <w:r>
        <w:rPr>
          <w:rFonts w:ascii="Arial" w:hAnsi="Arial" w:cs="Arial"/>
          <w:sz w:val="20"/>
          <w:szCs w:val="20"/>
        </w:rPr>
        <w:t>i</w:t>
      </w:r>
      <w:r w:rsidRPr="0093096C">
        <w:rPr>
          <w:rFonts w:ascii="Arial" w:hAnsi="Arial" w:cs="Arial"/>
          <w:sz w:val="20"/>
          <w:szCs w:val="20"/>
        </w:rPr>
        <w:t xml:space="preserve"> v rejstříku osob se zákazem plnění veřejných zakázek</w:t>
      </w:r>
      <w:r>
        <w:rPr>
          <w:rFonts w:ascii="Arial" w:hAnsi="Arial" w:cs="Arial"/>
          <w:sz w:val="20"/>
          <w:szCs w:val="20"/>
        </w:rPr>
        <w:t xml:space="preserve"> (</w:t>
      </w:r>
      <w:r w:rsidRPr="0000654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 smyslu</w:t>
      </w:r>
      <w:r w:rsidRPr="000065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§ 53 odst. 1 písm. j</w:t>
      </w:r>
      <w:r w:rsidRPr="00C310D3">
        <w:rPr>
          <w:rFonts w:ascii="Arial" w:hAnsi="Arial" w:cs="Arial"/>
          <w:sz w:val="20"/>
          <w:szCs w:val="20"/>
        </w:rPr>
        <w:t>) zákona),</w:t>
      </w:r>
    </w:p>
    <w:p w:rsidR="00D209A2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D209A2" w:rsidRPr="0093096C" w:rsidRDefault="00D209A2" w:rsidP="00D209A2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nebyla mi / nám v posledních 3 letech pravomocně uložena pokuta za umožnění výkonu nelegální práce podle zvláštního právního předpisu (ve smyslu § 53 odst. 1 písm. k) zákona).</w:t>
      </w:r>
    </w:p>
    <w:p w:rsidR="001B6713" w:rsidRPr="00D209A2" w:rsidRDefault="001B6713" w:rsidP="00D209A2">
      <w:pPr>
        <w:rPr>
          <w:rFonts w:ascii="Arial" w:hAnsi="Arial" w:cs="Arial"/>
          <w:sz w:val="20"/>
          <w:szCs w:val="20"/>
        </w:rPr>
      </w:pPr>
    </w:p>
    <w:p w:rsidR="001B6713" w:rsidRPr="001B6713" w:rsidRDefault="001B6713" w:rsidP="001B6713">
      <w:pPr>
        <w:rPr>
          <w:rFonts w:ascii="Arial" w:hAnsi="Arial" w:cs="Arial"/>
          <w:sz w:val="20"/>
          <w:szCs w:val="20"/>
        </w:rPr>
      </w:pPr>
    </w:p>
    <w:p w:rsidR="000179A3" w:rsidRPr="00D03AF0" w:rsidRDefault="00C4097C" w:rsidP="00D03AF0">
      <w:pPr>
        <w:jc w:val="both"/>
        <w:rPr>
          <w:rFonts w:ascii="Arial" w:hAnsi="Arial" w:cs="Arial"/>
          <w:sz w:val="20"/>
          <w:szCs w:val="20"/>
        </w:rPr>
      </w:pPr>
      <w:r w:rsidRPr="001B6713">
        <w:rPr>
          <w:rFonts w:ascii="Arial" w:hAnsi="Arial" w:cs="Arial"/>
          <w:sz w:val="20"/>
          <w:szCs w:val="20"/>
        </w:rPr>
        <w:t>Podpis: ……………………………………………………………………</w:t>
      </w:r>
      <w:r w:rsidR="009E2287">
        <w:rPr>
          <w:rFonts w:ascii="Arial" w:hAnsi="Arial" w:cs="Arial"/>
          <w:sz w:val="20"/>
          <w:szCs w:val="20"/>
        </w:rPr>
        <w:t>…</w:t>
      </w:r>
    </w:p>
    <w:p w:rsidR="007B6EAA" w:rsidRPr="00A03518" w:rsidRDefault="001B4498">
      <w:pPr>
        <w:rPr>
          <w:rFonts w:ascii="Arial" w:hAnsi="Arial" w:cs="Arial"/>
          <w:sz w:val="20"/>
          <w:szCs w:val="20"/>
        </w:rPr>
      </w:pPr>
      <w:r w:rsidRPr="001B4498">
        <w:rPr>
          <w:rFonts w:ascii="Arial" w:hAnsi="Arial" w:cs="Arial"/>
          <w:sz w:val="20"/>
          <w:szCs w:val="20"/>
        </w:rPr>
        <w:t>(osoba oprávněná jednat jménem či za uchazeče)</w:t>
      </w:r>
    </w:p>
    <w:p w:rsidR="000525E1" w:rsidRPr="001B6713" w:rsidRDefault="000525E1" w:rsidP="000179A3">
      <w:pPr>
        <w:jc w:val="both"/>
        <w:rPr>
          <w:rFonts w:ascii="Arial" w:hAnsi="Arial" w:cs="Arial"/>
          <w:sz w:val="20"/>
          <w:szCs w:val="20"/>
        </w:rPr>
      </w:pPr>
      <w:r w:rsidRPr="001B6713">
        <w:rPr>
          <w:rFonts w:ascii="Arial" w:hAnsi="Arial" w:cs="Arial"/>
          <w:sz w:val="20"/>
          <w:szCs w:val="20"/>
        </w:rPr>
        <w:t>Titul, jméno, příjmení, funkce odpovědného zástupce dodavatele, pokud jde o osobu odlišnou od statutárního orgánu či člena statutárního orgánu</w:t>
      </w:r>
    </w:p>
    <w:p w:rsidR="000525E1" w:rsidRPr="001B6713" w:rsidRDefault="000525E1" w:rsidP="000525E1">
      <w:pPr>
        <w:rPr>
          <w:rFonts w:ascii="Arial" w:hAnsi="Arial" w:cs="Arial"/>
          <w:sz w:val="20"/>
          <w:szCs w:val="20"/>
        </w:rPr>
      </w:pPr>
      <w:r w:rsidRPr="001B6713">
        <w:rPr>
          <w:rFonts w:ascii="Arial" w:hAnsi="Arial" w:cs="Arial"/>
          <w:sz w:val="20"/>
          <w:szCs w:val="20"/>
        </w:rPr>
        <w:t>Vlastnoruční podpis</w:t>
      </w:r>
    </w:p>
    <w:p w:rsidR="001B6713" w:rsidRPr="001B6713" w:rsidRDefault="001B6713">
      <w:pPr>
        <w:rPr>
          <w:rFonts w:ascii="Arial" w:hAnsi="Arial" w:cs="Arial"/>
          <w:sz w:val="20"/>
          <w:szCs w:val="20"/>
        </w:rPr>
      </w:pPr>
    </w:p>
    <w:sectPr w:rsidR="001B6713" w:rsidRPr="001B6713" w:rsidSect="00D03AF0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D12" w:rsidRDefault="00B22D12">
      <w:r>
        <w:separator/>
      </w:r>
    </w:p>
  </w:endnote>
  <w:endnote w:type="continuationSeparator" w:id="0">
    <w:p w:rsidR="00B22D12" w:rsidRDefault="00B22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AA" w:rsidRDefault="00C4097C">
    <w:pPr>
      <w:pStyle w:val="Zpat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Předmět plnění veřejné zakázky je financován z Evropského sociálního fondu prostřednictvím Operačního programu Lidské zdroje a zaměstnanost a ze státního rozpočtu ČR.</w:t>
    </w:r>
  </w:p>
  <w:p w:rsidR="007B6EAA" w:rsidRDefault="007B6EA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D12" w:rsidRDefault="00B22D12">
      <w:r>
        <w:separator/>
      </w:r>
    </w:p>
  </w:footnote>
  <w:footnote w:type="continuationSeparator" w:id="0">
    <w:p w:rsidR="00B22D12" w:rsidRDefault="00B22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AA" w:rsidRDefault="00C4097C" w:rsidP="00D03AF0">
    <w:pPr>
      <w:pStyle w:val="Zhlav"/>
      <w:rPr>
        <w:sz w:val="18"/>
        <w:szCs w:val="18"/>
      </w:rPr>
    </w:pPr>
    <w:r>
      <w:rPr>
        <w:rFonts w:ascii="Arial" w:hAnsi="Arial" w:cs="Arial"/>
        <w:bCs/>
        <w:sz w:val="18"/>
        <w:szCs w:val="18"/>
      </w:rPr>
      <w:t xml:space="preserve">Příloha č. </w:t>
    </w:r>
    <w:r w:rsidR="00D03AF0">
      <w:rPr>
        <w:rFonts w:ascii="Arial" w:hAnsi="Arial" w:cs="Arial"/>
        <w:bCs/>
        <w:sz w:val="18"/>
        <w:szCs w:val="18"/>
      </w:rPr>
      <w:t>3</w:t>
    </w:r>
    <w:r>
      <w:rPr>
        <w:rFonts w:ascii="Arial" w:hAnsi="Arial" w:cs="Arial"/>
        <w:bCs/>
        <w:sz w:val="18"/>
        <w:szCs w:val="18"/>
      </w:rPr>
      <w:t xml:space="preserve"> – Prohlášení § 53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B345F"/>
    <w:multiLevelType w:val="hybridMultilevel"/>
    <w:tmpl w:val="BB8686A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829AA"/>
    <w:multiLevelType w:val="hybridMultilevel"/>
    <w:tmpl w:val="C4F43CE8"/>
    <w:lvl w:ilvl="0" w:tplc="F61C5A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85E80"/>
    <w:multiLevelType w:val="hybridMultilevel"/>
    <w:tmpl w:val="45F2B004"/>
    <w:lvl w:ilvl="0" w:tplc="DB68A2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A664A"/>
    <w:multiLevelType w:val="hybridMultilevel"/>
    <w:tmpl w:val="DC86C52E"/>
    <w:lvl w:ilvl="0" w:tplc="63D8CA7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oNotHyphenateCaps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D55659"/>
    <w:rsid w:val="000179A3"/>
    <w:rsid w:val="00032161"/>
    <w:rsid w:val="000525E1"/>
    <w:rsid w:val="000752AB"/>
    <w:rsid w:val="000E4F83"/>
    <w:rsid w:val="000F46E4"/>
    <w:rsid w:val="001B4498"/>
    <w:rsid w:val="001B6713"/>
    <w:rsid w:val="001F7823"/>
    <w:rsid w:val="00206D0C"/>
    <w:rsid w:val="00211427"/>
    <w:rsid w:val="00337C45"/>
    <w:rsid w:val="0037758B"/>
    <w:rsid w:val="004D6D0F"/>
    <w:rsid w:val="00501E6A"/>
    <w:rsid w:val="0052283C"/>
    <w:rsid w:val="00542890"/>
    <w:rsid w:val="005551E0"/>
    <w:rsid w:val="00571F08"/>
    <w:rsid w:val="00576F8B"/>
    <w:rsid w:val="00594520"/>
    <w:rsid w:val="00671D6E"/>
    <w:rsid w:val="00691F8C"/>
    <w:rsid w:val="006D4EDB"/>
    <w:rsid w:val="006F26DF"/>
    <w:rsid w:val="0070269A"/>
    <w:rsid w:val="007B6EAA"/>
    <w:rsid w:val="00842F84"/>
    <w:rsid w:val="008A7D95"/>
    <w:rsid w:val="00950878"/>
    <w:rsid w:val="009E2287"/>
    <w:rsid w:val="00A03518"/>
    <w:rsid w:val="00A1420F"/>
    <w:rsid w:val="00B22D12"/>
    <w:rsid w:val="00B743F5"/>
    <w:rsid w:val="00BA1433"/>
    <w:rsid w:val="00C056FF"/>
    <w:rsid w:val="00C4097C"/>
    <w:rsid w:val="00C50468"/>
    <w:rsid w:val="00D03AF0"/>
    <w:rsid w:val="00D209A2"/>
    <w:rsid w:val="00D55659"/>
    <w:rsid w:val="00D70B01"/>
    <w:rsid w:val="00DE487B"/>
    <w:rsid w:val="00EC12C1"/>
    <w:rsid w:val="00F312A3"/>
    <w:rsid w:val="00FC0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6E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semiHidden/>
    <w:rsid w:val="007B6EA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semiHidden/>
    <w:rsid w:val="007B6EAA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semiHidden/>
    <w:rsid w:val="007B6E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7B6EAA"/>
    <w:rPr>
      <w:sz w:val="24"/>
      <w:szCs w:val="24"/>
    </w:rPr>
  </w:style>
  <w:style w:type="paragraph" w:styleId="Zpat">
    <w:name w:val="footer"/>
    <w:basedOn w:val="Normln"/>
    <w:semiHidden/>
    <w:rsid w:val="007B6E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semiHidden/>
    <w:rsid w:val="007B6EAA"/>
    <w:rPr>
      <w:sz w:val="24"/>
      <w:szCs w:val="24"/>
    </w:rPr>
  </w:style>
  <w:style w:type="paragraph" w:styleId="Zkladntextodsazen3">
    <w:name w:val="Body Text Indent 3"/>
    <w:basedOn w:val="Normln"/>
    <w:semiHidden/>
    <w:rsid w:val="007B6EAA"/>
    <w:pPr>
      <w:tabs>
        <w:tab w:val="num" w:pos="120"/>
      </w:tabs>
      <w:ind w:left="567" w:firstLine="33"/>
      <w:jc w:val="both"/>
    </w:pPr>
    <w:rPr>
      <w:rFonts w:ascii="Verdana" w:hAnsi="Verdana"/>
      <w:sz w:val="20"/>
    </w:rPr>
  </w:style>
  <w:style w:type="character" w:styleId="Siln">
    <w:name w:val="Strong"/>
    <w:basedOn w:val="Standardnpsmoodstavce"/>
    <w:qFormat/>
    <w:rsid w:val="007B6EA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F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F8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B671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71D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1D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1D6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1D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1D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Záruky a smluvní pokuty – vzor</vt:lpstr>
    </vt:vector>
  </TitlesOfParts>
  <Company>GORDION s.r.o.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Záruky a smluvní pokuty – vzor</dc:title>
  <dc:creator>Michala Hlušičková</dc:creator>
  <cp:lastModifiedBy>uzivatel</cp:lastModifiedBy>
  <cp:revision>3</cp:revision>
  <cp:lastPrinted>2006-04-24T07:27:00Z</cp:lastPrinted>
  <dcterms:created xsi:type="dcterms:W3CDTF">2013-02-19T14:03:00Z</dcterms:created>
  <dcterms:modified xsi:type="dcterms:W3CDTF">2013-03-17T16:54:00Z</dcterms:modified>
</cp:coreProperties>
</file>