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AF676" w14:textId="3FF4B62D" w:rsidR="00DC462D" w:rsidRPr="008F5B16" w:rsidRDefault="00DC462D" w:rsidP="00523121">
      <w:pPr>
        <w:spacing w:after="0" w:line="240" w:lineRule="auto"/>
        <w:jc w:val="center"/>
        <w:rPr>
          <w:rFonts w:ascii="Tahoma" w:eastAsia="Times New Roman" w:hAnsi="Tahoma" w:cs="Tahoma"/>
          <w:b/>
          <w:sz w:val="28"/>
          <w:szCs w:val="28"/>
          <w:lang w:eastAsia="cs-CZ"/>
        </w:rPr>
      </w:pPr>
      <w:r w:rsidRPr="008F5B16">
        <w:rPr>
          <w:rFonts w:ascii="Tahoma" w:eastAsia="Times New Roman" w:hAnsi="Tahoma" w:cs="Tahoma"/>
          <w:b/>
          <w:sz w:val="28"/>
          <w:szCs w:val="28"/>
          <w:lang w:eastAsia="cs-CZ"/>
        </w:rPr>
        <w:t>Smlouva o dílo</w:t>
      </w:r>
      <w:r w:rsidR="006E5458">
        <w:rPr>
          <w:rFonts w:ascii="Tahoma" w:eastAsia="Times New Roman" w:hAnsi="Tahoma" w:cs="Tahoma"/>
          <w:b/>
          <w:sz w:val="28"/>
          <w:szCs w:val="28"/>
          <w:lang w:eastAsia="cs-CZ"/>
        </w:rPr>
        <w:t xml:space="preserve"> </w:t>
      </w:r>
      <w:r w:rsidR="006E5458" w:rsidRPr="006E5458">
        <w:rPr>
          <w:rFonts w:ascii="Tahoma" w:eastAsia="Times New Roman" w:hAnsi="Tahoma" w:cs="Tahoma"/>
          <w:b/>
          <w:i/>
          <w:color w:val="FF0000"/>
          <w:sz w:val="28"/>
          <w:szCs w:val="28"/>
          <w:lang w:eastAsia="cs-CZ"/>
        </w:rPr>
        <w:t>– návrh</w:t>
      </w:r>
      <w:r w:rsidRPr="006E5458">
        <w:rPr>
          <w:rFonts w:ascii="Tahoma" w:eastAsia="Times New Roman" w:hAnsi="Tahoma" w:cs="Tahoma"/>
          <w:b/>
          <w:i/>
          <w:color w:val="FF0000"/>
          <w:sz w:val="28"/>
          <w:szCs w:val="28"/>
          <w:lang w:eastAsia="cs-CZ"/>
        </w:rPr>
        <w:t xml:space="preserve"> </w:t>
      </w:r>
    </w:p>
    <w:p w14:paraId="68BE195B" w14:textId="77777777" w:rsidR="00DC462D" w:rsidRPr="008F5B16" w:rsidRDefault="00DC462D" w:rsidP="00523121">
      <w:pPr>
        <w:spacing w:after="0" w:line="240" w:lineRule="auto"/>
        <w:jc w:val="center"/>
        <w:rPr>
          <w:rFonts w:ascii="Tahoma" w:eastAsia="Times New Roman" w:hAnsi="Tahoma" w:cs="Tahoma"/>
          <w:b/>
          <w:sz w:val="20"/>
          <w:szCs w:val="20"/>
          <w:lang w:eastAsia="cs-CZ"/>
        </w:rPr>
      </w:pPr>
    </w:p>
    <w:p w14:paraId="5FDFA813" w14:textId="77777777" w:rsidR="00DC462D" w:rsidRPr="008F5B16" w:rsidRDefault="00DC462D" w:rsidP="00523121">
      <w:pPr>
        <w:spacing w:after="0" w:line="240" w:lineRule="auto"/>
        <w:jc w:val="center"/>
        <w:rPr>
          <w:rFonts w:ascii="Tahoma" w:eastAsia="Times New Roman" w:hAnsi="Tahoma" w:cs="Tahoma"/>
          <w:b/>
          <w:sz w:val="16"/>
          <w:szCs w:val="16"/>
          <w:lang w:eastAsia="cs-CZ"/>
        </w:rPr>
      </w:pPr>
      <w:r w:rsidRPr="008F5B16">
        <w:rPr>
          <w:rFonts w:ascii="Tahoma" w:eastAsia="Times New Roman" w:hAnsi="Tahoma" w:cs="Tahoma"/>
          <w:b/>
          <w:sz w:val="16"/>
          <w:szCs w:val="16"/>
          <w:lang w:eastAsia="cs-CZ"/>
        </w:rPr>
        <w:t>podle § 2586 a násl. a § 2623 a násl. zákona č</w:t>
      </w:r>
      <w:bookmarkStart w:id="0" w:name="_GoBack"/>
      <w:bookmarkEnd w:id="0"/>
      <w:r w:rsidRPr="008F5B16">
        <w:rPr>
          <w:rFonts w:ascii="Tahoma" w:eastAsia="Times New Roman" w:hAnsi="Tahoma" w:cs="Tahoma"/>
          <w:b/>
          <w:sz w:val="16"/>
          <w:szCs w:val="16"/>
          <w:lang w:eastAsia="cs-CZ"/>
        </w:rPr>
        <w:t>. 89/2012 Sb. (občanský zákoník)</w:t>
      </w:r>
    </w:p>
    <w:p w14:paraId="223FCFF3" w14:textId="77777777" w:rsidR="00DC462D" w:rsidRPr="008F5B16" w:rsidRDefault="00DC462D" w:rsidP="00080C8D">
      <w:pPr>
        <w:tabs>
          <w:tab w:val="left" w:pos="1984"/>
          <w:tab w:val="left" w:pos="2835"/>
          <w:tab w:val="left" w:pos="6520"/>
        </w:tabs>
        <w:spacing w:after="0" w:line="240" w:lineRule="auto"/>
        <w:jc w:val="both"/>
        <w:rPr>
          <w:rFonts w:ascii="Tahoma" w:eastAsia="Times New Roman" w:hAnsi="Tahoma" w:cs="Tahoma"/>
          <w:b/>
          <w:color w:val="76923C"/>
          <w:sz w:val="20"/>
          <w:szCs w:val="20"/>
          <w:u w:val="single"/>
          <w:lang w:eastAsia="cs-CZ"/>
        </w:rPr>
      </w:pPr>
    </w:p>
    <w:p w14:paraId="33E437B7" w14:textId="360785CF" w:rsidR="004F0691" w:rsidRDefault="004F0691" w:rsidP="00080C8D">
      <w:pPr>
        <w:tabs>
          <w:tab w:val="left" w:pos="1984"/>
          <w:tab w:val="left" w:pos="2835"/>
          <w:tab w:val="left" w:pos="6520"/>
        </w:tabs>
        <w:spacing w:after="0" w:line="240" w:lineRule="auto"/>
        <w:jc w:val="both"/>
        <w:rPr>
          <w:rFonts w:ascii="Tahoma" w:eastAsia="Times New Roman" w:hAnsi="Tahoma" w:cs="Tahoma"/>
          <w:b/>
          <w:color w:val="76923C"/>
          <w:sz w:val="20"/>
          <w:szCs w:val="20"/>
          <w:u w:val="single"/>
          <w:lang w:eastAsia="cs-CZ"/>
        </w:rPr>
      </w:pPr>
    </w:p>
    <w:p w14:paraId="59A53774" w14:textId="59443CE1" w:rsidR="004F0691" w:rsidRPr="00C20B98" w:rsidRDefault="00C20B98" w:rsidP="003A5C7E">
      <w:pPr>
        <w:tabs>
          <w:tab w:val="left" w:pos="1984"/>
          <w:tab w:val="left" w:pos="2835"/>
          <w:tab w:val="left" w:pos="6520"/>
        </w:tabs>
        <w:spacing w:after="0" w:line="240" w:lineRule="auto"/>
        <w:jc w:val="center"/>
        <w:rPr>
          <w:rFonts w:ascii="Tahoma" w:eastAsia="Times New Roman" w:hAnsi="Tahoma" w:cs="Tahoma"/>
          <w:b/>
          <w:sz w:val="20"/>
          <w:szCs w:val="20"/>
          <w:lang w:eastAsia="cs-CZ"/>
        </w:rPr>
      </w:pPr>
      <w:r w:rsidRPr="00775FEF">
        <w:rPr>
          <w:rFonts w:ascii="Tahoma" w:eastAsia="Times New Roman" w:hAnsi="Tahoma" w:cs="Tahoma"/>
          <w:b/>
          <w:sz w:val="20"/>
          <w:szCs w:val="20"/>
          <w:lang w:eastAsia="cs-CZ"/>
        </w:rPr>
        <w:t>„</w:t>
      </w:r>
      <w:r w:rsidR="0037314E">
        <w:rPr>
          <w:rFonts w:ascii="Tahoma" w:eastAsia="Times New Roman" w:hAnsi="Tahoma" w:cs="Tahoma"/>
          <w:b/>
          <w:sz w:val="20"/>
          <w:szCs w:val="20"/>
          <w:lang w:eastAsia="cs-CZ"/>
        </w:rPr>
        <w:t>Odstranění stavby vodojemu</w:t>
      </w:r>
      <w:r w:rsidRPr="00775FEF">
        <w:rPr>
          <w:rFonts w:ascii="Tahoma" w:eastAsia="Times New Roman" w:hAnsi="Tahoma" w:cs="Tahoma"/>
          <w:b/>
          <w:sz w:val="20"/>
          <w:szCs w:val="20"/>
          <w:lang w:eastAsia="cs-CZ"/>
        </w:rPr>
        <w:t>“</w:t>
      </w:r>
    </w:p>
    <w:p w14:paraId="3A8898AA" w14:textId="77777777" w:rsidR="002A66DE" w:rsidRDefault="002A66DE" w:rsidP="002A66DE">
      <w:pPr>
        <w:tabs>
          <w:tab w:val="left" w:pos="1984"/>
          <w:tab w:val="left" w:pos="2835"/>
          <w:tab w:val="left" w:pos="6520"/>
        </w:tabs>
        <w:spacing w:after="0" w:line="240" w:lineRule="auto"/>
        <w:jc w:val="both"/>
        <w:rPr>
          <w:rFonts w:ascii="Tahoma" w:eastAsia="Times New Roman" w:hAnsi="Tahoma" w:cs="Tahoma"/>
          <w:b/>
          <w:bCs/>
          <w:color w:val="76923C"/>
          <w:sz w:val="20"/>
          <w:szCs w:val="20"/>
          <w:u w:val="single"/>
          <w:lang w:eastAsia="cs-CZ"/>
        </w:rPr>
      </w:pPr>
    </w:p>
    <w:p w14:paraId="3B605711" w14:textId="1BD5733E" w:rsidR="002A66DE" w:rsidRPr="002A66DE" w:rsidRDefault="002A66DE" w:rsidP="002A66DE">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2A66DE">
        <w:rPr>
          <w:rFonts w:ascii="Tahoma" w:eastAsia="Times New Roman" w:hAnsi="Tahoma" w:cs="Tahoma"/>
          <w:sz w:val="20"/>
          <w:szCs w:val="20"/>
          <w:lang w:eastAsia="cs-CZ"/>
        </w:rPr>
        <w:t>Číslo smlouvy objednatele:</w:t>
      </w:r>
      <w:r w:rsidR="00054B3C">
        <w:rPr>
          <w:rFonts w:ascii="Tahoma" w:eastAsia="Times New Roman" w:hAnsi="Tahoma" w:cs="Tahoma"/>
          <w:sz w:val="20"/>
          <w:szCs w:val="20"/>
          <w:lang w:eastAsia="cs-CZ"/>
        </w:rPr>
        <w:t xml:space="preserve"> </w:t>
      </w:r>
      <w:r w:rsidR="0037314E" w:rsidRPr="009E528C">
        <w:rPr>
          <w:rFonts w:ascii="Tahoma" w:eastAsia="Times New Roman" w:hAnsi="Tahoma" w:cs="Tahoma"/>
          <w:color w:val="FF0000"/>
          <w:sz w:val="20"/>
          <w:szCs w:val="20"/>
          <w:highlight w:val="yellow"/>
          <w:lang w:eastAsia="cs-CZ"/>
        </w:rPr>
        <w:t>…………………….</w:t>
      </w:r>
    </w:p>
    <w:p w14:paraId="79F90CED" w14:textId="1F7BD87F" w:rsidR="002A66DE" w:rsidRPr="002A66DE" w:rsidRDefault="002A66DE" w:rsidP="002A66DE">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2A66DE">
        <w:rPr>
          <w:rFonts w:ascii="Tahoma" w:eastAsia="Times New Roman" w:hAnsi="Tahoma" w:cs="Tahoma"/>
          <w:sz w:val="20"/>
          <w:szCs w:val="20"/>
          <w:lang w:eastAsia="cs-CZ"/>
        </w:rPr>
        <w:t xml:space="preserve">Číslo smlouvy </w:t>
      </w:r>
      <w:proofErr w:type="gramStart"/>
      <w:r w:rsidRPr="002A66DE">
        <w:rPr>
          <w:rFonts w:ascii="Tahoma" w:eastAsia="Times New Roman" w:hAnsi="Tahoma" w:cs="Tahoma"/>
          <w:sz w:val="20"/>
          <w:szCs w:val="20"/>
          <w:lang w:eastAsia="cs-CZ"/>
        </w:rPr>
        <w:t>zhotovitele:</w:t>
      </w:r>
      <w:r w:rsidR="006E5458" w:rsidRPr="006E5458">
        <w:rPr>
          <w:rFonts w:ascii="Tahoma" w:eastAsia="Times New Roman" w:hAnsi="Tahoma" w:cs="Tahoma"/>
          <w:sz w:val="20"/>
          <w:szCs w:val="20"/>
          <w:lang w:eastAsia="cs-CZ"/>
        </w:rPr>
        <w:t xml:space="preserve"> </w:t>
      </w:r>
      <w:r w:rsidR="006E5458">
        <w:rPr>
          <w:rFonts w:ascii="Tahoma" w:eastAsia="Times New Roman" w:hAnsi="Tahoma" w:cs="Tahoma"/>
          <w:sz w:val="20"/>
          <w:szCs w:val="20"/>
          <w:lang w:eastAsia="cs-CZ"/>
        </w:rPr>
        <w:t xml:space="preserve"> </w:t>
      </w:r>
      <w:r w:rsidR="006E5458" w:rsidRPr="009E528C">
        <w:rPr>
          <w:rFonts w:ascii="Tahoma" w:eastAsia="Times New Roman" w:hAnsi="Tahoma" w:cs="Tahoma"/>
          <w:color w:val="FF0000"/>
          <w:sz w:val="20"/>
          <w:szCs w:val="20"/>
          <w:highlight w:val="yellow"/>
          <w:lang w:eastAsia="cs-CZ"/>
        </w:rPr>
        <w:t>…</w:t>
      </w:r>
      <w:proofErr w:type="gramEnd"/>
      <w:r w:rsidR="006E5458" w:rsidRPr="009E528C">
        <w:rPr>
          <w:rFonts w:ascii="Tahoma" w:eastAsia="Times New Roman" w:hAnsi="Tahoma" w:cs="Tahoma"/>
          <w:color w:val="FF0000"/>
          <w:sz w:val="20"/>
          <w:szCs w:val="20"/>
          <w:highlight w:val="yellow"/>
          <w:lang w:eastAsia="cs-CZ"/>
        </w:rPr>
        <w:t>………………….</w:t>
      </w:r>
    </w:p>
    <w:p w14:paraId="358A083D" w14:textId="77777777" w:rsidR="004F0691" w:rsidRPr="008F5B16" w:rsidRDefault="004F0691" w:rsidP="00080C8D">
      <w:pPr>
        <w:tabs>
          <w:tab w:val="left" w:pos="1984"/>
          <w:tab w:val="left" w:pos="2835"/>
          <w:tab w:val="left" w:pos="6520"/>
        </w:tabs>
        <w:spacing w:after="0" w:line="240" w:lineRule="auto"/>
        <w:jc w:val="both"/>
        <w:rPr>
          <w:rFonts w:ascii="Tahoma" w:eastAsia="Times New Roman" w:hAnsi="Tahoma" w:cs="Tahoma"/>
          <w:b/>
          <w:color w:val="76923C"/>
          <w:sz w:val="20"/>
          <w:szCs w:val="20"/>
          <w:u w:val="single"/>
          <w:lang w:eastAsia="cs-CZ"/>
        </w:rPr>
      </w:pPr>
    </w:p>
    <w:p w14:paraId="23386C00" w14:textId="77777777" w:rsidR="00C20B98" w:rsidRDefault="00C20B98" w:rsidP="00080C8D">
      <w:pPr>
        <w:tabs>
          <w:tab w:val="left" w:pos="1984"/>
          <w:tab w:val="left" w:pos="2835"/>
          <w:tab w:val="left" w:pos="6520"/>
        </w:tabs>
        <w:spacing w:after="0" w:line="240" w:lineRule="auto"/>
        <w:jc w:val="center"/>
        <w:rPr>
          <w:rFonts w:ascii="Tahoma" w:eastAsia="Times New Roman" w:hAnsi="Tahoma" w:cs="Tahoma"/>
          <w:b/>
          <w:sz w:val="20"/>
          <w:szCs w:val="20"/>
          <w:u w:val="single"/>
          <w:lang w:eastAsia="cs-CZ"/>
        </w:rPr>
      </w:pPr>
    </w:p>
    <w:p w14:paraId="3855811D" w14:textId="62E5C160" w:rsidR="00DC462D" w:rsidRPr="008F5B16" w:rsidRDefault="00DC462D" w:rsidP="00080C8D">
      <w:pPr>
        <w:tabs>
          <w:tab w:val="left" w:pos="1984"/>
          <w:tab w:val="left" w:pos="2835"/>
          <w:tab w:val="left" w:pos="6520"/>
        </w:tabs>
        <w:spacing w:after="0" w:line="240" w:lineRule="auto"/>
        <w:jc w:val="center"/>
        <w:rPr>
          <w:rFonts w:ascii="Tahoma" w:eastAsia="Times New Roman" w:hAnsi="Tahoma" w:cs="Tahoma"/>
          <w:b/>
          <w:sz w:val="20"/>
          <w:szCs w:val="20"/>
          <w:u w:val="single"/>
          <w:lang w:eastAsia="cs-CZ"/>
        </w:rPr>
      </w:pPr>
      <w:r w:rsidRPr="008F5B16">
        <w:rPr>
          <w:rFonts w:ascii="Tahoma" w:eastAsia="Times New Roman" w:hAnsi="Tahoma" w:cs="Tahoma"/>
          <w:b/>
          <w:sz w:val="20"/>
          <w:szCs w:val="20"/>
          <w:u w:val="single"/>
          <w:lang w:eastAsia="cs-CZ"/>
        </w:rPr>
        <w:t>I. Smluvní strany</w:t>
      </w:r>
    </w:p>
    <w:p w14:paraId="4346FAB2" w14:textId="77777777" w:rsidR="00DC462D" w:rsidRPr="008F5B16" w:rsidRDefault="00DC462D" w:rsidP="00080C8D">
      <w:pPr>
        <w:tabs>
          <w:tab w:val="left" w:pos="1984"/>
          <w:tab w:val="left" w:pos="2835"/>
          <w:tab w:val="left" w:pos="6520"/>
        </w:tabs>
        <w:spacing w:after="0" w:line="240" w:lineRule="auto"/>
        <w:jc w:val="both"/>
        <w:rPr>
          <w:rFonts w:ascii="Tahoma" w:eastAsia="Times New Roman" w:hAnsi="Tahoma" w:cs="Tahoma"/>
          <w:b/>
          <w:color w:val="00B050"/>
          <w:sz w:val="20"/>
          <w:szCs w:val="20"/>
          <w:u w:val="single"/>
          <w:lang w:eastAsia="cs-CZ"/>
        </w:rPr>
      </w:pPr>
    </w:p>
    <w:p w14:paraId="7E95F402" w14:textId="44C3BC9E" w:rsidR="00C61CC7" w:rsidRPr="006B3852" w:rsidRDefault="00DC462D" w:rsidP="00C61CC7">
      <w:pPr>
        <w:widowControl w:val="0"/>
        <w:rPr>
          <w:rFonts w:ascii="Tahoma" w:hAnsi="Tahoma" w:cs="Tahoma"/>
          <w:b/>
          <w:sz w:val="20"/>
          <w:szCs w:val="20"/>
        </w:rPr>
      </w:pPr>
      <w:r w:rsidRPr="00264FE7">
        <w:rPr>
          <w:rFonts w:ascii="Tahoma" w:hAnsi="Tahoma" w:cs="Tahoma"/>
          <w:b/>
          <w:sz w:val="20"/>
          <w:szCs w:val="20"/>
        </w:rPr>
        <w:t>OBJEDNATEL</w:t>
      </w:r>
      <w:r w:rsidRPr="00264FE7">
        <w:rPr>
          <w:rFonts w:ascii="Tahoma" w:hAnsi="Tahoma" w:cs="Tahoma"/>
          <w:sz w:val="20"/>
          <w:szCs w:val="20"/>
        </w:rPr>
        <w:t>:</w:t>
      </w:r>
      <w:r w:rsidR="000F55F0" w:rsidRPr="00264FE7">
        <w:rPr>
          <w:rFonts w:ascii="Tahoma" w:hAnsi="Tahoma" w:cs="Tahoma"/>
          <w:color w:val="00B050"/>
          <w:sz w:val="20"/>
          <w:szCs w:val="20"/>
        </w:rPr>
        <w:tab/>
      </w:r>
      <w:r w:rsidR="00721721" w:rsidRPr="00264FE7">
        <w:rPr>
          <w:rFonts w:ascii="Tahoma" w:hAnsi="Tahoma" w:cs="Tahoma"/>
          <w:color w:val="00B050"/>
          <w:sz w:val="20"/>
          <w:szCs w:val="20"/>
        </w:rPr>
        <w:tab/>
      </w:r>
      <w:bookmarkStart w:id="1" w:name="_Hlk64202594"/>
      <w:r w:rsidR="00721721" w:rsidRPr="00264FE7">
        <w:rPr>
          <w:rFonts w:ascii="Tahoma" w:hAnsi="Tahoma" w:cs="Tahoma"/>
          <w:color w:val="00B050"/>
          <w:sz w:val="20"/>
          <w:szCs w:val="20"/>
        </w:rPr>
        <w:tab/>
      </w:r>
      <w:r w:rsidR="00C61CC7" w:rsidRPr="006B3852">
        <w:rPr>
          <w:rFonts w:ascii="Tahoma" w:hAnsi="Tahoma" w:cs="Tahoma"/>
          <w:b/>
          <w:sz w:val="20"/>
          <w:szCs w:val="20"/>
        </w:rPr>
        <w:t xml:space="preserve">Slatinné lázně Třeboň s.r.o. </w:t>
      </w:r>
    </w:p>
    <w:p w14:paraId="486D1083" w14:textId="4F317847" w:rsidR="00F4574D" w:rsidRDefault="000E2F7A" w:rsidP="00F4574D">
      <w:pPr>
        <w:spacing w:after="0" w:line="240" w:lineRule="auto"/>
        <w:jc w:val="both"/>
        <w:rPr>
          <w:rFonts w:ascii="Tahoma" w:eastAsia="Times New Roman" w:hAnsi="Tahoma" w:cs="Tahoma"/>
          <w:bCs/>
          <w:sz w:val="20"/>
          <w:szCs w:val="20"/>
          <w:lang w:eastAsia="cs-CZ"/>
        </w:rPr>
      </w:pPr>
      <w:r w:rsidRPr="00264FE7">
        <w:rPr>
          <w:rFonts w:ascii="Tahoma" w:eastAsia="Times New Roman" w:hAnsi="Tahoma" w:cs="Tahoma"/>
          <w:bCs/>
          <w:sz w:val="20"/>
          <w:szCs w:val="20"/>
          <w:lang w:eastAsia="cs-CZ"/>
        </w:rPr>
        <w:t>Sídlo:</w:t>
      </w:r>
      <w:r w:rsidRPr="00264FE7">
        <w:rPr>
          <w:rFonts w:ascii="Tahoma" w:eastAsia="Times New Roman" w:hAnsi="Tahoma" w:cs="Tahoma"/>
          <w:bCs/>
          <w:sz w:val="20"/>
          <w:szCs w:val="20"/>
          <w:lang w:eastAsia="cs-CZ"/>
        </w:rPr>
        <w:tab/>
      </w:r>
      <w:r w:rsidRPr="00264FE7">
        <w:rPr>
          <w:rFonts w:ascii="Tahoma" w:eastAsia="Times New Roman" w:hAnsi="Tahoma" w:cs="Tahoma"/>
          <w:bCs/>
          <w:sz w:val="20"/>
          <w:szCs w:val="20"/>
          <w:lang w:eastAsia="cs-CZ"/>
        </w:rPr>
        <w:tab/>
      </w:r>
      <w:r w:rsidRPr="00264FE7">
        <w:rPr>
          <w:rFonts w:ascii="Tahoma" w:eastAsia="Times New Roman" w:hAnsi="Tahoma" w:cs="Tahoma"/>
          <w:bCs/>
          <w:sz w:val="20"/>
          <w:szCs w:val="20"/>
          <w:lang w:eastAsia="cs-CZ"/>
        </w:rPr>
        <w:tab/>
      </w:r>
      <w:r w:rsidRPr="00264FE7">
        <w:rPr>
          <w:rFonts w:ascii="Tahoma" w:eastAsia="Times New Roman" w:hAnsi="Tahoma" w:cs="Tahoma"/>
          <w:bCs/>
          <w:sz w:val="20"/>
          <w:szCs w:val="20"/>
          <w:lang w:eastAsia="cs-CZ"/>
        </w:rPr>
        <w:tab/>
      </w:r>
      <w:bookmarkEnd w:id="1"/>
      <w:r w:rsidR="00972721" w:rsidRPr="006B3852">
        <w:rPr>
          <w:rFonts w:ascii="Tahoma" w:hAnsi="Tahoma" w:cs="Tahoma"/>
          <w:sz w:val="20"/>
          <w:szCs w:val="20"/>
        </w:rPr>
        <w:t>Lázeňská 1001, 379 13 Třeboň II</w:t>
      </w:r>
    </w:p>
    <w:p w14:paraId="1B1F4A3C" w14:textId="37E02BD0" w:rsidR="000E2F7A" w:rsidRPr="00264FE7" w:rsidRDefault="000E2F7A" w:rsidP="00F4574D">
      <w:pPr>
        <w:spacing w:after="0" w:line="240" w:lineRule="auto"/>
        <w:jc w:val="both"/>
        <w:rPr>
          <w:rFonts w:ascii="Tahoma" w:eastAsia="Times New Roman" w:hAnsi="Tahoma" w:cs="Tahoma"/>
          <w:bCs/>
          <w:sz w:val="20"/>
          <w:szCs w:val="20"/>
          <w:lang w:eastAsia="cs-CZ"/>
        </w:rPr>
      </w:pPr>
      <w:r w:rsidRPr="00264FE7">
        <w:rPr>
          <w:rFonts w:ascii="Tahoma" w:eastAsia="Times New Roman" w:hAnsi="Tahoma" w:cs="Tahoma"/>
          <w:bCs/>
          <w:sz w:val="20"/>
          <w:szCs w:val="20"/>
          <w:lang w:eastAsia="cs-CZ"/>
        </w:rPr>
        <w:t xml:space="preserve">IČO: </w:t>
      </w:r>
      <w:r w:rsidRPr="00264FE7">
        <w:rPr>
          <w:rFonts w:ascii="Tahoma" w:eastAsia="Times New Roman" w:hAnsi="Tahoma" w:cs="Tahoma"/>
          <w:bCs/>
          <w:sz w:val="20"/>
          <w:szCs w:val="20"/>
          <w:lang w:eastAsia="cs-CZ"/>
        </w:rPr>
        <w:tab/>
      </w:r>
      <w:r w:rsidRPr="00264FE7">
        <w:rPr>
          <w:rFonts w:ascii="Tahoma" w:eastAsia="Times New Roman" w:hAnsi="Tahoma" w:cs="Tahoma"/>
          <w:bCs/>
          <w:sz w:val="20"/>
          <w:szCs w:val="20"/>
          <w:lang w:eastAsia="cs-CZ"/>
        </w:rPr>
        <w:tab/>
      </w:r>
      <w:r w:rsidR="00F4574D">
        <w:rPr>
          <w:rFonts w:ascii="Tahoma" w:eastAsia="Times New Roman" w:hAnsi="Tahoma" w:cs="Tahoma"/>
          <w:bCs/>
          <w:sz w:val="20"/>
          <w:szCs w:val="20"/>
          <w:lang w:eastAsia="cs-CZ"/>
        </w:rPr>
        <w:tab/>
      </w:r>
      <w:r w:rsidR="00F4574D">
        <w:rPr>
          <w:rFonts w:ascii="Tahoma" w:eastAsia="Times New Roman" w:hAnsi="Tahoma" w:cs="Tahoma"/>
          <w:bCs/>
          <w:sz w:val="20"/>
          <w:szCs w:val="20"/>
          <w:lang w:eastAsia="cs-CZ"/>
        </w:rPr>
        <w:tab/>
      </w:r>
      <w:r w:rsidR="00DE1043" w:rsidRPr="006B3852">
        <w:rPr>
          <w:rFonts w:ascii="Tahoma" w:hAnsi="Tahoma" w:cs="Tahoma"/>
          <w:sz w:val="20"/>
          <w:szCs w:val="20"/>
        </w:rPr>
        <w:t>251 79</w:t>
      </w:r>
      <w:r w:rsidR="00DE1043">
        <w:rPr>
          <w:rFonts w:ascii="Tahoma" w:hAnsi="Tahoma" w:cs="Tahoma"/>
          <w:sz w:val="20"/>
          <w:szCs w:val="20"/>
        </w:rPr>
        <w:t> </w:t>
      </w:r>
      <w:r w:rsidR="00DE1043" w:rsidRPr="006B3852">
        <w:rPr>
          <w:rFonts w:ascii="Tahoma" w:hAnsi="Tahoma" w:cs="Tahoma"/>
          <w:sz w:val="20"/>
          <w:szCs w:val="20"/>
        </w:rPr>
        <w:t>896,</w:t>
      </w:r>
    </w:p>
    <w:p w14:paraId="6F9CA180" w14:textId="49EA7A22" w:rsidR="00F4574D" w:rsidRDefault="00080C8D" w:rsidP="00080C8D">
      <w:pPr>
        <w:tabs>
          <w:tab w:val="left" w:pos="1984"/>
          <w:tab w:val="left" w:pos="2835"/>
          <w:tab w:val="left" w:pos="4962"/>
        </w:tabs>
        <w:spacing w:after="0" w:line="240" w:lineRule="auto"/>
        <w:ind w:left="2832" w:hanging="2832"/>
        <w:jc w:val="both"/>
        <w:rPr>
          <w:rFonts w:ascii="Tahoma" w:eastAsia="Times New Roman" w:hAnsi="Tahoma" w:cs="Tahoma"/>
          <w:sz w:val="20"/>
          <w:szCs w:val="20"/>
          <w:lang w:eastAsia="cs-CZ"/>
        </w:rPr>
      </w:pPr>
      <w:r w:rsidRPr="00264FE7">
        <w:rPr>
          <w:rFonts w:ascii="Tahoma" w:eastAsia="Times New Roman" w:hAnsi="Tahoma" w:cs="Tahoma"/>
          <w:sz w:val="20"/>
          <w:szCs w:val="20"/>
          <w:lang w:eastAsia="cs-CZ"/>
        </w:rPr>
        <w:t>Zastoupen</w:t>
      </w:r>
      <w:r w:rsidR="00AF651B">
        <w:rPr>
          <w:rFonts w:ascii="Tahoma" w:eastAsia="Times New Roman" w:hAnsi="Tahoma" w:cs="Tahoma"/>
          <w:sz w:val="20"/>
          <w:szCs w:val="20"/>
          <w:lang w:eastAsia="cs-CZ"/>
        </w:rPr>
        <w:t>ý</w:t>
      </w:r>
      <w:r w:rsidRPr="00264FE7">
        <w:rPr>
          <w:rFonts w:ascii="Tahoma" w:eastAsia="Times New Roman" w:hAnsi="Tahoma" w:cs="Tahoma"/>
          <w:sz w:val="20"/>
          <w:szCs w:val="20"/>
          <w:lang w:eastAsia="cs-CZ"/>
        </w:rPr>
        <w:t>:</w:t>
      </w:r>
      <w:r w:rsidRPr="00264FE7">
        <w:rPr>
          <w:rFonts w:ascii="Tahoma" w:eastAsia="Times New Roman" w:hAnsi="Tahoma" w:cs="Tahoma"/>
          <w:sz w:val="20"/>
          <w:szCs w:val="20"/>
          <w:lang w:eastAsia="cs-CZ"/>
        </w:rPr>
        <w:tab/>
      </w:r>
      <w:r w:rsidRPr="00264FE7">
        <w:rPr>
          <w:rFonts w:ascii="Tahoma" w:eastAsia="Times New Roman" w:hAnsi="Tahoma" w:cs="Tahoma"/>
          <w:sz w:val="20"/>
          <w:szCs w:val="20"/>
          <w:lang w:eastAsia="cs-CZ"/>
        </w:rPr>
        <w:tab/>
      </w:r>
      <w:r w:rsidR="00F167CF" w:rsidRPr="006B3852">
        <w:rPr>
          <w:rFonts w:ascii="Tahoma" w:hAnsi="Tahoma" w:cs="Tahoma"/>
          <w:sz w:val="20"/>
          <w:szCs w:val="20"/>
        </w:rPr>
        <w:t>prof. JUDr. Vilémem Kahounem, Ph.D., jednatelem společnosti</w:t>
      </w:r>
    </w:p>
    <w:p w14:paraId="2119636A" w14:textId="7AB07C3A" w:rsidR="00807039" w:rsidRPr="00264FE7" w:rsidRDefault="00DC462D" w:rsidP="00080C8D">
      <w:pPr>
        <w:tabs>
          <w:tab w:val="left" w:pos="1984"/>
          <w:tab w:val="left" w:pos="2835"/>
          <w:tab w:val="left" w:pos="4962"/>
        </w:tabs>
        <w:spacing w:after="0" w:line="240" w:lineRule="auto"/>
        <w:ind w:left="2832" w:hanging="2832"/>
        <w:jc w:val="both"/>
        <w:rPr>
          <w:rFonts w:ascii="Tahoma" w:eastAsia="Times New Roman" w:hAnsi="Tahoma" w:cs="Tahoma"/>
          <w:sz w:val="20"/>
          <w:szCs w:val="20"/>
          <w:lang w:eastAsia="cs-CZ"/>
        </w:rPr>
      </w:pPr>
      <w:r w:rsidRPr="00264FE7">
        <w:rPr>
          <w:rFonts w:ascii="Tahoma" w:eastAsia="Times New Roman" w:hAnsi="Tahoma" w:cs="Tahoma"/>
          <w:sz w:val="20"/>
          <w:szCs w:val="20"/>
          <w:lang w:eastAsia="cs-CZ"/>
        </w:rPr>
        <w:t>Osob</w:t>
      </w:r>
      <w:r w:rsidR="004257ED" w:rsidRPr="00264FE7">
        <w:rPr>
          <w:rFonts w:ascii="Tahoma" w:eastAsia="Times New Roman" w:hAnsi="Tahoma" w:cs="Tahoma"/>
          <w:sz w:val="20"/>
          <w:szCs w:val="20"/>
          <w:lang w:eastAsia="cs-CZ"/>
        </w:rPr>
        <w:t>a</w:t>
      </w:r>
      <w:r w:rsidRPr="00264FE7">
        <w:rPr>
          <w:rFonts w:ascii="Tahoma" w:eastAsia="Times New Roman" w:hAnsi="Tahoma" w:cs="Tahoma"/>
          <w:sz w:val="20"/>
          <w:szCs w:val="20"/>
          <w:lang w:eastAsia="cs-CZ"/>
        </w:rPr>
        <w:t xml:space="preserve"> oprávněn</w:t>
      </w:r>
      <w:r w:rsidR="004257ED" w:rsidRPr="00264FE7">
        <w:rPr>
          <w:rFonts w:ascii="Tahoma" w:eastAsia="Times New Roman" w:hAnsi="Tahoma" w:cs="Tahoma"/>
          <w:sz w:val="20"/>
          <w:szCs w:val="20"/>
          <w:lang w:eastAsia="cs-CZ"/>
        </w:rPr>
        <w:t>á</w:t>
      </w:r>
      <w:r w:rsidRPr="00264FE7">
        <w:rPr>
          <w:rFonts w:ascii="Tahoma" w:eastAsia="Times New Roman" w:hAnsi="Tahoma" w:cs="Tahoma"/>
          <w:sz w:val="20"/>
          <w:szCs w:val="20"/>
          <w:lang w:eastAsia="cs-CZ"/>
        </w:rPr>
        <w:t xml:space="preserve"> </w:t>
      </w:r>
      <w:r w:rsidR="00AF651B">
        <w:rPr>
          <w:rFonts w:ascii="Tahoma" w:eastAsia="Times New Roman" w:hAnsi="Tahoma" w:cs="Tahoma"/>
          <w:sz w:val="20"/>
          <w:szCs w:val="20"/>
          <w:lang w:eastAsia="cs-CZ"/>
        </w:rPr>
        <w:t>k převzetí díla a k jednání ve věcech technických</w:t>
      </w:r>
      <w:r w:rsidRPr="00264FE7">
        <w:rPr>
          <w:rFonts w:ascii="Tahoma" w:eastAsia="Times New Roman" w:hAnsi="Tahoma" w:cs="Tahoma"/>
          <w:sz w:val="20"/>
          <w:szCs w:val="20"/>
          <w:lang w:eastAsia="cs-CZ"/>
        </w:rPr>
        <w:t>:</w:t>
      </w:r>
    </w:p>
    <w:p w14:paraId="481E2599" w14:textId="77777777" w:rsidR="00820F05" w:rsidRDefault="00EC7471" w:rsidP="00820F05">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264FE7">
        <w:rPr>
          <w:rFonts w:ascii="Tahoma" w:eastAsia="Times New Roman" w:hAnsi="Tahoma" w:cs="Tahoma"/>
          <w:sz w:val="20"/>
          <w:szCs w:val="20"/>
          <w:lang w:eastAsia="cs-CZ"/>
        </w:rPr>
        <w:tab/>
      </w:r>
      <w:r w:rsidRPr="00264FE7">
        <w:rPr>
          <w:rFonts w:ascii="Tahoma" w:eastAsia="Times New Roman" w:hAnsi="Tahoma" w:cs="Tahoma"/>
          <w:sz w:val="20"/>
          <w:szCs w:val="20"/>
          <w:lang w:eastAsia="cs-CZ"/>
        </w:rPr>
        <w:tab/>
      </w:r>
      <w:r w:rsidR="00AF651B">
        <w:rPr>
          <w:rFonts w:ascii="Tahoma" w:eastAsia="Times New Roman" w:hAnsi="Tahoma" w:cs="Tahoma"/>
          <w:sz w:val="20"/>
          <w:szCs w:val="20"/>
          <w:lang w:eastAsia="cs-CZ"/>
        </w:rPr>
        <w:t>Ing. Milan Mikyška, vedoucí odboru správy budov a techniky</w:t>
      </w:r>
    </w:p>
    <w:p w14:paraId="4570F893" w14:textId="77777777" w:rsidR="00820F05" w:rsidRDefault="00820F05" w:rsidP="00820F05">
      <w:pPr>
        <w:tabs>
          <w:tab w:val="left" w:pos="1984"/>
          <w:tab w:val="left" w:pos="2835"/>
          <w:tab w:val="left" w:pos="4962"/>
        </w:tabs>
        <w:spacing w:after="0" w:line="240" w:lineRule="auto"/>
        <w:ind w:left="2832" w:hanging="2832"/>
        <w:jc w:val="both"/>
        <w:rPr>
          <w:rFonts w:ascii="Tahoma" w:eastAsia="Times New Roman" w:hAnsi="Tahoma" w:cs="Tahoma"/>
          <w:sz w:val="20"/>
          <w:szCs w:val="20"/>
          <w:lang w:eastAsia="cs-CZ"/>
        </w:rPr>
      </w:pPr>
      <w:r>
        <w:rPr>
          <w:rFonts w:ascii="Tahoma" w:eastAsia="Times New Roman" w:hAnsi="Tahoma" w:cs="Tahoma"/>
          <w:sz w:val="20"/>
          <w:szCs w:val="20"/>
          <w:lang w:eastAsia="cs-CZ"/>
        </w:rPr>
        <w:t>ve věcech technických a změnových řízeních:</w:t>
      </w:r>
    </w:p>
    <w:p w14:paraId="19FCFE57" w14:textId="77777777" w:rsidR="00820F05" w:rsidRDefault="00820F05" w:rsidP="00820F05">
      <w:pPr>
        <w:tabs>
          <w:tab w:val="left" w:pos="1984"/>
          <w:tab w:val="left" w:pos="2835"/>
          <w:tab w:val="left" w:pos="4962"/>
        </w:tabs>
        <w:spacing w:after="0" w:line="240" w:lineRule="auto"/>
        <w:ind w:left="2832" w:hanging="2832"/>
        <w:jc w:val="both"/>
        <w:rPr>
          <w:rFonts w:ascii="Tahoma" w:hAnsi="Tahoma" w:cs="Tahoma"/>
          <w:sz w:val="20"/>
          <w:szCs w:val="20"/>
        </w:rPr>
      </w:pPr>
      <w:r>
        <w:rPr>
          <w:rFonts w:ascii="Tahoma" w:eastAsia="Times New Roman" w:hAnsi="Tahoma" w:cs="Tahoma"/>
          <w:sz w:val="20"/>
          <w:szCs w:val="20"/>
          <w:lang w:eastAsia="cs-CZ"/>
        </w:rPr>
        <w:tab/>
      </w:r>
      <w:r>
        <w:rPr>
          <w:rFonts w:ascii="Tahoma" w:hAnsi="Tahoma" w:cs="Tahoma"/>
          <w:sz w:val="20"/>
          <w:szCs w:val="20"/>
        </w:rPr>
        <w:t xml:space="preserve"> </w:t>
      </w:r>
      <w:r>
        <w:rPr>
          <w:rFonts w:ascii="Tahoma" w:hAnsi="Tahoma" w:cs="Tahoma"/>
          <w:sz w:val="20"/>
          <w:szCs w:val="20"/>
        </w:rPr>
        <w:tab/>
        <w:t xml:space="preserve">Stanislav Kadlčík, vedoucí odd. </w:t>
      </w:r>
      <w:proofErr w:type="gramStart"/>
      <w:r>
        <w:rPr>
          <w:rFonts w:ascii="Tahoma" w:hAnsi="Tahoma" w:cs="Tahoma"/>
          <w:sz w:val="20"/>
          <w:szCs w:val="20"/>
        </w:rPr>
        <w:t>investic</w:t>
      </w:r>
      <w:proofErr w:type="gramEnd"/>
      <w:r>
        <w:rPr>
          <w:rFonts w:ascii="Tahoma" w:hAnsi="Tahoma" w:cs="Tahoma"/>
          <w:sz w:val="20"/>
          <w:szCs w:val="20"/>
        </w:rPr>
        <w:t xml:space="preserve"> a CN   </w:t>
      </w:r>
    </w:p>
    <w:p w14:paraId="4E13EA8D" w14:textId="47954B27" w:rsidR="00EC7471" w:rsidRPr="00264FE7" w:rsidRDefault="00EC7471" w:rsidP="00820F05">
      <w:pPr>
        <w:tabs>
          <w:tab w:val="left" w:pos="1984"/>
          <w:tab w:val="left" w:pos="2835"/>
          <w:tab w:val="left" w:pos="6520"/>
        </w:tabs>
        <w:spacing w:after="0" w:line="240" w:lineRule="auto"/>
        <w:jc w:val="both"/>
        <w:rPr>
          <w:rFonts w:ascii="Tahoma" w:hAnsi="Tahoma" w:cs="Tahoma"/>
          <w:sz w:val="20"/>
          <w:szCs w:val="20"/>
        </w:rPr>
      </w:pPr>
      <w:r w:rsidRPr="00264FE7">
        <w:rPr>
          <w:rFonts w:ascii="Tahoma" w:hAnsi="Tahoma" w:cs="Tahoma"/>
          <w:sz w:val="20"/>
          <w:szCs w:val="20"/>
        </w:rPr>
        <w:t xml:space="preserve"> </w:t>
      </w:r>
    </w:p>
    <w:p w14:paraId="6D19F80A" w14:textId="77777777" w:rsidR="00B40044" w:rsidRPr="00264FE7" w:rsidRDefault="00523121" w:rsidP="00B40044">
      <w:pPr>
        <w:tabs>
          <w:tab w:val="left" w:pos="1984"/>
          <w:tab w:val="left" w:pos="2835"/>
          <w:tab w:val="left" w:pos="4962"/>
        </w:tabs>
        <w:spacing w:after="0" w:line="240" w:lineRule="auto"/>
        <w:ind w:firstLine="1416"/>
        <w:jc w:val="both"/>
        <w:rPr>
          <w:rFonts w:ascii="Tahoma" w:eastAsia="Times New Roman" w:hAnsi="Tahoma" w:cs="Tahoma"/>
          <w:sz w:val="20"/>
          <w:szCs w:val="20"/>
          <w:lang w:eastAsia="cs-CZ"/>
        </w:rPr>
      </w:pPr>
      <w:r w:rsidRPr="00264FE7">
        <w:rPr>
          <w:rFonts w:ascii="Tahoma" w:hAnsi="Tahoma" w:cs="Tahoma"/>
          <w:sz w:val="20"/>
          <w:szCs w:val="20"/>
        </w:rPr>
        <w:tab/>
      </w:r>
      <w:r w:rsidRPr="00264FE7">
        <w:rPr>
          <w:rFonts w:ascii="Tahoma" w:hAnsi="Tahoma" w:cs="Tahoma"/>
          <w:sz w:val="20"/>
          <w:szCs w:val="20"/>
        </w:rPr>
        <w:tab/>
      </w:r>
      <w:r w:rsidRPr="00264FE7">
        <w:rPr>
          <w:rFonts w:ascii="Tahoma" w:hAnsi="Tahoma" w:cs="Tahoma"/>
          <w:sz w:val="20"/>
          <w:szCs w:val="20"/>
        </w:rPr>
        <w:tab/>
      </w:r>
    </w:p>
    <w:p w14:paraId="184D8927" w14:textId="77777777" w:rsidR="00DC462D" w:rsidRPr="008F5B16" w:rsidRDefault="00080C8D" w:rsidP="00080C8D">
      <w:pPr>
        <w:tabs>
          <w:tab w:val="left" w:pos="1984"/>
          <w:tab w:val="left" w:pos="2835"/>
          <w:tab w:val="left" w:pos="6520"/>
        </w:tabs>
        <w:spacing w:after="0" w:line="240" w:lineRule="auto"/>
        <w:jc w:val="both"/>
        <w:rPr>
          <w:rFonts w:ascii="Tahoma" w:eastAsia="Times New Roman" w:hAnsi="Tahoma" w:cs="Tahoma"/>
          <w:b/>
          <w:bCs/>
          <w:sz w:val="20"/>
          <w:szCs w:val="20"/>
          <w:lang w:eastAsia="cs-CZ"/>
        </w:rPr>
      </w:pPr>
      <w:r>
        <w:rPr>
          <w:rFonts w:ascii="Tahoma" w:eastAsia="Times New Roman" w:hAnsi="Tahoma" w:cs="Tahoma"/>
          <w:sz w:val="20"/>
          <w:szCs w:val="20"/>
          <w:lang w:eastAsia="cs-CZ"/>
        </w:rPr>
        <w:t>d</w:t>
      </w:r>
      <w:r w:rsidR="00DC462D" w:rsidRPr="008F5B16">
        <w:rPr>
          <w:rFonts w:ascii="Tahoma" w:eastAsia="Times New Roman" w:hAnsi="Tahoma" w:cs="Tahoma"/>
          <w:sz w:val="20"/>
          <w:szCs w:val="20"/>
          <w:lang w:eastAsia="cs-CZ"/>
        </w:rPr>
        <w:t>ále jen „</w:t>
      </w:r>
      <w:r w:rsidR="00DC462D" w:rsidRPr="008F5B16">
        <w:rPr>
          <w:rFonts w:ascii="Tahoma" w:eastAsia="Times New Roman" w:hAnsi="Tahoma" w:cs="Tahoma"/>
          <w:b/>
          <w:bCs/>
          <w:sz w:val="20"/>
          <w:szCs w:val="20"/>
          <w:lang w:eastAsia="cs-CZ"/>
        </w:rPr>
        <w:t>objednatel“</w:t>
      </w:r>
    </w:p>
    <w:p w14:paraId="719357D6" w14:textId="77777777" w:rsidR="00DC462D" w:rsidRPr="008F5B16" w:rsidRDefault="00DC462D" w:rsidP="00523121">
      <w:pPr>
        <w:spacing w:after="0" w:line="240" w:lineRule="auto"/>
        <w:jc w:val="both"/>
        <w:rPr>
          <w:rFonts w:ascii="Tahoma" w:eastAsia="Times New Roman" w:hAnsi="Tahoma" w:cs="Tahoma"/>
          <w:color w:val="00B050"/>
          <w:sz w:val="20"/>
          <w:szCs w:val="20"/>
          <w:lang w:eastAsia="cs-CZ"/>
        </w:rPr>
      </w:pPr>
    </w:p>
    <w:p w14:paraId="3C9D8F33" w14:textId="77777777" w:rsidR="00DC462D" w:rsidRPr="008F5B16" w:rsidRDefault="00DC462D" w:rsidP="00523121">
      <w:pPr>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a</w:t>
      </w:r>
    </w:p>
    <w:p w14:paraId="038B6515" w14:textId="77777777" w:rsidR="00C04AFC" w:rsidRPr="008F5B16" w:rsidRDefault="00C04AFC" w:rsidP="00080C8D">
      <w:pPr>
        <w:tabs>
          <w:tab w:val="left" w:pos="1984"/>
          <w:tab w:val="left" w:pos="2835"/>
          <w:tab w:val="left" w:pos="6520"/>
        </w:tabs>
        <w:spacing w:after="0" w:line="240" w:lineRule="auto"/>
        <w:jc w:val="both"/>
        <w:rPr>
          <w:rFonts w:ascii="Tahoma" w:eastAsia="Times New Roman" w:hAnsi="Tahoma" w:cs="Tahoma"/>
          <w:b/>
          <w:sz w:val="20"/>
          <w:szCs w:val="20"/>
          <w:lang w:eastAsia="cs-CZ"/>
        </w:rPr>
      </w:pPr>
    </w:p>
    <w:p w14:paraId="69843DF6" w14:textId="1149FC3C" w:rsidR="00813DC4" w:rsidRDefault="00813DC4" w:rsidP="00B40044">
      <w:pPr>
        <w:tabs>
          <w:tab w:val="left" w:pos="1984"/>
          <w:tab w:val="left" w:pos="2835"/>
          <w:tab w:val="left" w:pos="6520"/>
        </w:tabs>
        <w:spacing w:after="0" w:line="240" w:lineRule="auto"/>
        <w:ind w:left="2832" w:hanging="2832"/>
        <w:jc w:val="both"/>
        <w:rPr>
          <w:rFonts w:ascii="Tahoma" w:eastAsia="Times New Roman" w:hAnsi="Tahoma" w:cs="Tahoma"/>
          <w:b/>
          <w:sz w:val="20"/>
          <w:szCs w:val="20"/>
          <w:lang w:eastAsia="cs-CZ"/>
        </w:rPr>
      </w:pPr>
      <w:r w:rsidRPr="00F44C83">
        <w:rPr>
          <w:rFonts w:cs="Arial"/>
          <w:i/>
          <w:color w:val="FF0000"/>
          <w:highlight w:val="yellow"/>
        </w:rPr>
        <w:t>(doplní účastník výběrového řízení)</w:t>
      </w:r>
    </w:p>
    <w:p w14:paraId="5E5E328E" w14:textId="77777777" w:rsidR="00813DC4" w:rsidRDefault="00813DC4" w:rsidP="00B40044">
      <w:pPr>
        <w:tabs>
          <w:tab w:val="left" w:pos="1984"/>
          <w:tab w:val="left" w:pos="2835"/>
          <w:tab w:val="left" w:pos="6520"/>
        </w:tabs>
        <w:spacing w:after="0" w:line="240" w:lineRule="auto"/>
        <w:ind w:left="2832" w:hanging="2832"/>
        <w:jc w:val="both"/>
        <w:rPr>
          <w:rFonts w:ascii="Tahoma" w:eastAsia="Times New Roman" w:hAnsi="Tahoma" w:cs="Tahoma"/>
          <w:b/>
          <w:sz w:val="20"/>
          <w:szCs w:val="20"/>
          <w:lang w:eastAsia="cs-CZ"/>
        </w:rPr>
      </w:pPr>
    </w:p>
    <w:p w14:paraId="15B18A08" w14:textId="21179737" w:rsidR="00DC462D" w:rsidRPr="008F5B16" w:rsidRDefault="00DC462D" w:rsidP="00B40044">
      <w:pPr>
        <w:tabs>
          <w:tab w:val="left" w:pos="1984"/>
          <w:tab w:val="left" w:pos="2835"/>
          <w:tab w:val="left" w:pos="6520"/>
        </w:tabs>
        <w:spacing w:after="0" w:line="240" w:lineRule="auto"/>
        <w:ind w:left="2832" w:hanging="2832"/>
        <w:jc w:val="both"/>
        <w:rPr>
          <w:rFonts w:ascii="Tahoma" w:eastAsia="Times New Roman" w:hAnsi="Tahoma" w:cs="Tahoma"/>
          <w:b/>
          <w:sz w:val="20"/>
          <w:szCs w:val="20"/>
          <w:lang w:eastAsia="cs-CZ"/>
        </w:rPr>
      </w:pPr>
      <w:r w:rsidRPr="008F5B16">
        <w:rPr>
          <w:rFonts w:ascii="Tahoma" w:eastAsia="Times New Roman" w:hAnsi="Tahoma" w:cs="Tahoma"/>
          <w:b/>
          <w:sz w:val="20"/>
          <w:szCs w:val="20"/>
          <w:lang w:eastAsia="cs-CZ"/>
        </w:rPr>
        <w:t>ZHOTOVITEL:</w:t>
      </w:r>
      <w:r w:rsidRPr="008F5B16">
        <w:rPr>
          <w:rFonts w:ascii="Tahoma" w:eastAsia="Times New Roman" w:hAnsi="Tahoma" w:cs="Tahoma"/>
          <w:color w:val="00B050"/>
          <w:sz w:val="20"/>
          <w:szCs w:val="20"/>
          <w:lang w:eastAsia="cs-CZ"/>
        </w:rPr>
        <w:tab/>
      </w:r>
      <w:r w:rsidRPr="008F5B16">
        <w:rPr>
          <w:rFonts w:ascii="Tahoma" w:eastAsia="Times New Roman" w:hAnsi="Tahoma" w:cs="Tahoma"/>
          <w:color w:val="00B050"/>
          <w:sz w:val="20"/>
          <w:szCs w:val="20"/>
          <w:lang w:eastAsia="cs-CZ"/>
        </w:rPr>
        <w:tab/>
      </w:r>
      <w:r w:rsidR="00820F05" w:rsidRPr="006E5458">
        <w:rPr>
          <w:rFonts w:ascii="Tahoma" w:eastAsia="Times New Roman" w:hAnsi="Tahoma" w:cs="Tahoma"/>
          <w:b/>
          <w:color w:val="FF0000"/>
          <w:sz w:val="20"/>
          <w:szCs w:val="20"/>
          <w:highlight w:val="yellow"/>
          <w:lang w:eastAsia="cs-CZ"/>
        </w:rPr>
        <w:t>…………………………</w:t>
      </w:r>
    </w:p>
    <w:p w14:paraId="57091F9C" w14:textId="46A98026" w:rsidR="00DC462D" w:rsidRPr="008F5B16" w:rsidRDefault="00080C8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Pr>
          <w:rFonts w:ascii="Tahoma" w:eastAsia="Times New Roman" w:hAnsi="Tahoma" w:cs="Tahoma"/>
          <w:sz w:val="20"/>
          <w:szCs w:val="20"/>
          <w:lang w:eastAsia="cs-CZ"/>
        </w:rPr>
        <w:t>Sídlo:</w:t>
      </w:r>
      <w:r w:rsidR="00DC462D" w:rsidRPr="008F5B16">
        <w:rPr>
          <w:rFonts w:ascii="Tahoma" w:eastAsia="Times New Roman" w:hAnsi="Tahoma" w:cs="Tahoma"/>
          <w:sz w:val="20"/>
          <w:szCs w:val="20"/>
          <w:lang w:eastAsia="cs-CZ"/>
        </w:rPr>
        <w:t xml:space="preserve"> </w:t>
      </w:r>
      <w:r w:rsidR="00A82FCC" w:rsidRPr="008F5B16">
        <w:rPr>
          <w:rFonts w:ascii="Tahoma" w:eastAsia="Times New Roman" w:hAnsi="Tahoma" w:cs="Tahoma"/>
          <w:sz w:val="20"/>
          <w:szCs w:val="20"/>
          <w:lang w:eastAsia="cs-CZ"/>
        </w:rPr>
        <w:tab/>
      </w:r>
      <w:r w:rsidR="00A82FCC" w:rsidRPr="008F5B16">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0B7EB5EE" w14:textId="7DB3B5A3" w:rsidR="00080C8D" w:rsidRPr="008F5B16" w:rsidRDefault="00080C8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IČ:</w:t>
      </w:r>
      <w:r w:rsidRPr="008F5B16">
        <w:rPr>
          <w:rFonts w:ascii="Tahoma" w:eastAsia="Times New Roman" w:hAnsi="Tahoma" w:cs="Tahoma"/>
          <w:sz w:val="20"/>
          <w:szCs w:val="20"/>
          <w:lang w:eastAsia="cs-CZ"/>
        </w:rPr>
        <w:tab/>
      </w:r>
      <w:r w:rsidRPr="008F5B16">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17161460" w14:textId="7D6F3A82" w:rsidR="00DC462D" w:rsidRPr="008F5B16" w:rsidRDefault="00080C8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Pr>
          <w:rFonts w:ascii="Tahoma" w:eastAsia="Times New Roman" w:hAnsi="Tahoma" w:cs="Tahoma"/>
          <w:sz w:val="20"/>
          <w:szCs w:val="20"/>
          <w:lang w:eastAsia="cs-CZ"/>
        </w:rPr>
        <w:t>Z</w:t>
      </w:r>
      <w:r w:rsidR="00DC462D" w:rsidRPr="008F5B16">
        <w:rPr>
          <w:rFonts w:ascii="Tahoma" w:eastAsia="Times New Roman" w:hAnsi="Tahoma" w:cs="Tahoma"/>
          <w:sz w:val="20"/>
          <w:szCs w:val="20"/>
          <w:lang w:eastAsia="cs-CZ"/>
        </w:rPr>
        <w:t>astoupený:</w:t>
      </w:r>
      <w:r w:rsidR="00DC462D" w:rsidRPr="008F5B16">
        <w:rPr>
          <w:rFonts w:ascii="Tahoma" w:eastAsia="Times New Roman" w:hAnsi="Tahoma" w:cs="Tahoma"/>
          <w:sz w:val="20"/>
          <w:szCs w:val="20"/>
          <w:lang w:eastAsia="cs-CZ"/>
        </w:rPr>
        <w:tab/>
      </w:r>
      <w:r w:rsidR="00DC462D" w:rsidRPr="008F5B16">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45186118" w14:textId="425D38E7" w:rsidR="00DC462D" w:rsidRPr="008F5B16" w:rsidRDefault="00DC462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Bankovní spojení:</w:t>
      </w:r>
      <w:r w:rsidRPr="008F5B16">
        <w:rPr>
          <w:rFonts w:ascii="Tahoma" w:eastAsia="Times New Roman" w:hAnsi="Tahoma" w:cs="Tahoma"/>
          <w:sz w:val="20"/>
          <w:szCs w:val="20"/>
          <w:lang w:eastAsia="cs-CZ"/>
        </w:rPr>
        <w:tab/>
      </w:r>
      <w:r w:rsidRPr="008F5B16">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5351B4BA" w14:textId="46798BB8" w:rsidR="00080C8D" w:rsidRPr="008F5B16" w:rsidRDefault="00DC462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Číslo účtu:</w:t>
      </w:r>
      <w:r w:rsidRPr="008F5B16">
        <w:rPr>
          <w:rFonts w:ascii="Tahoma" w:eastAsia="Times New Roman" w:hAnsi="Tahoma" w:cs="Tahoma"/>
          <w:sz w:val="20"/>
          <w:szCs w:val="20"/>
          <w:lang w:eastAsia="cs-CZ"/>
        </w:rPr>
        <w:tab/>
      </w:r>
      <w:r w:rsidRPr="008F5B16">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008F29B4" w14:textId="77777777" w:rsidR="00A82FCC" w:rsidRPr="008F5B16" w:rsidRDefault="00A82FCC"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ab/>
      </w:r>
    </w:p>
    <w:p w14:paraId="0F3F819C" w14:textId="4843ECAE" w:rsidR="00DC462D" w:rsidRPr="008F5B16" w:rsidRDefault="00DC462D" w:rsidP="007F1483">
      <w:pPr>
        <w:tabs>
          <w:tab w:val="left" w:pos="1984"/>
          <w:tab w:val="left" w:pos="2835"/>
          <w:tab w:val="left" w:pos="4962"/>
        </w:tabs>
        <w:spacing w:after="0" w:line="240" w:lineRule="auto"/>
        <w:jc w:val="both"/>
        <w:rPr>
          <w:rFonts w:ascii="Tahoma" w:eastAsia="Times New Roman" w:hAnsi="Tahoma" w:cs="Tahoma"/>
          <w:color w:val="1F497D"/>
          <w:sz w:val="20"/>
          <w:szCs w:val="20"/>
          <w:lang w:eastAsia="cs-CZ"/>
        </w:rPr>
      </w:pPr>
      <w:r w:rsidRPr="008F5B16">
        <w:rPr>
          <w:rFonts w:ascii="Tahoma" w:eastAsia="Times New Roman" w:hAnsi="Tahoma" w:cs="Tahoma"/>
          <w:sz w:val="20"/>
          <w:szCs w:val="20"/>
          <w:lang w:eastAsia="cs-CZ"/>
        </w:rPr>
        <w:t>Osoby oprávněné jednat:</w:t>
      </w:r>
      <w:r w:rsidRPr="008F5B16">
        <w:rPr>
          <w:rFonts w:ascii="Tahoma" w:eastAsia="Times New Roman" w:hAnsi="Tahoma" w:cs="Tahoma"/>
          <w:color w:val="76923C"/>
          <w:sz w:val="20"/>
          <w:szCs w:val="20"/>
          <w:lang w:eastAsia="cs-CZ"/>
        </w:rPr>
        <w:tab/>
      </w:r>
      <w:r w:rsidRPr="008F5B16">
        <w:rPr>
          <w:rFonts w:ascii="Tahoma" w:eastAsia="Times New Roman" w:hAnsi="Tahoma" w:cs="Tahoma"/>
          <w:sz w:val="20"/>
          <w:szCs w:val="20"/>
          <w:lang w:eastAsia="cs-CZ"/>
        </w:rPr>
        <w:t>ve věcech smluvních</w:t>
      </w:r>
      <w:r w:rsidR="00080C8D">
        <w:rPr>
          <w:rFonts w:ascii="Tahoma" w:eastAsia="Times New Roman" w:hAnsi="Tahoma" w:cs="Tahoma"/>
          <w:sz w:val="20"/>
          <w:szCs w:val="20"/>
          <w:lang w:eastAsia="cs-CZ"/>
        </w:rPr>
        <w:t>:</w:t>
      </w:r>
      <w:r w:rsidR="00080C8D">
        <w:rPr>
          <w:rFonts w:ascii="Tahoma" w:eastAsia="Times New Roman" w:hAnsi="Tahoma" w:cs="Tahoma"/>
          <w:sz w:val="20"/>
          <w:szCs w:val="20"/>
          <w:lang w:eastAsia="cs-CZ"/>
        </w:rPr>
        <w:tab/>
      </w:r>
      <w:r w:rsidR="00820F05">
        <w:rPr>
          <w:rFonts w:ascii="Tahoma" w:eastAsia="Times New Roman" w:hAnsi="Tahoma" w:cs="Tahoma"/>
          <w:sz w:val="20"/>
          <w:szCs w:val="20"/>
          <w:lang w:eastAsia="cs-CZ"/>
        </w:rPr>
        <w:tab/>
      </w:r>
      <w:r w:rsidR="00820F05">
        <w:rPr>
          <w:rFonts w:ascii="Tahoma" w:eastAsia="Times New Roman" w:hAnsi="Tahoma" w:cs="Tahoma"/>
          <w:sz w:val="20"/>
          <w:szCs w:val="20"/>
          <w:lang w:eastAsia="cs-CZ"/>
        </w:rPr>
        <w:tab/>
      </w:r>
      <w:r w:rsidR="00820F05">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r w:rsidR="008C13D1">
        <w:rPr>
          <w:rFonts w:ascii="Tahoma" w:eastAsia="Times New Roman" w:hAnsi="Tahoma" w:cs="Tahoma"/>
          <w:sz w:val="20"/>
          <w:szCs w:val="20"/>
          <w:lang w:eastAsia="cs-CZ"/>
        </w:rPr>
        <w:t xml:space="preserve"> </w:t>
      </w:r>
    </w:p>
    <w:p w14:paraId="125BFF63" w14:textId="77777777" w:rsidR="00DC462D" w:rsidRPr="008F5B16" w:rsidRDefault="00DC462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color w:val="1F497D"/>
          <w:sz w:val="20"/>
          <w:szCs w:val="20"/>
          <w:lang w:eastAsia="cs-CZ"/>
        </w:rPr>
        <w:tab/>
      </w:r>
      <w:r w:rsidRPr="008F5B16">
        <w:rPr>
          <w:rFonts w:ascii="Tahoma" w:eastAsia="Times New Roman" w:hAnsi="Tahoma" w:cs="Tahoma"/>
          <w:color w:val="1F497D"/>
          <w:sz w:val="20"/>
          <w:szCs w:val="20"/>
          <w:lang w:eastAsia="cs-CZ"/>
        </w:rPr>
        <w:tab/>
      </w:r>
    </w:p>
    <w:p w14:paraId="709E212B" w14:textId="2003EA54" w:rsidR="00AF651B" w:rsidRDefault="00DC462D" w:rsidP="007F1483">
      <w:pPr>
        <w:tabs>
          <w:tab w:val="left" w:pos="1984"/>
          <w:tab w:val="left" w:pos="2835"/>
          <w:tab w:val="left" w:pos="4962"/>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color w:val="76923C"/>
          <w:sz w:val="20"/>
          <w:szCs w:val="20"/>
          <w:lang w:eastAsia="cs-CZ"/>
        </w:rPr>
        <w:tab/>
      </w:r>
      <w:r w:rsidRPr="008F5B16">
        <w:rPr>
          <w:rFonts w:ascii="Tahoma" w:eastAsia="Times New Roman" w:hAnsi="Tahoma" w:cs="Tahoma"/>
          <w:color w:val="76923C"/>
          <w:sz w:val="20"/>
          <w:szCs w:val="20"/>
          <w:lang w:eastAsia="cs-CZ"/>
        </w:rPr>
        <w:tab/>
      </w:r>
      <w:r w:rsidRPr="008F5B16">
        <w:rPr>
          <w:rFonts w:ascii="Tahoma" w:eastAsia="Times New Roman" w:hAnsi="Tahoma" w:cs="Tahoma"/>
          <w:sz w:val="20"/>
          <w:szCs w:val="20"/>
          <w:lang w:eastAsia="cs-CZ"/>
        </w:rPr>
        <w:t xml:space="preserve">ve věcech </w:t>
      </w:r>
      <w:r w:rsidR="00775FEF" w:rsidRPr="008F5B16">
        <w:rPr>
          <w:rFonts w:ascii="Tahoma" w:eastAsia="Times New Roman" w:hAnsi="Tahoma" w:cs="Tahoma"/>
          <w:sz w:val="20"/>
          <w:szCs w:val="20"/>
          <w:lang w:eastAsia="cs-CZ"/>
        </w:rPr>
        <w:t>technických</w:t>
      </w:r>
      <w:r w:rsidR="00820F05">
        <w:rPr>
          <w:rFonts w:ascii="Tahoma" w:eastAsia="Times New Roman" w:hAnsi="Tahoma" w:cs="Tahoma"/>
          <w:sz w:val="20"/>
          <w:szCs w:val="20"/>
          <w:lang w:eastAsia="cs-CZ"/>
        </w:rPr>
        <w:t xml:space="preserve"> a k předání díla</w:t>
      </w:r>
      <w:r w:rsidR="00080C8D">
        <w:rPr>
          <w:rFonts w:ascii="Tahoma" w:eastAsia="Times New Roman" w:hAnsi="Tahoma" w:cs="Tahoma"/>
          <w:sz w:val="20"/>
          <w:szCs w:val="20"/>
          <w:lang w:eastAsia="cs-CZ"/>
        </w:rPr>
        <w:t>:</w:t>
      </w:r>
      <w:r w:rsidR="00820F05">
        <w:rPr>
          <w:rFonts w:ascii="Tahoma" w:eastAsia="Times New Roman" w:hAnsi="Tahoma" w:cs="Tahoma"/>
          <w:sz w:val="20"/>
          <w:szCs w:val="20"/>
          <w:lang w:eastAsia="cs-CZ"/>
        </w:rPr>
        <w:tab/>
      </w:r>
      <w:r w:rsidR="00820F05">
        <w:rPr>
          <w:rFonts w:ascii="Tahoma" w:eastAsia="Times New Roman" w:hAnsi="Tahoma" w:cs="Tahoma"/>
          <w:sz w:val="20"/>
          <w:szCs w:val="20"/>
          <w:lang w:eastAsia="cs-CZ"/>
        </w:rPr>
        <w:tab/>
      </w:r>
      <w:r w:rsidR="00820F05" w:rsidRPr="006E5458">
        <w:rPr>
          <w:rFonts w:ascii="Tahoma" w:eastAsia="Times New Roman" w:hAnsi="Tahoma" w:cs="Tahoma"/>
          <w:color w:val="FF0000"/>
          <w:sz w:val="20"/>
          <w:szCs w:val="20"/>
          <w:highlight w:val="yellow"/>
          <w:lang w:eastAsia="cs-CZ"/>
        </w:rPr>
        <w:t>………………………………</w:t>
      </w:r>
    </w:p>
    <w:p w14:paraId="6E614367" w14:textId="606DB71E" w:rsidR="00DC462D" w:rsidRPr="008F5B16" w:rsidRDefault="00AF651B" w:rsidP="007F1483">
      <w:pPr>
        <w:tabs>
          <w:tab w:val="left" w:pos="1984"/>
          <w:tab w:val="left" w:pos="2835"/>
          <w:tab w:val="left" w:pos="4962"/>
        </w:tabs>
        <w:spacing w:after="0" w:line="240" w:lineRule="auto"/>
        <w:jc w:val="both"/>
        <w:rPr>
          <w:rFonts w:ascii="Tahoma" w:eastAsia="Times New Roman" w:hAnsi="Tahoma" w:cs="Tahoma"/>
          <w:sz w:val="20"/>
          <w:szCs w:val="20"/>
          <w:lang w:eastAsia="cs-CZ"/>
        </w:rPr>
      </w:pPr>
      <w:r>
        <w:rPr>
          <w:rFonts w:ascii="Tahoma" w:eastAsia="Times New Roman" w:hAnsi="Tahoma" w:cs="Tahoma"/>
          <w:sz w:val="20"/>
          <w:szCs w:val="20"/>
          <w:lang w:eastAsia="cs-CZ"/>
        </w:rPr>
        <w:tab/>
      </w:r>
      <w:r>
        <w:rPr>
          <w:rFonts w:ascii="Tahoma" w:eastAsia="Times New Roman" w:hAnsi="Tahoma" w:cs="Tahoma"/>
          <w:sz w:val="20"/>
          <w:szCs w:val="20"/>
          <w:lang w:eastAsia="cs-CZ"/>
        </w:rPr>
        <w:tab/>
      </w:r>
      <w:r>
        <w:rPr>
          <w:rFonts w:ascii="Tahoma" w:eastAsia="Times New Roman" w:hAnsi="Tahoma" w:cs="Tahoma"/>
          <w:sz w:val="20"/>
          <w:szCs w:val="20"/>
          <w:lang w:eastAsia="cs-CZ"/>
        </w:rPr>
        <w:tab/>
      </w:r>
    </w:p>
    <w:p w14:paraId="2463C516" w14:textId="77777777" w:rsidR="00DC462D" w:rsidRPr="008F5B16" w:rsidRDefault="00DC462D" w:rsidP="00080C8D">
      <w:pPr>
        <w:tabs>
          <w:tab w:val="left" w:pos="1984"/>
          <w:tab w:val="left" w:pos="2835"/>
          <w:tab w:val="left" w:pos="6520"/>
        </w:tabs>
        <w:spacing w:after="0" w:line="240" w:lineRule="auto"/>
        <w:jc w:val="both"/>
        <w:rPr>
          <w:rFonts w:ascii="Tahoma" w:eastAsia="Times New Roman" w:hAnsi="Tahoma" w:cs="Tahoma"/>
          <w:sz w:val="20"/>
          <w:szCs w:val="20"/>
          <w:lang w:eastAsia="cs-CZ"/>
        </w:rPr>
      </w:pPr>
      <w:r w:rsidRPr="008F5B16">
        <w:rPr>
          <w:rFonts w:ascii="Tahoma" w:eastAsia="Times New Roman" w:hAnsi="Tahoma" w:cs="Tahoma"/>
          <w:sz w:val="20"/>
          <w:szCs w:val="20"/>
          <w:lang w:eastAsia="cs-CZ"/>
        </w:rPr>
        <w:tab/>
      </w:r>
      <w:r w:rsidRPr="008F5B16">
        <w:rPr>
          <w:rFonts w:ascii="Tahoma" w:eastAsia="Times New Roman" w:hAnsi="Tahoma" w:cs="Tahoma"/>
          <w:sz w:val="20"/>
          <w:szCs w:val="20"/>
          <w:lang w:eastAsia="cs-CZ"/>
        </w:rPr>
        <w:tab/>
      </w:r>
    </w:p>
    <w:p w14:paraId="228CA633" w14:textId="77777777" w:rsidR="00DC462D" w:rsidRPr="008F5B16" w:rsidRDefault="00DC462D" w:rsidP="00523121">
      <w:pPr>
        <w:tabs>
          <w:tab w:val="left" w:pos="1984"/>
          <w:tab w:val="left" w:pos="2835"/>
          <w:tab w:val="left" w:pos="6520"/>
        </w:tabs>
        <w:spacing w:after="0" w:line="240" w:lineRule="auto"/>
        <w:jc w:val="both"/>
        <w:rPr>
          <w:rFonts w:ascii="Tahoma" w:eastAsia="Times New Roman" w:hAnsi="Tahoma" w:cs="Tahoma"/>
          <w:color w:val="76923C"/>
          <w:sz w:val="20"/>
          <w:szCs w:val="20"/>
          <w:lang w:eastAsia="cs-CZ"/>
        </w:rPr>
      </w:pPr>
    </w:p>
    <w:p w14:paraId="08D0B7C4" w14:textId="77777777" w:rsidR="00DC462D" w:rsidRPr="008F5B16" w:rsidRDefault="00080C8D" w:rsidP="00523121">
      <w:pPr>
        <w:tabs>
          <w:tab w:val="left" w:pos="1984"/>
          <w:tab w:val="left" w:pos="2835"/>
          <w:tab w:val="left" w:pos="6520"/>
        </w:tabs>
        <w:spacing w:after="0" w:line="240" w:lineRule="auto"/>
        <w:jc w:val="both"/>
        <w:rPr>
          <w:rFonts w:ascii="Tahoma" w:eastAsia="Times New Roman" w:hAnsi="Tahoma" w:cs="Tahoma"/>
          <w:b/>
          <w:bCs/>
          <w:sz w:val="20"/>
          <w:szCs w:val="20"/>
          <w:lang w:eastAsia="cs-CZ"/>
        </w:rPr>
      </w:pPr>
      <w:r>
        <w:rPr>
          <w:rFonts w:ascii="Tahoma" w:eastAsia="Times New Roman" w:hAnsi="Tahoma" w:cs="Tahoma"/>
          <w:sz w:val="20"/>
          <w:szCs w:val="20"/>
          <w:lang w:eastAsia="cs-CZ"/>
        </w:rPr>
        <w:t>d</w:t>
      </w:r>
      <w:r w:rsidRPr="008F5B16">
        <w:rPr>
          <w:rFonts w:ascii="Tahoma" w:eastAsia="Times New Roman" w:hAnsi="Tahoma" w:cs="Tahoma"/>
          <w:sz w:val="20"/>
          <w:szCs w:val="20"/>
          <w:lang w:eastAsia="cs-CZ"/>
        </w:rPr>
        <w:t xml:space="preserve">ále </w:t>
      </w:r>
      <w:r w:rsidR="00DC462D" w:rsidRPr="008F5B16">
        <w:rPr>
          <w:rFonts w:ascii="Tahoma" w:eastAsia="Times New Roman" w:hAnsi="Tahoma" w:cs="Tahoma"/>
          <w:sz w:val="20"/>
          <w:szCs w:val="20"/>
          <w:lang w:eastAsia="cs-CZ"/>
        </w:rPr>
        <w:t xml:space="preserve">jen </w:t>
      </w:r>
      <w:r w:rsidR="00DC462D" w:rsidRPr="008F5B16">
        <w:rPr>
          <w:rFonts w:ascii="Tahoma" w:eastAsia="Times New Roman" w:hAnsi="Tahoma" w:cs="Tahoma"/>
          <w:b/>
          <w:sz w:val="20"/>
          <w:szCs w:val="20"/>
          <w:lang w:eastAsia="cs-CZ"/>
        </w:rPr>
        <w:t>„zhotovitel“</w:t>
      </w:r>
    </w:p>
    <w:p w14:paraId="4A268762" w14:textId="77777777" w:rsidR="008F5B16" w:rsidRDefault="008F5B16" w:rsidP="00080C8D">
      <w:pPr>
        <w:spacing w:after="0" w:line="240" w:lineRule="auto"/>
        <w:jc w:val="both"/>
        <w:rPr>
          <w:rFonts w:ascii="Tahoma" w:eastAsia="Times New Roman" w:hAnsi="Tahoma" w:cs="Tahoma"/>
          <w:sz w:val="20"/>
          <w:szCs w:val="20"/>
          <w:lang w:eastAsia="cs-CZ"/>
        </w:rPr>
      </w:pPr>
    </w:p>
    <w:p w14:paraId="4324A8BF" w14:textId="77777777" w:rsidR="00031060" w:rsidRPr="008F5B16" w:rsidRDefault="00031060" w:rsidP="00080C8D">
      <w:pPr>
        <w:spacing w:after="0" w:line="240" w:lineRule="auto"/>
        <w:jc w:val="both"/>
        <w:rPr>
          <w:rFonts w:ascii="Tahoma" w:eastAsia="Times New Roman" w:hAnsi="Tahoma" w:cs="Tahoma"/>
          <w:sz w:val="20"/>
          <w:szCs w:val="20"/>
          <w:lang w:eastAsia="cs-CZ"/>
        </w:rPr>
      </w:pPr>
    </w:p>
    <w:p w14:paraId="706A81AC" w14:textId="77777777" w:rsidR="00031060" w:rsidRDefault="00031060" w:rsidP="00080C8D">
      <w:pPr>
        <w:numPr>
          <w:ilvl w:val="12"/>
          <w:numId w:val="0"/>
        </w:numPr>
        <w:spacing w:after="0" w:line="240" w:lineRule="auto"/>
        <w:jc w:val="center"/>
        <w:rPr>
          <w:rFonts w:ascii="Tahoma" w:hAnsi="Tahoma" w:cs="Tahoma"/>
          <w:b/>
          <w:color w:val="000000"/>
          <w:sz w:val="20"/>
          <w:szCs w:val="20"/>
        </w:rPr>
      </w:pPr>
      <w:r w:rsidRPr="008F5B16">
        <w:rPr>
          <w:rFonts w:ascii="Tahoma" w:hAnsi="Tahoma" w:cs="Tahoma"/>
          <w:b/>
          <w:color w:val="000000"/>
          <w:sz w:val="20"/>
          <w:szCs w:val="20"/>
        </w:rPr>
        <w:t>PREAMBULE</w:t>
      </w:r>
    </w:p>
    <w:p w14:paraId="40FD9EF7" w14:textId="77777777" w:rsidR="00080C8D" w:rsidRPr="008F5B16" w:rsidRDefault="00080C8D" w:rsidP="00080C8D">
      <w:pPr>
        <w:numPr>
          <w:ilvl w:val="12"/>
          <w:numId w:val="0"/>
        </w:numPr>
        <w:spacing w:after="0" w:line="240" w:lineRule="auto"/>
        <w:jc w:val="center"/>
        <w:rPr>
          <w:rFonts w:ascii="Tahoma" w:hAnsi="Tahoma" w:cs="Tahoma"/>
          <w:b/>
          <w:color w:val="000000"/>
          <w:sz w:val="20"/>
          <w:szCs w:val="20"/>
        </w:rPr>
      </w:pPr>
    </w:p>
    <w:p w14:paraId="5CC850C1" w14:textId="464867DD" w:rsidR="00031060" w:rsidRPr="00AF651B" w:rsidRDefault="00031060" w:rsidP="00523121">
      <w:pPr>
        <w:pStyle w:val="Zhlav"/>
        <w:jc w:val="both"/>
        <w:rPr>
          <w:rFonts w:ascii="Tahoma" w:hAnsi="Tahoma" w:cs="Tahoma"/>
          <w:strike/>
          <w:sz w:val="20"/>
          <w:szCs w:val="20"/>
        </w:rPr>
      </w:pPr>
      <w:r w:rsidRPr="008F5B16">
        <w:rPr>
          <w:rFonts w:ascii="Tahoma" w:hAnsi="Tahoma" w:cs="Tahoma"/>
          <w:color w:val="000000"/>
          <w:sz w:val="20"/>
          <w:szCs w:val="20"/>
        </w:rPr>
        <w:t>Tato smlouva je uzavírána na základě výsledků zadávacího řízení</w:t>
      </w:r>
      <w:r w:rsidRPr="008F5B16">
        <w:rPr>
          <w:rFonts w:ascii="Tahoma" w:hAnsi="Tahoma" w:cs="Tahoma"/>
          <w:sz w:val="20"/>
          <w:szCs w:val="20"/>
        </w:rPr>
        <w:t xml:space="preserve"> s </w:t>
      </w:r>
      <w:r w:rsidRPr="008F5B16">
        <w:rPr>
          <w:rFonts w:ascii="Tahoma" w:hAnsi="Tahoma" w:cs="Tahoma"/>
          <w:color w:val="000000"/>
          <w:sz w:val="20"/>
          <w:szCs w:val="20"/>
        </w:rPr>
        <w:t xml:space="preserve">názvem </w:t>
      </w:r>
      <w:r w:rsidR="008E7E85" w:rsidRPr="00775FEF">
        <w:rPr>
          <w:rFonts w:ascii="Tahoma" w:hAnsi="Tahoma" w:cs="Tahoma"/>
          <w:sz w:val="20"/>
          <w:szCs w:val="20"/>
        </w:rPr>
        <w:t>„</w:t>
      </w:r>
      <w:r w:rsidR="00820F05">
        <w:rPr>
          <w:rFonts w:ascii="Tahoma" w:hAnsi="Tahoma" w:cs="Tahoma"/>
          <w:b/>
          <w:sz w:val="20"/>
          <w:szCs w:val="20"/>
        </w:rPr>
        <w:t>Odstranění stavby vodojemu</w:t>
      </w:r>
      <w:r w:rsidR="00B855C2" w:rsidRPr="00775FEF">
        <w:rPr>
          <w:rFonts w:ascii="Tahoma" w:hAnsi="Tahoma" w:cs="Tahoma"/>
          <w:sz w:val="20"/>
          <w:szCs w:val="20"/>
        </w:rPr>
        <w:t>“</w:t>
      </w:r>
      <w:r w:rsidR="00804A64">
        <w:rPr>
          <w:rFonts w:ascii="Tahoma" w:hAnsi="Tahoma" w:cs="Tahoma"/>
          <w:sz w:val="20"/>
          <w:szCs w:val="20"/>
        </w:rPr>
        <w:t xml:space="preserve"> (dále též „Zadávací řízení“)</w:t>
      </w:r>
      <w:r w:rsidR="006F2DC9">
        <w:rPr>
          <w:rFonts w:ascii="Tahoma" w:hAnsi="Tahoma" w:cs="Tahoma"/>
          <w:sz w:val="20"/>
          <w:szCs w:val="20"/>
        </w:rPr>
        <w:t>, konaného</w:t>
      </w:r>
      <w:r w:rsidRPr="008F5B16">
        <w:rPr>
          <w:rFonts w:ascii="Tahoma" w:hAnsi="Tahoma" w:cs="Tahoma"/>
          <w:sz w:val="20"/>
          <w:szCs w:val="20"/>
        </w:rPr>
        <w:t xml:space="preserve"> </w:t>
      </w:r>
      <w:r w:rsidR="006F2DC9">
        <w:rPr>
          <w:rFonts w:ascii="Tahoma" w:hAnsi="Tahoma" w:cs="Tahoma"/>
          <w:sz w:val="20"/>
          <w:szCs w:val="20"/>
        </w:rPr>
        <w:t xml:space="preserve">objednatelem </w:t>
      </w:r>
      <w:r w:rsidR="003A5C7E">
        <w:rPr>
          <w:rFonts w:ascii="Tahoma" w:hAnsi="Tahoma" w:cs="Tahoma"/>
          <w:color w:val="000000"/>
          <w:sz w:val="20"/>
          <w:szCs w:val="20"/>
        </w:rPr>
        <w:t>mimo režim</w:t>
      </w:r>
      <w:r w:rsidRPr="008F5B16">
        <w:rPr>
          <w:rFonts w:ascii="Tahoma" w:hAnsi="Tahoma" w:cs="Tahoma"/>
          <w:color w:val="000000"/>
          <w:sz w:val="20"/>
          <w:szCs w:val="20"/>
        </w:rPr>
        <w:t xml:space="preserve"> zákona č. 134/2016 Sb., o zadávání veřejných zakázek, v účinném znění</w:t>
      </w:r>
      <w:r w:rsidR="004F5F78">
        <w:rPr>
          <w:rFonts w:ascii="Tahoma" w:hAnsi="Tahoma" w:cs="Tahoma"/>
          <w:color w:val="000000"/>
          <w:sz w:val="20"/>
          <w:szCs w:val="20"/>
        </w:rPr>
        <w:t xml:space="preserve"> (dále též „ZZVZ“)</w:t>
      </w:r>
      <w:r w:rsidR="006F2DC9">
        <w:rPr>
          <w:rFonts w:ascii="Tahoma" w:hAnsi="Tahoma" w:cs="Tahoma"/>
          <w:color w:val="000000"/>
          <w:sz w:val="20"/>
          <w:szCs w:val="20"/>
        </w:rPr>
        <w:t xml:space="preserve">. </w:t>
      </w:r>
      <w:r w:rsidR="004F5F78">
        <w:rPr>
          <w:rFonts w:ascii="Tahoma" w:hAnsi="Tahoma" w:cs="Tahoma"/>
          <w:sz w:val="20"/>
          <w:szCs w:val="20"/>
        </w:rPr>
        <w:t>P</w:t>
      </w:r>
      <w:r w:rsidR="006F2DC9">
        <w:rPr>
          <w:rFonts w:ascii="Tahoma" w:hAnsi="Tahoma" w:cs="Tahoma"/>
          <w:sz w:val="20"/>
          <w:szCs w:val="20"/>
        </w:rPr>
        <w:t xml:space="preserve">řípadné úpravy smlouvy či plnění v průběhu trvání smlouvy </w:t>
      </w:r>
      <w:r w:rsidR="004F5F78">
        <w:rPr>
          <w:rFonts w:ascii="Tahoma" w:hAnsi="Tahoma" w:cs="Tahoma"/>
          <w:sz w:val="20"/>
          <w:szCs w:val="20"/>
        </w:rPr>
        <w:t xml:space="preserve">nesmí překračovat rámec příslušných ustanovení </w:t>
      </w:r>
      <w:r w:rsidR="006F2DC9" w:rsidRPr="00775FEF">
        <w:rPr>
          <w:rFonts w:ascii="Tahoma" w:hAnsi="Tahoma" w:cs="Tahoma"/>
          <w:sz w:val="20"/>
          <w:szCs w:val="20"/>
        </w:rPr>
        <w:t>ZZVZ.</w:t>
      </w:r>
      <w:r w:rsidR="006F2DC9" w:rsidRPr="00AF651B">
        <w:rPr>
          <w:rFonts w:ascii="Tahoma" w:hAnsi="Tahoma" w:cs="Tahoma"/>
          <w:strike/>
          <w:sz w:val="20"/>
          <w:szCs w:val="20"/>
        </w:rPr>
        <w:t xml:space="preserve"> </w:t>
      </w:r>
      <w:r w:rsidRPr="00AF651B">
        <w:rPr>
          <w:rFonts w:ascii="Tahoma" w:hAnsi="Tahoma" w:cs="Tahoma"/>
          <w:strike/>
          <w:sz w:val="20"/>
          <w:szCs w:val="20"/>
        </w:rPr>
        <w:t xml:space="preserve"> </w:t>
      </w:r>
    </w:p>
    <w:p w14:paraId="0BCEF2F4" w14:textId="14E145D2" w:rsidR="00031060" w:rsidRDefault="00031060" w:rsidP="00080C8D">
      <w:pPr>
        <w:spacing w:after="0" w:line="240" w:lineRule="auto"/>
        <w:jc w:val="both"/>
        <w:rPr>
          <w:rFonts w:ascii="Tahoma" w:eastAsia="Times New Roman" w:hAnsi="Tahoma" w:cs="Tahoma"/>
          <w:b/>
          <w:bCs/>
          <w:sz w:val="20"/>
          <w:szCs w:val="20"/>
          <w:u w:val="single"/>
          <w:lang w:eastAsia="cs-CZ"/>
        </w:rPr>
      </w:pPr>
    </w:p>
    <w:p w14:paraId="21403F9D" w14:textId="243EBEBE" w:rsidR="005F6329" w:rsidRDefault="005F6329" w:rsidP="00080C8D">
      <w:pPr>
        <w:spacing w:after="0" w:line="240" w:lineRule="auto"/>
        <w:jc w:val="both"/>
        <w:rPr>
          <w:rFonts w:ascii="Tahoma" w:eastAsia="Times New Roman" w:hAnsi="Tahoma" w:cs="Tahoma"/>
          <w:b/>
          <w:bCs/>
          <w:sz w:val="20"/>
          <w:szCs w:val="20"/>
          <w:u w:val="single"/>
          <w:lang w:eastAsia="cs-CZ"/>
        </w:rPr>
      </w:pPr>
    </w:p>
    <w:p w14:paraId="08631B03" w14:textId="77777777" w:rsidR="00D36962" w:rsidRDefault="00D36962" w:rsidP="00080C8D">
      <w:pPr>
        <w:spacing w:after="0" w:line="240" w:lineRule="auto"/>
        <w:jc w:val="both"/>
        <w:rPr>
          <w:rFonts w:ascii="Tahoma" w:eastAsia="Times New Roman" w:hAnsi="Tahoma" w:cs="Tahoma"/>
          <w:b/>
          <w:bCs/>
          <w:sz w:val="20"/>
          <w:szCs w:val="20"/>
          <w:u w:val="single"/>
          <w:lang w:eastAsia="cs-CZ"/>
        </w:rPr>
      </w:pPr>
    </w:p>
    <w:p w14:paraId="62C5617A" w14:textId="77777777" w:rsidR="00820F05" w:rsidRDefault="00820F05" w:rsidP="00080C8D">
      <w:pPr>
        <w:spacing w:after="0" w:line="240" w:lineRule="auto"/>
        <w:jc w:val="both"/>
        <w:rPr>
          <w:rFonts w:ascii="Tahoma" w:eastAsia="Times New Roman" w:hAnsi="Tahoma" w:cs="Tahoma"/>
          <w:b/>
          <w:bCs/>
          <w:sz w:val="20"/>
          <w:szCs w:val="20"/>
          <w:u w:val="single"/>
          <w:lang w:eastAsia="cs-CZ"/>
        </w:rPr>
      </w:pPr>
    </w:p>
    <w:p w14:paraId="49396E25" w14:textId="77777777" w:rsidR="00820F05" w:rsidRDefault="00820F05" w:rsidP="00080C8D">
      <w:pPr>
        <w:spacing w:after="0" w:line="240" w:lineRule="auto"/>
        <w:jc w:val="both"/>
        <w:rPr>
          <w:rFonts w:ascii="Tahoma" w:eastAsia="Times New Roman" w:hAnsi="Tahoma" w:cs="Tahoma"/>
          <w:b/>
          <w:bCs/>
          <w:sz w:val="20"/>
          <w:szCs w:val="20"/>
          <w:u w:val="single"/>
          <w:lang w:eastAsia="cs-CZ"/>
        </w:rPr>
      </w:pPr>
    </w:p>
    <w:p w14:paraId="3B435FB4" w14:textId="77777777" w:rsidR="00820F05" w:rsidRDefault="00820F05" w:rsidP="00080C8D">
      <w:pPr>
        <w:spacing w:after="0" w:line="240" w:lineRule="auto"/>
        <w:jc w:val="both"/>
        <w:rPr>
          <w:rFonts w:ascii="Tahoma" w:eastAsia="Times New Roman" w:hAnsi="Tahoma" w:cs="Tahoma"/>
          <w:b/>
          <w:bCs/>
          <w:sz w:val="20"/>
          <w:szCs w:val="20"/>
          <w:u w:val="single"/>
          <w:lang w:eastAsia="cs-CZ"/>
        </w:rPr>
      </w:pPr>
    </w:p>
    <w:p w14:paraId="5D0FE71A" w14:textId="77777777" w:rsidR="00D36962" w:rsidRDefault="00D36962" w:rsidP="00080C8D">
      <w:pPr>
        <w:spacing w:after="0" w:line="240" w:lineRule="auto"/>
        <w:jc w:val="both"/>
        <w:rPr>
          <w:rFonts w:ascii="Tahoma" w:eastAsia="Times New Roman" w:hAnsi="Tahoma" w:cs="Tahoma"/>
          <w:b/>
          <w:bCs/>
          <w:sz w:val="20"/>
          <w:szCs w:val="20"/>
          <w:u w:val="single"/>
          <w:lang w:eastAsia="cs-CZ"/>
        </w:rPr>
      </w:pPr>
    </w:p>
    <w:p w14:paraId="4621C64F" w14:textId="77777777" w:rsidR="00D36962" w:rsidRDefault="00D36962" w:rsidP="00080C8D">
      <w:pPr>
        <w:spacing w:after="0" w:line="240" w:lineRule="auto"/>
        <w:jc w:val="both"/>
        <w:rPr>
          <w:rFonts w:ascii="Tahoma" w:eastAsia="Times New Roman" w:hAnsi="Tahoma" w:cs="Tahoma"/>
          <w:b/>
          <w:bCs/>
          <w:sz w:val="20"/>
          <w:szCs w:val="20"/>
          <w:u w:val="single"/>
          <w:lang w:eastAsia="cs-CZ"/>
        </w:rPr>
      </w:pPr>
    </w:p>
    <w:p w14:paraId="16283BF1" w14:textId="77777777" w:rsidR="00775FEF" w:rsidRDefault="00775FEF" w:rsidP="00080C8D">
      <w:pPr>
        <w:spacing w:after="0" w:line="240" w:lineRule="auto"/>
        <w:jc w:val="both"/>
        <w:rPr>
          <w:rFonts w:ascii="Tahoma" w:eastAsia="Times New Roman" w:hAnsi="Tahoma" w:cs="Tahoma"/>
          <w:b/>
          <w:bCs/>
          <w:sz w:val="20"/>
          <w:szCs w:val="20"/>
          <w:u w:val="single"/>
          <w:lang w:eastAsia="cs-CZ"/>
        </w:rPr>
      </w:pPr>
    </w:p>
    <w:p w14:paraId="1D4B3144" w14:textId="77777777" w:rsidR="00C54871" w:rsidRDefault="00DC462D" w:rsidP="00080C8D">
      <w:pPr>
        <w:spacing w:after="0" w:line="240" w:lineRule="auto"/>
        <w:jc w:val="center"/>
        <w:rPr>
          <w:rFonts w:ascii="Tahoma" w:eastAsia="Times New Roman" w:hAnsi="Tahoma" w:cs="Tahoma"/>
          <w:b/>
          <w:bCs/>
          <w:sz w:val="20"/>
          <w:szCs w:val="20"/>
          <w:lang w:eastAsia="cs-CZ"/>
        </w:rPr>
      </w:pPr>
      <w:r w:rsidRPr="001522F6">
        <w:rPr>
          <w:rFonts w:ascii="Tahoma" w:eastAsia="Times New Roman" w:hAnsi="Tahoma" w:cs="Tahoma"/>
          <w:b/>
          <w:bCs/>
          <w:sz w:val="20"/>
          <w:szCs w:val="20"/>
          <w:lang w:eastAsia="cs-CZ"/>
        </w:rPr>
        <w:t xml:space="preserve">II. </w:t>
      </w:r>
    </w:p>
    <w:p w14:paraId="68ADC123" w14:textId="4E75CF1A" w:rsidR="00DC462D" w:rsidRPr="001522F6" w:rsidRDefault="00DC462D" w:rsidP="00080C8D">
      <w:pPr>
        <w:spacing w:after="0" w:line="240" w:lineRule="auto"/>
        <w:jc w:val="center"/>
        <w:rPr>
          <w:rFonts w:ascii="Tahoma" w:eastAsia="Times New Roman" w:hAnsi="Tahoma" w:cs="Tahoma"/>
          <w:b/>
          <w:bCs/>
          <w:sz w:val="20"/>
          <w:szCs w:val="20"/>
          <w:lang w:eastAsia="cs-CZ"/>
        </w:rPr>
      </w:pPr>
      <w:r w:rsidRPr="001522F6">
        <w:rPr>
          <w:rFonts w:ascii="Tahoma" w:eastAsia="Times New Roman" w:hAnsi="Tahoma" w:cs="Tahoma"/>
          <w:b/>
          <w:bCs/>
          <w:sz w:val="20"/>
          <w:szCs w:val="20"/>
          <w:lang w:eastAsia="cs-CZ"/>
        </w:rPr>
        <w:t>Předmět díla</w:t>
      </w:r>
      <w:r w:rsidR="0010052F">
        <w:rPr>
          <w:rFonts w:ascii="Tahoma" w:eastAsia="Times New Roman" w:hAnsi="Tahoma" w:cs="Tahoma"/>
          <w:b/>
          <w:bCs/>
          <w:sz w:val="20"/>
          <w:szCs w:val="20"/>
          <w:lang w:eastAsia="cs-CZ"/>
        </w:rPr>
        <w:t xml:space="preserve"> a </w:t>
      </w:r>
      <w:r w:rsidR="00BB0AD4">
        <w:rPr>
          <w:rFonts w:ascii="Tahoma" w:eastAsia="Times New Roman" w:hAnsi="Tahoma" w:cs="Tahoma"/>
          <w:b/>
          <w:bCs/>
          <w:sz w:val="20"/>
          <w:szCs w:val="20"/>
          <w:lang w:eastAsia="cs-CZ"/>
        </w:rPr>
        <w:t>podklady k jeho provedení</w:t>
      </w:r>
    </w:p>
    <w:p w14:paraId="6CD747D5" w14:textId="77777777" w:rsidR="006F2DC9" w:rsidRPr="008F5B16" w:rsidRDefault="006F2DC9" w:rsidP="00080C8D">
      <w:pPr>
        <w:spacing w:after="0" w:line="240" w:lineRule="auto"/>
        <w:jc w:val="center"/>
        <w:rPr>
          <w:rFonts w:ascii="Tahoma" w:eastAsia="Times New Roman" w:hAnsi="Tahoma" w:cs="Tahoma"/>
          <w:b/>
          <w:bCs/>
          <w:sz w:val="20"/>
          <w:szCs w:val="20"/>
          <w:u w:val="single"/>
          <w:lang w:eastAsia="cs-CZ"/>
        </w:rPr>
      </w:pPr>
    </w:p>
    <w:p w14:paraId="3957D679" w14:textId="30E0A91C" w:rsidR="00133D95" w:rsidRPr="00D300D1" w:rsidRDefault="00BB5591" w:rsidP="00C832A2">
      <w:pPr>
        <w:pStyle w:val="Odstavecseseznamem"/>
        <w:numPr>
          <w:ilvl w:val="1"/>
          <w:numId w:val="2"/>
        </w:numPr>
        <w:ind w:left="567" w:hanging="567"/>
        <w:jc w:val="both"/>
        <w:rPr>
          <w:rFonts w:ascii="Tahoma" w:hAnsi="Tahoma" w:cs="Tahoma"/>
          <w:b/>
          <w:bCs/>
          <w:sz w:val="20"/>
          <w:szCs w:val="20"/>
        </w:rPr>
      </w:pPr>
      <w:r w:rsidRPr="00D300D1">
        <w:rPr>
          <w:rFonts w:ascii="Tahoma" w:hAnsi="Tahoma" w:cs="Tahoma"/>
          <w:b/>
          <w:bCs/>
          <w:sz w:val="20"/>
          <w:szCs w:val="20"/>
        </w:rPr>
        <w:t>Definice díla a závazek jeho provedení</w:t>
      </w:r>
    </w:p>
    <w:p w14:paraId="1869EFDC" w14:textId="77777777" w:rsidR="00133D95" w:rsidRDefault="00133D95" w:rsidP="00133D95">
      <w:pPr>
        <w:pStyle w:val="Odstavecseseznamem"/>
        <w:ind w:left="567"/>
        <w:jc w:val="both"/>
        <w:rPr>
          <w:rFonts w:ascii="Tahoma" w:hAnsi="Tahoma" w:cs="Tahoma"/>
          <w:sz w:val="20"/>
          <w:szCs w:val="20"/>
        </w:rPr>
      </w:pPr>
    </w:p>
    <w:p w14:paraId="06A8159F" w14:textId="3AAD63CF" w:rsidR="004A39EC" w:rsidRDefault="00031060" w:rsidP="00133D95">
      <w:pPr>
        <w:pStyle w:val="Odstavecseseznamem"/>
        <w:ind w:left="567"/>
        <w:jc w:val="both"/>
        <w:rPr>
          <w:rFonts w:ascii="Tahoma" w:hAnsi="Tahoma" w:cs="Tahoma"/>
          <w:sz w:val="20"/>
          <w:szCs w:val="20"/>
        </w:rPr>
      </w:pPr>
      <w:r w:rsidRPr="008F5B16">
        <w:rPr>
          <w:rFonts w:ascii="Tahoma" w:hAnsi="Tahoma" w:cs="Tahoma"/>
          <w:sz w:val="20"/>
          <w:szCs w:val="20"/>
        </w:rPr>
        <w:t>Předmětem této smlouvy je závazek zhotovitele provést pro objednatele řádně a včas dílo, spočívající v</w:t>
      </w:r>
      <w:r w:rsidR="000F600E">
        <w:rPr>
          <w:rFonts w:ascii="Tahoma" w:hAnsi="Tahoma" w:cs="Tahoma"/>
          <w:sz w:val="20"/>
          <w:szCs w:val="20"/>
        </w:rPr>
        <w:t xml:space="preserve"> provedení stavebních </w:t>
      </w:r>
      <w:r w:rsidR="00820F05">
        <w:rPr>
          <w:rFonts w:ascii="Tahoma" w:hAnsi="Tahoma" w:cs="Tahoma"/>
          <w:sz w:val="20"/>
          <w:szCs w:val="20"/>
        </w:rPr>
        <w:t>a</w:t>
      </w:r>
      <w:r w:rsidR="000F600E">
        <w:rPr>
          <w:rFonts w:ascii="Tahoma" w:hAnsi="Tahoma" w:cs="Tahoma"/>
          <w:sz w:val="20"/>
          <w:szCs w:val="20"/>
        </w:rPr>
        <w:t xml:space="preserve"> souvisejících prací </w:t>
      </w:r>
      <w:r w:rsidR="004159C6">
        <w:rPr>
          <w:rFonts w:ascii="Tahoma" w:hAnsi="Tahoma" w:cs="Tahoma"/>
          <w:sz w:val="20"/>
          <w:szCs w:val="20"/>
        </w:rPr>
        <w:t>v areálu lázeňský dům Aurora, na pozemcích parcelní č 1977/3  a 1977/10 v </w:t>
      </w:r>
      <w:proofErr w:type="gramStart"/>
      <w:r w:rsidR="004159C6">
        <w:rPr>
          <w:rFonts w:ascii="Tahoma" w:hAnsi="Tahoma" w:cs="Tahoma"/>
          <w:sz w:val="20"/>
          <w:szCs w:val="20"/>
        </w:rPr>
        <w:t>k.ú.</w:t>
      </w:r>
      <w:proofErr w:type="gramEnd"/>
      <w:r w:rsidR="004159C6">
        <w:rPr>
          <w:rFonts w:ascii="Tahoma" w:hAnsi="Tahoma" w:cs="Tahoma"/>
          <w:sz w:val="20"/>
          <w:szCs w:val="20"/>
        </w:rPr>
        <w:t xml:space="preserve"> Třeboň </w:t>
      </w:r>
      <w:r w:rsidR="004A39EC">
        <w:rPr>
          <w:rFonts w:ascii="Tahoma" w:hAnsi="Tahoma" w:cs="Tahoma"/>
          <w:sz w:val="20"/>
          <w:szCs w:val="20"/>
        </w:rPr>
        <w:t xml:space="preserve">(dále též „stavba“ a „dílo“). </w:t>
      </w:r>
      <w:r w:rsidR="004A39EC" w:rsidRPr="00775FEF">
        <w:rPr>
          <w:rFonts w:ascii="Tahoma" w:hAnsi="Tahoma" w:cs="Tahoma"/>
          <w:sz w:val="20"/>
          <w:szCs w:val="20"/>
        </w:rPr>
        <w:t xml:space="preserve">Dílo je definováno projektovou dokumentací a souvisejícími dokumenty (viz níže). </w:t>
      </w:r>
      <w:r w:rsidR="0010052F" w:rsidRPr="00775FEF">
        <w:rPr>
          <w:rFonts w:ascii="Tahoma" w:hAnsi="Tahoma" w:cs="Tahoma"/>
          <w:sz w:val="20"/>
          <w:szCs w:val="20"/>
        </w:rPr>
        <w:t>Zhoto</w:t>
      </w:r>
      <w:r w:rsidR="0010052F">
        <w:rPr>
          <w:rFonts w:ascii="Tahoma" w:hAnsi="Tahoma" w:cs="Tahoma"/>
          <w:sz w:val="20"/>
          <w:szCs w:val="20"/>
        </w:rPr>
        <w:t xml:space="preserve">vením díla se rozumí úplné, funkční a bezvadné provedení všech prací, konstrukcí a dodávek, vč. dodávek potřebných materiálů a zařízení nezbytných pro řádné dokončení díla, dále provedení všech činností souvisejících s dodávkou stavebních prací, technologií a konstrukcí, jejichž provedení je pro řádné dokončení díla nezbytné. </w:t>
      </w:r>
    </w:p>
    <w:p w14:paraId="0AAA97A1" w14:textId="77777777" w:rsidR="002C7DAF" w:rsidRDefault="002C7DAF" w:rsidP="002C7DAF">
      <w:pPr>
        <w:pStyle w:val="Odstavecseseznamem"/>
        <w:ind w:left="567"/>
        <w:jc w:val="both"/>
        <w:rPr>
          <w:rFonts w:ascii="Tahoma" w:hAnsi="Tahoma" w:cs="Tahoma"/>
          <w:sz w:val="20"/>
          <w:szCs w:val="20"/>
        </w:rPr>
      </w:pPr>
    </w:p>
    <w:p w14:paraId="30E99CFE" w14:textId="14B0E3AB" w:rsidR="00133D95" w:rsidRPr="00D300D1" w:rsidRDefault="00133D95" w:rsidP="00C832A2">
      <w:pPr>
        <w:pStyle w:val="Odstavecseseznamem"/>
        <w:numPr>
          <w:ilvl w:val="1"/>
          <w:numId w:val="2"/>
        </w:numPr>
        <w:ind w:left="567" w:hanging="567"/>
        <w:jc w:val="both"/>
        <w:rPr>
          <w:rFonts w:ascii="Tahoma" w:hAnsi="Tahoma" w:cs="Tahoma"/>
          <w:b/>
          <w:bCs/>
          <w:sz w:val="20"/>
          <w:szCs w:val="20"/>
        </w:rPr>
      </w:pPr>
      <w:r w:rsidRPr="00D300D1">
        <w:rPr>
          <w:rFonts w:ascii="Tahoma" w:hAnsi="Tahoma" w:cs="Tahoma"/>
          <w:b/>
          <w:bCs/>
          <w:sz w:val="20"/>
          <w:szCs w:val="20"/>
        </w:rPr>
        <w:t>Závazek zaplacení dohodnuté ceny</w:t>
      </w:r>
    </w:p>
    <w:p w14:paraId="4C0F48CC" w14:textId="77777777" w:rsidR="00133D95" w:rsidRDefault="00133D95" w:rsidP="00133D95">
      <w:pPr>
        <w:pStyle w:val="Odstavecseseznamem"/>
        <w:ind w:left="567"/>
        <w:jc w:val="both"/>
        <w:rPr>
          <w:rFonts w:ascii="Tahoma" w:hAnsi="Tahoma" w:cs="Tahoma"/>
          <w:sz w:val="20"/>
          <w:szCs w:val="20"/>
        </w:rPr>
      </w:pPr>
    </w:p>
    <w:p w14:paraId="19EBBAB4" w14:textId="0D38833C" w:rsidR="00031060" w:rsidRPr="008F5B16" w:rsidRDefault="00365DA0" w:rsidP="00133D95">
      <w:pPr>
        <w:pStyle w:val="Odstavecseseznamem"/>
        <w:ind w:left="567"/>
        <w:jc w:val="both"/>
        <w:rPr>
          <w:rFonts w:ascii="Tahoma" w:hAnsi="Tahoma" w:cs="Tahoma"/>
          <w:sz w:val="20"/>
          <w:szCs w:val="20"/>
        </w:rPr>
      </w:pPr>
      <w:r>
        <w:rPr>
          <w:rFonts w:ascii="Tahoma" w:hAnsi="Tahoma" w:cs="Tahoma"/>
          <w:sz w:val="20"/>
          <w:szCs w:val="20"/>
        </w:rPr>
        <w:t xml:space="preserve">Předmětem smlouvy je </w:t>
      </w:r>
      <w:r w:rsidR="00031060" w:rsidRPr="008F5B16">
        <w:rPr>
          <w:rFonts w:ascii="Tahoma" w:hAnsi="Tahoma" w:cs="Tahoma"/>
          <w:sz w:val="20"/>
          <w:szCs w:val="20"/>
        </w:rPr>
        <w:t>dále závazek objednatele zaplatit za řádně a včas provedené dílo dohodnutou cenu</w:t>
      </w:r>
      <w:r w:rsidR="006F2DC9">
        <w:rPr>
          <w:rFonts w:ascii="Tahoma" w:hAnsi="Tahoma" w:cs="Tahoma"/>
          <w:sz w:val="20"/>
          <w:szCs w:val="20"/>
        </w:rPr>
        <w:t>, vše</w:t>
      </w:r>
      <w:r w:rsidR="00031060" w:rsidRPr="008F5B16">
        <w:rPr>
          <w:rFonts w:ascii="Tahoma" w:hAnsi="Tahoma" w:cs="Tahoma"/>
          <w:sz w:val="20"/>
          <w:szCs w:val="20"/>
        </w:rPr>
        <w:t xml:space="preserve"> dle podmínek této smlouvy.</w:t>
      </w:r>
    </w:p>
    <w:p w14:paraId="03665CD7" w14:textId="5DF8D7F7" w:rsidR="00031060" w:rsidRDefault="00031060" w:rsidP="007F1483">
      <w:pPr>
        <w:pStyle w:val="Odstavecseseznamem"/>
        <w:ind w:left="567" w:hanging="567"/>
        <w:rPr>
          <w:rFonts w:ascii="Tahoma" w:hAnsi="Tahoma" w:cs="Tahoma"/>
          <w:sz w:val="20"/>
          <w:szCs w:val="20"/>
        </w:rPr>
      </w:pPr>
    </w:p>
    <w:p w14:paraId="50911416" w14:textId="68E02903" w:rsidR="00642FF6" w:rsidRPr="00D300D1" w:rsidRDefault="00642FF6" w:rsidP="00C832A2">
      <w:pPr>
        <w:numPr>
          <w:ilvl w:val="1"/>
          <w:numId w:val="3"/>
        </w:numPr>
        <w:spacing w:after="0" w:line="240" w:lineRule="auto"/>
        <w:ind w:left="567" w:hanging="567"/>
        <w:jc w:val="both"/>
        <w:rPr>
          <w:rFonts w:ascii="Tahoma" w:eastAsia="Times New Roman" w:hAnsi="Tahoma" w:cs="Tahoma"/>
          <w:b/>
          <w:bCs/>
          <w:sz w:val="20"/>
          <w:szCs w:val="20"/>
          <w:lang w:eastAsia="cs-CZ"/>
        </w:rPr>
      </w:pPr>
      <w:r w:rsidRPr="00D300D1">
        <w:rPr>
          <w:rFonts w:ascii="Tahoma" w:eastAsia="Times New Roman" w:hAnsi="Tahoma" w:cs="Tahoma"/>
          <w:b/>
          <w:bCs/>
          <w:sz w:val="20"/>
          <w:szCs w:val="20"/>
          <w:lang w:eastAsia="cs-CZ"/>
        </w:rPr>
        <w:t>Závazné dokumenty</w:t>
      </w:r>
    </w:p>
    <w:p w14:paraId="1D8B7532" w14:textId="77777777" w:rsidR="00642FF6" w:rsidRDefault="00642FF6" w:rsidP="00642FF6">
      <w:pPr>
        <w:spacing w:after="0" w:line="240" w:lineRule="auto"/>
        <w:ind w:left="567"/>
        <w:jc w:val="both"/>
        <w:rPr>
          <w:rFonts w:ascii="Tahoma" w:eastAsia="Times New Roman" w:hAnsi="Tahoma" w:cs="Tahoma"/>
          <w:sz w:val="20"/>
          <w:szCs w:val="20"/>
          <w:lang w:eastAsia="cs-CZ"/>
        </w:rPr>
      </w:pPr>
    </w:p>
    <w:p w14:paraId="09046898" w14:textId="513BACA2" w:rsidR="006F2DC9" w:rsidRDefault="004854B6" w:rsidP="004854B6">
      <w:pPr>
        <w:spacing w:after="0" w:line="240" w:lineRule="auto"/>
        <w:ind w:left="1418" w:hanging="851"/>
        <w:jc w:val="both"/>
        <w:rPr>
          <w:rFonts w:ascii="Tahoma" w:eastAsia="Times New Roman" w:hAnsi="Tahoma" w:cs="Tahoma"/>
          <w:sz w:val="20"/>
          <w:szCs w:val="20"/>
          <w:lang w:eastAsia="cs-CZ"/>
        </w:rPr>
      </w:pPr>
      <w:r>
        <w:rPr>
          <w:rFonts w:ascii="Tahoma" w:eastAsia="Times New Roman" w:hAnsi="Tahoma" w:cs="Tahoma"/>
          <w:sz w:val="20"/>
          <w:szCs w:val="20"/>
          <w:lang w:eastAsia="cs-CZ"/>
        </w:rPr>
        <w:t>2.3.1</w:t>
      </w:r>
      <w:r>
        <w:rPr>
          <w:rFonts w:ascii="Tahoma" w:eastAsia="Times New Roman" w:hAnsi="Tahoma" w:cs="Tahoma"/>
          <w:sz w:val="20"/>
          <w:szCs w:val="20"/>
          <w:lang w:eastAsia="cs-CZ"/>
        </w:rPr>
        <w:tab/>
      </w:r>
      <w:r w:rsidR="00884F62">
        <w:rPr>
          <w:rFonts w:ascii="Tahoma" w:eastAsia="Times New Roman" w:hAnsi="Tahoma" w:cs="Tahoma"/>
          <w:sz w:val="20"/>
          <w:szCs w:val="20"/>
          <w:lang w:eastAsia="cs-CZ"/>
        </w:rPr>
        <w:t xml:space="preserve">Podoba, rozsah a podmínky plnění dle této smlouvy, způsob </w:t>
      </w:r>
      <w:r w:rsidR="00031060" w:rsidRPr="008F5B16">
        <w:rPr>
          <w:rFonts w:ascii="Tahoma" w:eastAsia="Times New Roman" w:hAnsi="Tahoma" w:cs="Tahoma"/>
          <w:sz w:val="20"/>
          <w:szCs w:val="20"/>
          <w:lang w:eastAsia="cs-CZ"/>
        </w:rPr>
        <w:t>provádění</w:t>
      </w:r>
      <w:r w:rsidR="006F2DC9">
        <w:rPr>
          <w:rFonts w:ascii="Tahoma" w:eastAsia="Times New Roman" w:hAnsi="Tahoma" w:cs="Tahoma"/>
          <w:sz w:val="20"/>
          <w:szCs w:val="20"/>
          <w:lang w:eastAsia="cs-CZ"/>
        </w:rPr>
        <w:t xml:space="preserve"> stavebních prací</w:t>
      </w:r>
      <w:r w:rsidR="00884F62">
        <w:rPr>
          <w:rFonts w:ascii="Tahoma" w:eastAsia="Times New Roman" w:hAnsi="Tahoma" w:cs="Tahoma"/>
          <w:sz w:val="20"/>
          <w:szCs w:val="20"/>
          <w:lang w:eastAsia="cs-CZ"/>
        </w:rPr>
        <w:t xml:space="preserve"> </w:t>
      </w:r>
      <w:r w:rsidR="006F2DC9">
        <w:rPr>
          <w:rFonts w:ascii="Tahoma" w:eastAsia="Times New Roman" w:hAnsi="Tahoma" w:cs="Tahoma"/>
          <w:sz w:val="20"/>
          <w:szCs w:val="20"/>
          <w:lang w:eastAsia="cs-CZ"/>
        </w:rPr>
        <w:t xml:space="preserve">a další podmínky realizace díla </w:t>
      </w:r>
      <w:r w:rsidR="00031060" w:rsidRPr="008F5B16">
        <w:rPr>
          <w:rFonts w:ascii="Tahoma" w:eastAsia="Times New Roman" w:hAnsi="Tahoma" w:cs="Tahoma"/>
          <w:sz w:val="20"/>
          <w:szCs w:val="20"/>
          <w:lang w:eastAsia="cs-CZ"/>
        </w:rPr>
        <w:t>j</w:t>
      </w:r>
      <w:r w:rsidR="006F2DC9">
        <w:rPr>
          <w:rFonts w:ascii="Tahoma" w:eastAsia="Times New Roman" w:hAnsi="Tahoma" w:cs="Tahoma"/>
          <w:sz w:val="20"/>
          <w:szCs w:val="20"/>
          <w:lang w:eastAsia="cs-CZ"/>
        </w:rPr>
        <w:t>sou definovány touto smlouvou, a dále</w:t>
      </w:r>
      <w:r w:rsidR="007F1483">
        <w:rPr>
          <w:rFonts w:ascii="Tahoma" w:eastAsia="Times New Roman" w:hAnsi="Tahoma" w:cs="Tahoma"/>
          <w:sz w:val="20"/>
          <w:szCs w:val="20"/>
          <w:lang w:eastAsia="cs-CZ"/>
        </w:rPr>
        <w:t xml:space="preserve"> jejími přílohami, které tvoří nedílnou součást této smlouvy</w:t>
      </w:r>
      <w:r w:rsidR="006F2DC9">
        <w:rPr>
          <w:rFonts w:ascii="Tahoma" w:eastAsia="Times New Roman" w:hAnsi="Tahoma" w:cs="Tahoma"/>
          <w:sz w:val="20"/>
          <w:szCs w:val="20"/>
          <w:lang w:eastAsia="cs-CZ"/>
        </w:rPr>
        <w:t>:</w:t>
      </w:r>
    </w:p>
    <w:p w14:paraId="092D4373" w14:textId="77777777" w:rsidR="006F2DC9" w:rsidRDefault="006F2DC9" w:rsidP="006F2DC9">
      <w:pPr>
        <w:spacing w:after="0" w:line="240" w:lineRule="auto"/>
        <w:ind w:left="567"/>
        <w:jc w:val="both"/>
        <w:rPr>
          <w:rFonts w:ascii="Tahoma" w:eastAsia="Times New Roman" w:hAnsi="Tahoma" w:cs="Tahoma"/>
          <w:sz w:val="20"/>
          <w:szCs w:val="20"/>
          <w:lang w:eastAsia="cs-CZ"/>
        </w:rPr>
      </w:pPr>
    </w:p>
    <w:p w14:paraId="7BF88814" w14:textId="0E5353CC" w:rsidR="00631B5B" w:rsidRDefault="009D7735" w:rsidP="00C832A2">
      <w:pPr>
        <w:numPr>
          <w:ilvl w:val="0"/>
          <w:numId w:val="4"/>
        </w:numPr>
        <w:spacing w:after="0" w:line="240" w:lineRule="auto"/>
        <w:ind w:left="1843" w:hanging="425"/>
        <w:jc w:val="both"/>
        <w:rPr>
          <w:rFonts w:ascii="Tahoma" w:eastAsia="Times New Roman" w:hAnsi="Tahoma" w:cs="Tahoma"/>
          <w:sz w:val="20"/>
          <w:szCs w:val="20"/>
          <w:lang w:eastAsia="cs-CZ"/>
        </w:rPr>
      </w:pPr>
      <w:r>
        <w:rPr>
          <w:rFonts w:ascii="Tahoma" w:eastAsia="Times New Roman" w:hAnsi="Tahoma" w:cs="Tahoma"/>
          <w:sz w:val="20"/>
          <w:szCs w:val="20"/>
          <w:lang w:eastAsia="cs-CZ"/>
        </w:rPr>
        <w:t xml:space="preserve">projektovou </w:t>
      </w:r>
      <w:r w:rsidR="00AE5F78">
        <w:rPr>
          <w:rFonts w:ascii="Tahoma" w:eastAsia="Times New Roman" w:hAnsi="Tahoma" w:cs="Tahoma"/>
          <w:sz w:val="20"/>
          <w:szCs w:val="20"/>
          <w:lang w:eastAsia="cs-CZ"/>
        </w:rPr>
        <w:t>dokumentací</w:t>
      </w:r>
      <w:r w:rsidR="00D12A39">
        <w:rPr>
          <w:rFonts w:ascii="Tahoma" w:eastAsia="Times New Roman" w:hAnsi="Tahoma" w:cs="Tahoma"/>
          <w:sz w:val="20"/>
          <w:szCs w:val="20"/>
          <w:lang w:eastAsia="cs-CZ"/>
        </w:rPr>
        <w:t xml:space="preserve"> </w:t>
      </w:r>
      <w:r w:rsidR="00D12A39" w:rsidRPr="0035701A">
        <w:rPr>
          <w:rFonts w:ascii="Tahoma" w:eastAsia="Times New Roman" w:hAnsi="Tahoma" w:cs="Tahoma"/>
          <w:sz w:val="20"/>
          <w:szCs w:val="20"/>
          <w:lang w:eastAsia="cs-CZ"/>
        </w:rPr>
        <w:t>„</w:t>
      </w:r>
      <w:r w:rsidR="00E76F5C" w:rsidRPr="0035701A">
        <w:rPr>
          <w:rFonts w:ascii="Tahoma" w:eastAsia="Times New Roman" w:hAnsi="Tahoma" w:cs="Tahoma"/>
          <w:sz w:val="20"/>
          <w:szCs w:val="20"/>
          <w:lang w:eastAsia="cs-CZ"/>
        </w:rPr>
        <w:t>Odstranění stavby vodojemu Lázně Aurora</w:t>
      </w:r>
      <w:r w:rsidR="004159C6" w:rsidRPr="0035701A">
        <w:rPr>
          <w:rFonts w:ascii="Tahoma" w:eastAsia="Times New Roman" w:hAnsi="Tahoma" w:cs="Tahoma"/>
          <w:sz w:val="20"/>
          <w:szCs w:val="20"/>
          <w:lang w:eastAsia="cs-CZ"/>
        </w:rPr>
        <w:t>“</w:t>
      </w:r>
      <w:r w:rsidR="00E76F5C" w:rsidRPr="0035701A">
        <w:rPr>
          <w:rFonts w:ascii="Tahoma" w:eastAsia="Times New Roman" w:hAnsi="Tahoma" w:cs="Tahoma"/>
          <w:sz w:val="20"/>
          <w:szCs w:val="20"/>
          <w:lang w:eastAsia="cs-CZ"/>
        </w:rPr>
        <w:t xml:space="preserve"> (dále též „Projektová dokumentace“) a soupis stavebních prací, dodávek a služeb</w:t>
      </w:r>
      <w:r w:rsidR="00C93E0B">
        <w:rPr>
          <w:rFonts w:ascii="Tahoma" w:eastAsia="Times New Roman" w:hAnsi="Tahoma" w:cs="Tahoma"/>
          <w:sz w:val="20"/>
          <w:szCs w:val="20"/>
          <w:lang w:eastAsia="cs-CZ"/>
        </w:rPr>
        <w:t xml:space="preserve"> </w:t>
      </w:r>
      <w:r w:rsidR="00C93E0B" w:rsidRPr="0035701A">
        <w:rPr>
          <w:rFonts w:ascii="Tahoma" w:eastAsia="Times New Roman" w:hAnsi="Tahoma" w:cs="Tahoma"/>
          <w:sz w:val="20"/>
          <w:szCs w:val="20"/>
          <w:lang w:eastAsia="cs-CZ"/>
        </w:rPr>
        <w:t xml:space="preserve">(dále též </w:t>
      </w:r>
      <w:r w:rsidR="00C93E0B">
        <w:rPr>
          <w:rFonts w:ascii="Tahoma" w:eastAsia="Times New Roman" w:hAnsi="Tahoma" w:cs="Tahoma"/>
          <w:sz w:val="20"/>
          <w:szCs w:val="20"/>
          <w:lang w:eastAsia="cs-CZ"/>
        </w:rPr>
        <w:t>„</w:t>
      </w:r>
      <w:r w:rsidR="00C93E0B" w:rsidRPr="00EB38C2">
        <w:rPr>
          <w:rFonts w:ascii="Tahoma" w:eastAsia="Times New Roman" w:hAnsi="Tahoma" w:cs="Tahoma"/>
          <w:sz w:val="20"/>
          <w:szCs w:val="20"/>
          <w:lang w:eastAsia="cs-CZ"/>
        </w:rPr>
        <w:t>Výkaz výměr</w:t>
      </w:r>
      <w:r w:rsidR="00C93E0B">
        <w:rPr>
          <w:rFonts w:ascii="Tahoma" w:eastAsia="Times New Roman" w:hAnsi="Tahoma" w:cs="Tahoma"/>
          <w:sz w:val="20"/>
          <w:szCs w:val="20"/>
          <w:lang w:eastAsia="cs-CZ"/>
        </w:rPr>
        <w:t>“)</w:t>
      </w:r>
      <w:r w:rsidR="00D12A39" w:rsidRPr="0035701A">
        <w:rPr>
          <w:rFonts w:ascii="Tahoma" w:eastAsia="Times New Roman" w:hAnsi="Tahoma" w:cs="Tahoma"/>
          <w:sz w:val="20"/>
          <w:szCs w:val="20"/>
          <w:lang w:eastAsia="cs-CZ"/>
        </w:rPr>
        <w:t xml:space="preserve">, zpracovanou </w:t>
      </w:r>
      <w:r w:rsidR="00E76F5C" w:rsidRPr="0035701A">
        <w:rPr>
          <w:rFonts w:ascii="Tahoma" w:eastAsia="Times New Roman" w:hAnsi="Tahoma" w:cs="Tahoma"/>
          <w:sz w:val="20"/>
          <w:szCs w:val="20"/>
          <w:lang w:eastAsia="cs-CZ"/>
        </w:rPr>
        <w:t>JK - STAVPROJEKT, s.r.o., Žižkova 742, 378 06 Suchdol nad Lužnicí, IČ: 26112779</w:t>
      </w:r>
      <w:r w:rsidR="00D12A39" w:rsidRPr="0035701A">
        <w:rPr>
          <w:rFonts w:ascii="Tahoma" w:eastAsia="Times New Roman" w:hAnsi="Tahoma" w:cs="Tahoma"/>
          <w:sz w:val="20"/>
          <w:szCs w:val="20"/>
          <w:lang w:eastAsia="cs-CZ"/>
        </w:rPr>
        <w:t xml:space="preserve">, </w:t>
      </w:r>
    </w:p>
    <w:p w14:paraId="55E91D5E" w14:textId="77777777" w:rsidR="008F3DBE" w:rsidRDefault="008F3DBE" w:rsidP="008F3DBE">
      <w:pPr>
        <w:spacing w:after="0" w:line="240" w:lineRule="auto"/>
        <w:jc w:val="both"/>
        <w:rPr>
          <w:rFonts w:ascii="Tahoma" w:eastAsia="Times New Roman" w:hAnsi="Tahoma" w:cs="Tahoma"/>
          <w:sz w:val="20"/>
          <w:szCs w:val="20"/>
          <w:lang w:eastAsia="cs-CZ"/>
        </w:rPr>
      </w:pPr>
    </w:p>
    <w:p w14:paraId="5C13CB16" w14:textId="77777777" w:rsidR="008F3DBE" w:rsidRPr="008F3DBE" w:rsidRDefault="008F3DBE" w:rsidP="008F3DBE">
      <w:pPr>
        <w:numPr>
          <w:ilvl w:val="0"/>
          <w:numId w:val="4"/>
        </w:numPr>
        <w:spacing w:after="0" w:line="240" w:lineRule="auto"/>
        <w:ind w:left="1843" w:hanging="425"/>
        <w:jc w:val="both"/>
        <w:rPr>
          <w:rFonts w:ascii="Tahoma" w:eastAsia="Times New Roman" w:hAnsi="Tahoma" w:cs="Tahoma"/>
          <w:sz w:val="20"/>
          <w:szCs w:val="20"/>
          <w:lang w:eastAsia="cs-CZ"/>
        </w:rPr>
      </w:pPr>
      <w:r>
        <w:rPr>
          <w:rFonts w:ascii="Tahoma" w:eastAsia="Times New Roman" w:hAnsi="Tahoma" w:cs="Tahoma"/>
          <w:sz w:val="20"/>
          <w:szCs w:val="20"/>
          <w:lang w:eastAsia="cs-CZ"/>
        </w:rPr>
        <w:t xml:space="preserve">statickým posouzením stávajícího vodojemu zpracovaného </w:t>
      </w:r>
      <w:r w:rsidRPr="008F3DBE">
        <w:rPr>
          <w:rFonts w:ascii="Tahoma" w:eastAsia="Times New Roman" w:hAnsi="Tahoma" w:cs="Tahoma"/>
          <w:sz w:val="20"/>
          <w:szCs w:val="20"/>
          <w:lang w:eastAsia="cs-CZ"/>
        </w:rPr>
        <w:t>Ing. Janem Krausem, Jablonského 473, 379 01Třeboň, IČ: 07756208</w:t>
      </w:r>
    </w:p>
    <w:p w14:paraId="6B18887F" w14:textId="0AA55A6B" w:rsidR="008F3DBE" w:rsidRPr="005805FD" w:rsidRDefault="008F3DBE" w:rsidP="008F3DBE">
      <w:pPr>
        <w:spacing w:after="0" w:line="240" w:lineRule="auto"/>
        <w:jc w:val="both"/>
        <w:rPr>
          <w:rFonts w:ascii="Tahoma" w:eastAsia="Times New Roman" w:hAnsi="Tahoma" w:cs="Tahoma"/>
          <w:sz w:val="20"/>
          <w:szCs w:val="20"/>
          <w:lang w:eastAsia="cs-CZ"/>
        </w:rPr>
      </w:pPr>
    </w:p>
    <w:p w14:paraId="4CE2F0F3" w14:textId="6B5D6155" w:rsidR="00C556CF" w:rsidRDefault="004F5F78" w:rsidP="00C832A2">
      <w:pPr>
        <w:numPr>
          <w:ilvl w:val="0"/>
          <w:numId w:val="4"/>
        </w:numPr>
        <w:spacing w:after="0" w:line="240" w:lineRule="auto"/>
        <w:ind w:left="1843" w:hanging="425"/>
        <w:jc w:val="both"/>
        <w:rPr>
          <w:rFonts w:ascii="Tahoma" w:eastAsia="Times New Roman" w:hAnsi="Tahoma" w:cs="Tahoma"/>
          <w:sz w:val="20"/>
          <w:szCs w:val="20"/>
          <w:lang w:eastAsia="cs-CZ"/>
        </w:rPr>
      </w:pPr>
      <w:r>
        <w:rPr>
          <w:rFonts w:ascii="Tahoma" w:eastAsia="Times New Roman" w:hAnsi="Tahoma" w:cs="Tahoma"/>
          <w:sz w:val="20"/>
          <w:szCs w:val="20"/>
          <w:lang w:eastAsia="cs-CZ"/>
        </w:rPr>
        <w:t xml:space="preserve">pravomocným povolením a </w:t>
      </w:r>
      <w:r w:rsidR="00C556CF" w:rsidRPr="00C556CF">
        <w:rPr>
          <w:rFonts w:ascii="Tahoma" w:eastAsia="Times New Roman" w:hAnsi="Tahoma" w:cs="Tahoma"/>
          <w:sz w:val="20"/>
          <w:szCs w:val="20"/>
          <w:lang w:eastAsia="cs-CZ"/>
        </w:rPr>
        <w:t xml:space="preserve">závaznými stanovisky </w:t>
      </w:r>
      <w:r w:rsidR="000C2652">
        <w:rPr>
          <w:rFonts w:ascii="Tahoma" w:eastAsia="Times New Roman" w:hAnsi="Tahoma" w:cs="Tahoma"/>
          <w:sz w:val="20"/>
          <w:szCs w:val="20"/>
          <w:lang w:eastAsia="cs-CZ"/>
        </w:rPr>
        <w:t xml:space="preserve">a rozhodnutími </w:t>
      </w:r>
      <w:r w:rsidR="00C556CF" w:rsidRPr="00C556CF">
        <w:rPr>
          <w:rFonts w:ascii="Tahoma" w:eastAsia="Times New Roman" w:hAnsi="Tahoma" w:cs="Tahoma"/>
          <w:sz w:val="20"/>
          <w:szCs w:val="20"/>
          <w:lang w:eastAsia="cs-CZ"/>
        </w:rPr>
        <w:t>dotčených orgánů státní správy</w:t>
      </w:r>
      <w:r w:rsidR="0035701A">
        <w:rPr>
          <w:rFonts w:ascii="Tahoma" w:eastAsia="Times New Roman" w:hAnsi="Tahoma" w:cs="Tahoma"/>
          <w:sz w:val="20"/>
          <w:szCs w:val="20"/>
          <w:lang w:eastAsia="cs-CZ"/>
        </w:rPr>
        <w:t>,</w:t>
      </w:r>
    </w:p>
    <w:p w14:paraId="1C22C95F" w14:textId="77777777" w:rsidR="0035701A" w:rsidRDefault="0035701A" w:rsidP="0035701A">
      <w:pPr>
        <w:pStyle w:val="Odstavecseseznamem"/>
        <w:rPr>
          <w:rFonts w:ascii="Tahoma" w:hAnsi="Tahoma" w:cs="Tahoma"/>
          <w:sz w:val="20"/>
          <w:szCs w:val="20"/>
        </w:rPr>
      </w:pPr>
    </w:p>
    <w:p w14:paraId="229DD5E0" w14:textId="786BDAC2" w:rsidR="0035701A" w:rsidRPr="0035701A" w:rsidRDefault="0035701A" w:rsidP="00C832A2">
      <w:pPr>
        <w:numPr>
          <w:ilvl w:val="0"/>
          <w:numId w:val="4"/>
        </w:numPr>
        <w:spacing w:after="0" w:line="240" w:lineRule="auto"/>
        <w:ind w:left="1843" w:hanging="425"/>
        <w:jc w:val="both"/>
        <w:rPr>
          <w:rFonts w:ascii="Tahoma" w:eastAsia="Times New Roman" w:hAnsi="Tahoma" w:cs="Tahoma"/>
          <w:sz w:val="20"/>
          <w:szCs w:val="20"/>
          <w:lang w:eastAsia="cs-CZ"/>
        </w:rPr>
      </w:pPr>
      <w:r w:rsidRPr="0035701A">
        <w:rPr>
          <w:rFonts w:ascii="Tahoma" w:eastAsia="Times New Roman" w:hAnsi="Tahoma" w:cs="Tahoma"/>
          <w:sz w:val="20"/>
          <w:szCs w:val="20"/>
          <w:lang w:eastAsia="cs-CZ"/>
        </w:rPr>
        <w:t>zadávacími podmínkami výběrového řízení na stavební práce, které zpracovala STAVEBNÍ PORADNA, spol. s r.o., Průběžná 48, 370 04 České Budějovice, IČ: 62508822,</w:t>
      </w:r>
    </w:p>
    <w:p w14:paraId="5BF633B1" w14:textId="77777777" w:rsidR="0035701A" w:rsidRDefault="0035701A" w:rsidP="0035701A">
      <w:pPr>
        <w:pStyle w:val="Odstavecseseznamem"/>
        <w:rPr>
          <w:rFonts w:ascii="Tahoma" w:hAnsi="Tahoma" w:cs="Tahoma"/>
          <w:sz w:val="20"/>
          <w:szCs w:val="20"/>
        </w:rPr>
      </w:pPr>
    </w:p>
    <w:p w14:paraId="6B05E384" w14:textId="5CB43F6F" w:rsidR="0035701A" w:rsidRDefault="0035701A" w:rsidP="00C832A2">
      <w:pPr>
        <w:numPr>
          <w:ilvl w:val="0"/>
          <w:numId w:val="4"/>
        </w:numPr>
        <w:spacing w:after="0" w:line="240" w:lineRule="auto"/>
        <w:ind w:left="1843" w:hanging="425"/>
        <w:jc w:val="both"/>
        <w:rPr>
          <w:rFonts w:ascii="Tahoma" w:eastAsia="Times New Roman" w:hAnsi="Tahoma" w:cs="Tahoma"/>
          <w:sz w:val="20"/>
          <w:szCs w:val="20"/>
          <w:lang w:eastAsia="cs-CZ"/>
        </w:rPr>
      </w:pPr>
      <w:r w:rsidRPr="0035701A">
        <w:rPr>
          <w:rFonts w:ascii="Tahoma" w:eastAsia="Times New Roman" w:hAnsi="Tahoma" w:cs="Tahoma"/>
          <w:sz w:val="20"/>
          <w:szCs w:val="20"/>
          <w:lang w:eastAsia="cs-CZ"/>
        </w:rPr>
        <w:t>nabídkou zhotovitele,</w:t>
      </w:r>
    </w:p>
    <w:p w14:paraId="40E3EEB9" w14:textId="77777777" w:rsidR="005805FD" w:rsidRDefault="005805FD" w:rsidP="005805FD">
      <w:pPr>
        <w:spacing w:after="0" w:line="240" w:lineRule="auto"/>
        <w:jc w:val="both"/>
        <w:rPr>
          <w:rFonts w:ascii="Tahoma" w:eastAsia="Times New Roman" w:hAnsi="Tahoma" w:cs="Tahoma"/>
          <w:sz w:val="20"/>
          <w:szCs w:val="20"/>
          <w:lang w:eastAsia="cs-CZ"/>
        </w:rPr>
      </w:pPr>
    </w:p>
    <w:p w14:paraId="75C82FFA" w14:textId="099666B7" w:rsidR="001D42C2" w:rsidRDefault="00C556CF" w:rsidP="00C832A2">
      <w:pPr>
        <w:numPr>
          <w:ilvl w:val="0"/>
          <w:numId w:val="4"/>
        </w:numPr>
        <w:spacing w:after="0" w:line="240" w:lineRule="auto"/>
        <w:ind w:left="1843" w:hanging="425"/>
        <w:jc w:val="both"/>
        <w:rPr>
          <w:rFonts w:ascii="Tahoma" w:eastAsia="Times New Roman" w:hAnsi="Tahoma" w:cs="Tahoma"/>
          <w:sz w:val="20"/>
          <w:szCs w:val="20"/>
          <w:lang w:eastAsia="cs-CZ"/>
        </w:rPr>
      </w:pPr>
      <w:r>
        <w:rPr>
          <w:rFonts w:ascii="Tahoma" w:eastAsia="Times New Roman" w:hAnsi="Tahoma" w:cs="Tahoma"/>
          <w:sz w:val="20"/>
          <w:szCs w:val="20"/>
          <w:lang w:eastAsia="cs-CZ"/>
        </w:rPr>
        <w:t xml:space="preserve">dalšími podklady a dokumenty, které byly součástí </w:t>
      </w:r>
      <w:r w:rsidR="0035701A">
        <w:rPr>
          <w:rFonts w:ascii="Tahoma" w:eastAsia="Times New Roman" w:hAnsi="Tahoma" w:cs="Tahoma"/>
          <w:sz w:val="20"/>
          <w:szCs w:val="20"/>
          <w:lang w:eastAsia="cs-CZ"/>
        </w:rPr>
        <w:t>z</w:t>
      </w:r>
      <w:r>
        <w:rPr>
          <w:rFonts w:ascii="Tahoma" w:eastAsia="Times New Roman" w:hAnsi="Tahoma" w:cs="Tahoma"/>
          <w:sz w:val="20"/>
          <w:szCs w:val="20"/>
          <w:lang w:eastAsia="cs-CZ"/>
        </w:rPr>
        <w:t>adávací</w:t>
      </w:r>
      <w:r w:rsidR="0035701A">
        <w:rPr>
          <w:rFonts w:ascii="Tahoma" w:eastAsia="Times New Roman" w:hAnsi="Tahoma" w:cs="Tahoma"/>
          <w:sz w:val="20"/>
          <w:szCs w:val="20"/>
          <w:lang w:eastAsia="cs-CZ"/>
        </w:rPr>
        <w:t xml:space="preserve"> dokumentace</w:t>
      </w:r>
      <w:r w:rsidR="00B411B4">
        <w:rPr>
          <w:rFonts w:ascii="Tahoma" w:eastAsia="Times New Roman" w:hAnsi="Tahoma" w:cs="Tahoma"/>
          <w:sz w:val="20"/>
          <w:szCs w:val="20"/>
          <w:lang w:eastAsia="cs-CZ"/>
        </w:rPr>
        <w:t>.</w:t>
      </w:r>
    </w:p>
    <w:p w14:paraId="4EE465D3" w14:textId="3DA9350C" w:rsidR="001D42C2" w:rsidRDefault="001D42C2" w:rsidP="001D42C2">
      <w:pPr>
        <w:spacing w:after="0" w:line="240" w:lineRule="auto"/>
        <w:jc w:val="both"/>
        <w:rPr>
          <w:rFonts w:ascii="Tahoma" w:eastAsia="Times New Roman" w:hAnsi="Tahoma" w:cs="Tahoma"/>
          <w:sz w:val="20"/>
          <w:szCs w:val="20"/>
          <w:lang w:eastAsia="cs-CZ"/>
        </w:rPr>
      </w:pPr>
    </w:p>
    <w:p w14:paraId="20AE4B05" w14:textId="769BAC5F" w:rsidR="00AC3BDF" w:rsidRDefault="00672F6E" w:rsidP="0095039F">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2.3.2</w:t>
      </w:r>
      <w:r>
        <w:rPr>
          <w:rFonts w:ascii="Tahoma" w:eastAsia="Times New Roman" w:hAnsi="Tahoma" w:cs="Tahoma"/>
          <w:sz w:val="20"/>
          <w:szCs w:val="20"/>
          <w:lang w:eastAsia="cs-CZ"/>
        </w:rPr>
        <w:tab/>
        <w:t>Uvedené dokumenty a podklady</w:t>
      </w:r>
      <w:r w:rsidR="00FC2354">
        <w:rPr>
          <w:rFonts w:ascii="Tahoma" w:eastAsia="Times New Roman" w:hAnsi="Tahoma" w:cs="Tahoma"/>
          <w:sz w:val="20"/>
          <w:szCs w:val="20"/>
          <w:lang w:eastAsia="cs-CZ"/>
        </w:rPr>
        <w:t xml:space="preserve"> jako celek, stejně jako jednotlivé podmínky </w:t>
      </w:r>
      <w:r w:rsidR="00266C6B">
        <w:rPr>
          <w:rFonts w:ascii="Tahoma" w:eastAsia="Times New Roman" w:hAnsi="Tahoma" w:cs="Tahoma"/>
          <w:sz w:val="20"/>
          <w:szCs w:val="20"/>
          <w:lang w:eastAsia="cs-CZ"/>
        </w:rPr>
        <w:t xml:space="preserve">a požadavky v nich uvedené, </w:t>
      </w:r>
      <w:r>
        <w:rPr>
          <w:rFonts w:ascii="Tahoma" w:eastAsia="Times New Roman" w:hAnsi="Tahoma" w:cs="Tahoma"/>
          <w:sz w:val="20"/>
          <w:szCs w:val="20"/>
          <w:lang w:eastAsia="cs-CZ"/>
        </w:rPr>
        <w:t xml:space="preserve">jsou </w:t>
      </w:r>
      <w:r w:rsidR="00266C6B">
        <w:rPr>
          <w:rFonts w:ascii="Tahoma" w:eastAsia="Times New Roman" w:hAnsi="Tahoma" w:cs="Tahoma"/>
          <w:sz w:val="20"/>
          <w:szCs w:val="20"/>
          <w:lang w:eastAsia="cs-CZ"/>
        </w:rPr>
        <w:t xml:space="preserve">závazné a předepsané podmínky nezaměnitelné. </w:t>
      </w:r>
      <w:r w:rsidR="00771E36">
        <w:rPr>
          <w:rFonts w:ascii="Tahoma" w:eastAsia="Times New Roman" w:hAnsi="Tahoma" w:cs="Tahoma"/>
          <w:sz w:val="20"/>
          <w:szCs w:val="20"/>
          <w:lang w:eastAsia="cs-CZ"/>
        </w:rPr>
        <w:t xml:space="preserve">Případné změny oproti těmto dokumentům či podmínkám musí být </w:t>
      </w:r>
      <w:r w:rsidR="00B3368E">
        <w:rPr>
          <w:rFonts w:ascii="Tahoma" w:eastAsia="Times New Roman" w:hAnsi="Tahoma" w:cs="Tahoma"/>
          <w:sz w:val="20"/>
          <w:szCs w:val="20"/>
          <w:lang w:eastAsia="cs-CZ"/>
        </w:rPr>
        <w:t xml:space="preserve">uskutečněny v souladu </w:t>
      </w:r>
      <w:r w:rsidR="004F5F78">
        <w:rPr>
          <w:rFonts w:ascii="Tahoma" w:eastAsia="Times New Roman" w:hAnsi="Tahoma" w:cs="Tahoma"/>
          <w:sz w:val="20"/>
          <w:szCs w:val="20"/>
          <w:lang w:eastAsia="cs-CZ"/>
        </w:rPr>
        <w:t>s</w:t>
      </w:r>
      <w:r w:rsidR="008708F6">
        <w:rPr>
          <w:rFonts w:ascii="Tahoma" w:eastAsia="Times New Roman" w:hAnsi="Tahoma" w:cs="Tahoma"/>
          <w:sz w:val="20"/>
          <w:szCs w:val="20"/>
          <w:lang w:eastAsia="cs-CZ"/>
        </w:rPr>
        <w:t xml:space="preserve"> touto smlouvou</w:t>
      </w:r>
      <w:r w:rsidR="004159C6">
        <w:rPr>
          <w:rFonts w:ascii="Tahoma" w:eastAsia="Times New Roman" w:hAnsi="Tahoma" w:cs="Tahoma"/>
          <w:sz w:val="20"/>
          <w:szCs w:val="20"/>
          <w:lang w:eastAsia="cs-CZ"/>
        </w:rPr>
        <w:t>.</w:t>
      </w:r>
      <w:r w:rsidR="00AC3BDF">
        <w:rPr>
          <w:rFonts w:ascii="Tahoma" w:eastAsia="Times New Roman" w:hAnsi="Tahoma" w:cs="Tahoma"/>
          <w:sz w:val="20"/>
          <w:szCs w:val="20"/>
          <w:lang w:eastAsia="cs-CZ"/>
        </w:rPr>
        <w:t xml:space="preserve"> </w:t>
      </w:r>
    </w:p>
    <w:p w14:paraId="39B1F401" w14:textId="77777777" w:rsidR="00AC3BDF" w:rsidRDefault="00AC3BDF" w:rsidP="0095039F">
      <w:pPr>
        <w:spacing w:after="0" w:line="240" w:lineRule="auto"/>
        <w:ind w:left="1407" w:hanging="840"/>
        <w:jc w:val="both"/>
        <w:rPr>
          <w:rFonts w:ascii="Tahoma" w:eastAsia="Times New Roman" w:hAnsi="Tahoma" w:cs="Tahoma"/>
          <w:sz w:val="20"/>
          <w:szCs w:val="20"/>
          <w:lang w:eastAsia="cs-CZ"/>
        </w:rPr>
      </w:pPr>
    </w:p>
    <w:p w14:paraId="3576E229" w14:textId="14252215" w:rsidR="00A10AB4" w:rsidRDefault="00AC3BDF" w:rsidP="00AC3BDF">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2.3.3</w:t>
      </w:r>
      <w:r>
        <w:rPr>
          <w:rFonts w:ascii="Tahoma" w:eastAsia="Times New Roman" w:hAnsi="Tahoma" w:cs="Tahoma"/>
          <w:sz w:val="20"/>
          <w:szCs w:val="20"/>
          <w:lang w:eastAsia="cs-CZ"/>
        </w:rPr>
        <w:tab/>
        <w:t xml:space="preserve">Zhotovitel </w:t>
      </w:r>
      <w:r w:rsidR="009D538A">
        <w:rPr>
          <w:rFonts w:ascii="Tahoma" w:eastAsia="Times New Roman" w:hAnsi="Tahoma" w:cs="Tahoma"/>
          <w:sz w:val="20"/>
          <w:szCs w:val="20"/>
          <w:lang w:eastAsia="cs-CZ"/>
        </w:rPr>
        <w:t xml:space="preserve">podpisem této smlouvy prohlašuje, že </w:t>
      </w:r>
      <w:r w:rsidR="00A10AB4" w:rsidRPr="000F4D85">
        <w:rPr>
          <w:rFonts w:ascii="Tahoma" w:eastAsia="Times New Roman" w:hAnsi="Tahoma" w:cs="Tahoma"/>
          <w:sz w:val="20"/>
          <w:szCs w:val="20"/>
          <w:lang w:eastAsia="cs-CZ"/>
        </w:rPr>
        <w:t>se plně seznámil s rozsahem a povahou díla, s</w:t>
      </w:r>
      <w:r w:rsidR="009D538A">
        <w:rPr>
          <w:rFonts w:ascii="Tahoma" w:eastAsia="Times New Roman" w:hAnsi="Tahoma" w:cs="Tahoma"/>
          <w:sz w:val="20"/>
          <w:szCs w:val="20"/>
          <w:lang w:eastAsia="cs-CZ"/>
        </w:rPr>
        <w:t xml:space="preserve">e všemi dokumenty, které byly </w:t>
      </w:r>
      <w:r w:rsidR="00F30976">
        <w:rPr>
          <w:rFonts w:ascii="Tahoma" w:eastAsia="Times New Roman" w:hAnsi="Tahoma" w:cs="Tahoma"/>
          <w:sz w:val="20"/>
          <w:szCs w:val="20"/>
          <w:lang w:eastAsia="cs-CZ"/>
        </w:rPr>
        <w:t>předloženy v Zadávacím řízení</w:t>
      </w:r>
      <w:r w:rsidR="004159C6">
        <w:rPr>
          <w:rFonts w:ascii="Tahoma" w:eastAsia="Times New Roman" w:hAnsi="Tahoma" w:cs="Tahoma"/>
          <w:sz w:val="20"/>
          <w:szCs w:val="20"/>
          <w:lang w:eastAsia="cs-CZ"/>
        </w:rPr>
        <w:t xml:space="preserve"> </w:t>
      </w:r>
      <w:r w:rsidR="00A10AB4" w:rsidRPr="001522F6">
        <w:rPr>
          <w:rFonts w:ascii="Tahoma" w:eastAsia="Times New Roman" w:hAnsi="Tahoma" w:cs="Tahoma"/>
          <w:sz w:val="20"/>
          <w:szCs w:val="20"/>
          <w:lang w:eastAsia="cs-CZ"/>
        </w:rPr>
        <w:t>a s místem provádění díla</w:t>
      </w:r>
      <w:r w:rsidR="00A73FAC">
        <w:rPr>
          <w:rFonts w:ascii="Tahoma" w:eastAsia="Times New Roman" w:hAnsi="Tahoma" w:cs="Tahoma"/>
          <w:sz w:val="20"/>
          <w:szCs w:val="20"/>
          <w:lang w:eastAsia="cs-CZ"/>
        </w:rPr>
        <w:t xml:space="preserve">. </w:t>
      </w:r>
      <w:r w:rsidR="00A10AB4" w:rsidRPr="001522F6">
        <w:rPr>
          <w:rFonts w:ascii="Tahoma" w:eastAsia="Times New Roman" w:hAnsi="Tahoma" w:cs="Tahoma"/>
          <w:sz w:val="20"/>
          <w:szCs w:val="20"/>
          <w:lang w:eastAsia="cs-CZ"/>
        </w:rPr>
        <w:t xml:space="preserve">Zhotovitel dále prohlašuje, že </w:t>
      </w:r>
      <w:r w:rsidR="00157FC8">
        <w:rPr>
          <w:rFonts w:ascii="Tahoma" w:eastAsia="Times New Roman" w:hAnsi="Tahoma" w:cs="Tahoma"/>
          <w:sz w:val="20"/>
          <w:szCs w:val="20"/>
          <w:lang w:eastAsia="cs-CZ"/>
        </w:rPr>
        <w:t xml:space="preserve">disponuje kapacitami a odbornými znalostmi, potřebnými k řádnému plnění této smlouvy. </w:t>
      </w:r>
    </w:p>
    <w:p w14:paraId="654A5DD9" w14:textId="77777777" w:rsidR="00672F6E" w:rsidRDefault="00672F6E" w:rsidP="001D42C2">
      <w:pPr>
        <w:spacing w:after="0" w:line="240" w:lineRule="auto"/>
        <w:jc w:val="both"/>
        <w:rPr>
          <w:rFonts w:ascii="Tahoma" w:eastAsia="Times New Roman" w:hAnsi="Tahoma" w:cs="Tahoma"/>
          <w:sz w:val="20"/>
          <w:szCs w:val="20"/>
          <w:lang w:eastAsia="cs-CZ"/>
        </w:rPr>
      </w:pPr>
    </w:p>
    <w:p w14:paraId="56B49C12" w14:textId="7D314B7B" w:rsidR="00642FF6" w:rsidRPr="00D300D1" w:rsidRDefault="00887FC3" w:rsidP="00C832A2">
      <w:pPr>
        <w:pStyle w:val="Odstavecseseznamem"/>
        <w:numPr>
          <w:ilvl w:val="1"/>
          <w:numId w:val="3"/>
        </w:numPr>
        <w:ind w:left="567" w:hanging="567"/>
        <w:jc w:val="both"/>
        <w:rPr>
          <w:rFonts w:ascii="Tahoma" w:hAnsi="Tahoma" w:cs="Tahoma"/>
          <w:b/>
          <w:bCs/>
          <w:sz w:val="20"/>
          <w:szCs w:val="20"/>
        </w:rPr>
      </w:pPr>
      <w:r w:rsidRPr="00D300D1">
        <w:rPr>
          <w:rFonts w:ascii="Tahoma" w:hAnsi="Tahoma" w:cs="Tahoma"/>
          <w:b/>
          <w:bCs/>
          <w:sz w:val="20"/>
          <w:szCs w:val="20"/>
        </w:rPr>
        <w:t>S</w:t>
      </w:r>
      <w:r w:rsidR="00642FF6" w:rsidRPr="00D300D1">
        <w:rPr>
          <w:rFonts w:ascii="Tahoma" w:hAnsi="Tahoma" w:cs="Tahoma"/>
          <w:b/>
          <w:bCs/>
          <w:sz w:val="20"/>
          <w:szCs w:val="20"/>
        </w:rPr>
        <w:t>tavební povolení</w:t>
      </w:r>
    </w:p>
    <w:p w14:paraId="0E52A99A" w14:textId="77777777" w:rsidR="00642FF6" w:rsidRDefault="00642FF6" w:rsidP="00642FF6">
      <w:pPr>
        <w:pStyle w:val="Odstavecseseznamem"/>
        <w:ind w:left="567"/>
        <w:jc w:val="both"/>
        <w:rPr>
          <w:rFonts w:ascii="Tahoma" w:hAnsi="Tahoma" w:cs="Tahoma"/>
          <w:sz w:val="20"/>
          <w:szCs w:val="20"/>
        </w:rPr>
      </w:pPr>
    </w:p>
    <w:p w14:paraId="4C62BE94" w14:textId="29B757A8" w:rsidR="00B411B4" w:rsidRDefault="00420F08" w:rsidP="0020460A">
      <w:pPr>
        <w:spacing w:after="0" w:line="240" w:lineRule="auto"/>
        <w:ind w:left="1416" w:hanging="849"/>
        <w:jc w:val="both"/>
        <w:rPr>
          <w:rFonts w:ascii="Tahoma" w:hAnsi="Tahoma" w:cs="Tahoma"/>
          <w:sz w:val="20"/>
          <w:szCs w:val="20"/>
        </w:rPr>
      </w:pPr>
      <w:r>
        <w:rPr>
          <w:rFonts w:ascii="Tahoma" w:hAnsi="Tahoma" w:cs="Tahoma"/>
          <w:sz w:val="20"/>
          <w:szCs w:val="20"/>
        </w:rPr>
        <w:t>2.4.1</w:t>
      </w:r>
      <w:r>
        <w:rPr>
          <w:rFonts w:ascii="Tahoma" w:hAnsi="Tahoma" w:cs="Tahoma"/>
          <w:sz w:val="20"/>
          <w:szCs w:val="20"/>
        </w:rPr>
        <w:tab/>
      </w:r>
      <w:r w:rsidR="002A1EDD">
        <w:rPr>
          <w:rFonts w:ascii="Tahoma" w:hAnsi="Tahoma" w:cs="Tahoma"/>
          <w:sz w:val="20"/>
          <w:szCs w:val="20"/>
        </w:rPr>
        <w:t xml:space="preserve">Současně s podpisem </w:t>
      </w:r>
      <w:r w:rsidRPr="00420F08">
        <w:rPr>
          <w:rFonts w:ascii="Tahoma" w:hAnsi="Tahoma" w:cs="Tahoma"/>
          <w:sz w:val="20"/>
          <w:szCs w:val="20"/>
        </w:rPr>
        <w:t>smlouvy objednatel předá zhotoviteli kopii pravomocného povolení k vyjádření zhotovitele dle níže uvedeného</w:t>
      </w:r>
      <w:r w:rsidR="00410A18">
        <w:rPr>
          <w:rFonts w:ascii="Tahoma" w:hAnsi="Tahoma" w:cs="Tahoma"/>
          <w:sz w:val="20"/>
          <w:szCs w:val="20"/>
        </w:rPr>
        <w:t xml:space="preserve">. </w:t>
      </w:r>
      <w:r w:rsidR="00D15887">
        <w:rPr>
          <w:rFonts w:ascii="Tahoma" w:hAnsi="Tahoma" w:cs="Tahoma"/>
          <w:sz w:val="20"/>
          <w:szCs w:val="20"/>
        </w:rPr>
        <w:t xml:space="preserve"> </w:t>
      </w:r>
    </w:p>
    <w:p w14:paraId="2BDD6F94" w14:textId="77777777" w:rsidR="0020460A" w:rsidRDefault="0020460A" w:rsidP="0020460A">
      <w:pPr>
        <w:spacing w:after="0" w:line="240" w:lineRule="auto"/>
        <w:ind w:left="1416" w:hanging="849"/>
        <w:jc w:val="both"/>
        <w:rPr>
          <w:rFonts w:ascii="Tahoma" w:hAnsi="Tahoma" w:cs="Tahoma"/>
          <w:sz w:val="20"/>
          <w:szCs w:val="20"/>
        </w:rPr>
      </w:pPr>
    </w:p>
    <w:p w14:paraId="2262C052" w14:textId="1A7F78A1" w:rsidR="00D15887" w:rsidRDefault="00420F08" w:rsidP="0020460A">
      <w:pPr>
        <w:spacing w:after="0" w:line="240" w:lineRule="auto"/>
        <w:ind w:left="1416" w:hanging="849"/>
        <w:jc w:val="both"/>
        <w:rPr>
          <w:rFonts w:ascii="Tahoma" w:hAnsi="Tahoma" w:cs="Tahoma"/>
          <w:sz w:val="20"/>
          <w:szCs w:val="20"/>
        </w:rPr>
      </w:pPr>
      <w:r>
        <w:rPr>
          <w:rFonts w:ascii="Tahoma" w:hAnsi="Tahoma" w:cs="Tahoma"/>
          <w:sz w:val="20"/>
          <w:szCs w:val="20"/>
        </w:rPr>
        <w:t>2.4.2</w:t>
      </w:r>
      <w:r>
        <w:rPr>
          <w:rFonts w:ascii="Tahoma" w:hAnsi="Tahoma" w:cs="Tahoma"/>
          <w:sz w:val="20"/>
          <w:szCs w:val="20"/>
        </w:rPr>
        <w:tab/>
      </w:r>
      <w:r w:rsidR="00804A64">
        <w:rPr>
          <w:rFonts w:ascii="Tahoma" w:hAnsi="Tahoma" w:cs="Tahoma"/>
          <w:sz w:val="20"/>
          <w:szCs w:val="20"/>
        </w:rPr>
        <w:t>Smluvní strany berou na vědomí, že pokud dojde k nabytí právní moci stavebního povolení až po skončení lhůty pro podání nabídek v Zadávacím řízení, jsou strany povinny upravit případné odchylky závazných částí stavebního povolení a vyjádření dotčených orgánů státní správy v něm uvedených do této smlouvy a jejích příloh, pokud se bude jednat o změny, uskutečnitelné na základě této smlouvy, v souladu se zákonem</w:t>
      </w:r>
      <w:r w:rsidR="0098724B">
        <w:rPr>
          <w:rFonts w:ascii="Tahoma" w:hAnsi="Tahoma" w:cs="Tahoma"/>
          <w:sz w:val="20"/>
          <w:szCs w:val="20"/>
        </w:rPr>
        <w:t>.</w:t>
      </w:r>
    </w:p>
    <w:p w14:paraId="3422B3F9" w14:textId="77777777" w:rsidR="00734976" w:rsidRDefault="00734976" w:rsidP="0020460A">
      <w:pPr>
        <w:spacing w:after="0" w:line="240" w:lineRule="auto"/>
        <w:ind w:left="1416" w:hanging="849"/>
        <w:jc w:val="both"/>
        <w:rPr>
          <w:rFonts w:ascii="Tahoma" w:hAnsi="Tahoma" w:cs="Tahoma"/>
          <w:sz w:val="20"/>
          <w:szCs w:val="20"/>
        </w:rPr>
      </w:pPr>
    </w:p>
    <w:p w14:paraId="73958688" w14:textId="7B5EB0FA" w:rsidR="00804A64" w:rsidRDefault="00804A64" w:rsidP="0020460A">
      <w:pPr>
        <w:spacing w:after="0" w:line="240" w:lineRule="auto"/>
        <w:ind w:left="1416" w:hanging="849"/>
        <w:jc w:val="both"/>
        <w:rPr>
          <w:rFonts w:ascii="Tahoma" w:hAnsi="Tahoma" w:cs="Tahoma"/>
          <w:sz w:val="20"/>
          <w:szCs w:val="20"/>
        </w:rPr>
      </w:pPr>
      <w:r>
        <w:rPr>
          <w:rFonts w:ascii="Tahoma" w:hAnsi="Tahoma" w:cs="Tahoma"/>
          <w:sz w:val="20"/>
          <w:szCs w:val="20"/>
        </w:rPr>
        <w:t>2.4.3</w:t>
      </w:r>
      <w:r>
        <w:rPr>
          <w:rFonts w:ascii="Tahoma" w:hAnsi="Tahoma" w:cs="Tahoma"/>
          <w:sz w:val="20"/>
          <w:szCs w:val="20"/>
        </w:rPr>
        <w:tab/>
        <w:t xml:space="preserve">Bude-li se jednat o takové změny, které by nebyly </w:t>
      </w:r>
      <w:proofErr w:type="spellStart"/>
      <w:r>
        <w:rPr>
          <w:rFonts w:ascii="Tahoma" w:hAnsi="Tahoma" w:cs="Tahoma"/>
          <w:sz w:val="20"/>
          <w:szCs w:val="20"/>
        </w:rPr>
        <w:t>zatříditelné</w:t>
      </w:r>
      <w:proofErr w:type="spellEnd"/>
      <w:r>
        <w:rPr>
          <w:rFonts w:ascii="Tahoma" w:hAnsi="Tahoma" w:cs="Tahoma"/>
          <w:sz w:val="20"/>
          <w:szCs w:val="20"/>
        </w:rPr>
        <w:t xml:space="preserve"> jako změny závazků ze smlouvy analogicky dle § 222 ZZVZ, jsou smluvní strany oprávněny od této smlouvy odstoupit bez jakékoliv sankce. </w:t>
      </w:r>
    </w:p>
    <w:p w14:paraId="4E0EDBE6" w14:textId="1ED6680F" w:rsidR="00F22CB3" w:rsidRDefault="00420F08" w:rsidP="0020460A">
      <w:pPr>
        <w:spacing w:after="0" w:line="240" w:lineRule="auto"/>
        <w:ind w:left="1416" w:hanging="849"/>
        <w:jc w:val="both"/>
        <w:rPr>
          <w:rFonts w:ascii="Tahoma" w:hAnsi="Tahoma" w:cs="Tahoma"/>
          <w:sz w:val="20"/>
          <w:szCs w:val="20"/>
        </w:rPr>
      </w:pPr>
      <w:r>
        <w:rPr>
          <w:rFonts w:ascii="Tahoma" w:hAnsi="Tahoma" w:cs="Tahoma"/>
          <w:sz w:val="20"/>
          <w:szCs w:val="20"/>
        </w:rPr>
        <w:t xml:space="preserve"> </w:t>
      </w:r>
    </w:p>
    <w:p w14:paraId="0A8B06AD" w14:textId="0A8207EB" w:rsidR="00642FF6" w:rsidRPr="00D300D1" w:rsidRDefault="00642FF6" w:rsidP="00C832A2">
      <w:pPr>
        <w:pStyle w:val="Odstavecseseznamem"/>
        <w:numPr>
          <w:ilvl w:val="1"/>
          <w:numId w:val="3"/>
        </w:numPr>
        <w:ind w:left="567" w:hanging="567"/>
        <w:jc w:val="both"/>
        <w:rPr>
          <w:rFonts w:ascii="Tahoma" w:hAnsi="Tahoma" w:cs="Tahoma"/>
          <w:b/>
          <w:bCs/>
          <w:sz w:val="20"/>
          <w:szCs w:val="20"/>
        </w:rPr>
      </w:pPr>
      <w:r w:rsidRPr="00D300D1">
        <w:rPr>
          <w:rFonts w:ascii="Tahoma" w:hAnsi="Tahoma" w:cs="Tahoma"/>
          <w:b/>
          <w:bCs/>
          <w:sz w:val="20"/>
          <w:szCs w:val="20"/>
        </w:rPr>
        <w:t>Harmonogram prací</w:t>
      </w:r>
    </w:p>
    <w:p w14:paraId="1791222C" w14:textId="77777777" w:rsidR="00642FF6" w:rsidRDefault="00642FF6" w:rsidP="0020460A">
      <w:pPr>
        <w:pStyle w:val="Odstavecseseznamem"/>
        <w:ind w:left="567"/>
        <w:jc w:val="both"/>
        <w:rPr>
          <w:rFonts w:ascii="Tahoma" w:hAnsi="Tahoma" w:cs="Tahoma"/>
          <w:sz w:val="20"/>
          <w:szCs w:val="20"/>
        </w:rPr>
      </w:pPr>
    </w:p>
    <w:p w14:paraId="6CDDE781" w14:textId="72C81888" w:rsidR="00A313D3" w:rsidRDefault="00642FF6" w:rsidP="0020460A">
      <w:pPr>
        <w:pStyle w:val="Odstavecseseznamem"/>
        <w:ind w:left="1416" w:hanging="849"/>
        <w:jc w:val="both"/>
        <w:rPr>
          <w:rFonts w:ascii="Tahoma" w:hAnsi="Tahoma" w:cs="Tahoma"/>
          <w:sz w:val="20"/>
          <w:szCs w:val="20"/>
        </w:rPr>
      </w:pPr>
      <w:r>
        <w:rPr>
          <w:rFonts w:ascii="Tahoma" w:hAnsi="Tahoma" w:cs="Tahoma"/>
          <w:sz w:val="20"/>
          <w:szCs w:val="20"/>
        </w:rPr>
        <w:t>2.5.1</w:t>
      </w:r>
      <w:r>
        <w:rPr>
          <w:rFonts w:ascii="Tahoma" w:hAnsi="Tahoma" w:cs="Tahoma"/>
          <w:sz w:val="20"/>
          <w:szCs w:val="20"/>
        </w:rPr>
        <w:tab/>
      </w:r>
      <w:r w:rsidR="00EB7850">
        <w:rPr>
          <w:rFonts w:ascii="Tahoma" w:hAnsi="Tahoma" w:cs="Tahoma"/>
          <w:sz w:val="20"/>
          <w:szCs w:val="20"/>
        </w:rPr>
        <w:t xml:space="preserve">Harmonogram prací je definován jako závazný ve vztahu k jednotlivým stavebním činnostem i konečnému termínu </w:t>
      </w:r>
      <w:r w:rsidR="00A313D3">
        <w:rPr>
          <w:rFonts w:ascii="Tahoma" w:hAnsi="Tahoma" w:cs="Tahoma"/>
          <w:sz w:val="20"/>
          <w:szCs w:val="20"/>
        </w:rPr>
        <w:t xml:space="preserve">předání díla bez vad a nedodělků. </w:t>
      </w:r>
      <w:r w:rsidR="004D3212">
        <w:rPr>
          <w:rFonts w:ascii="Tahoma" w:hAnsi="Tahoma" w:cs="Tahoma"/>
          <w:sz w:val="20"/>
          <w:szCs w:val="20"/>
        </w:rPr>
        <w:t xml:space="preserve">Prodloužení termínů zde uvedených je možné pouze na základě výjimek, stanovených touto smlouvou. </w:t>
      </w:r>
    </w:p>
    <w:p w14:paraId="29E29D5A" w14:textId="77777777" w:rsidR="00A313D3" w:rsidRDefault="00A313D3" w:rsidP="0020460A">
      <w:pPr>
        <w:pStyle w:val="Odstavecseseznamem"/>
        <w:ind w:left="1416" w:hanging="849"/>
        <w:jc w:val="both"/>
        <w:rPr>
          <w:rFonts w:ascii="Tahoma" w:hAnsi="Tahoma" w:cs="Tahoma"/>
          <w:sz w:val="20"/>
          <w:szCs w:val="20"/>
        </w:rPr>
      </w:pPr>
    </w:p>
    <w:p w14:paraId="24EE1FA8" w14:textId="557CC0B4" w:rsidR="00B44FEE" w:rsidRDefault="00B44FEE" w:rsidP="00642FF6">
      <w:pPr>
        <w:pStyle w:val="Odstavecseseznamem"/>
        <w:ind w:left="1416" w:hanging="849"/>
        <w:jc w:val="both"/>
        <w:rPr>
          <w:rFonts w:ascii="Tahoma" w:hAnsi="Tahoma" w:cs="Tahoma"/>
          <w:sz w:val="20"/>
          <w:szCs w:val="20"/>
        </w:rPr>
      </w:pPr>
      <w:r>
        <w:rPr>
          <w:rFonts w:ascii="Tahoma" w:hAnsi="Tahoma" w:cs="Tahoma"/>
          <w:sz w:val="20"/>
          <w:szCs w:val="20"/>
        </w:rPr>
        <w:t>2.5.</w:t>
      </w:r>
      <w:r w:rsidR="00EB38C2">
        <w:rPr>
          <w:rFonts w:ascii="Tahoma" w:hAnsi="Tahoma" w:cs="Tahoma"/>
          <w:sz w:val="20"/>
          <w:szCs w:val="20"/>
        </w:rPr>
        <w:t>2</w:t>
      </w:r>
      <w:r>
        <w:rPr>
          <w:rFonts w:ascii="Tahoma" w:hAnsi="Tahoma" w:cs="Tahoma"/>
          <w:sz w:val="20"/>
          <w:szCs w:val="20"/>
        </w:rPr>
        <w:tab/>
      </w:r>
      <w:bookmarkStart w:id="2" w:name="_Hlk67483948"/>
      <w:r>
        <w:rPr>
          <w:rFonts w:ascii="Tahoma" w:hAnsi="Tahoma" w:cs="Tahoma"/>
          <w:sz w:val="20"/>
          <w:szCs w:val="20"/>
        </w:rPr>
        <w:t xml:space="preserve">V Harmonogramu prací </w:t>
      </w:r>
      <w:r w:rsidR="0015438B">
        <w:rPr>
          <w:rFonts w:ascii="Tahoma" w:hAnsi="Tahoma" w:cs="Tahoma"/>
          <w:sz w:val="20"/>
          <w:szCs w:val="20"/>
        </w:rPr>
        <w:t>musí být</w:t>
      </w:r>
      <w:r>
        <w:rPr>
          <w:rFonts w:ascii="Tahoma" w:hAnsi="Tahoma" w:cs="Tahoma"/>
          <w:sz w:val="20"/>
          <w:szCs w:val="20"/>
        </w:rPr>
        <w:t xml:space="preserve"> zohledněny objektivně a spravedlivě očekávatelné prodlevy na straně objednatele (příp. třetích osob), tj. takové prodlevy, které s přihlédnutím ke všem okolnostem, zvyklostem a obvyklému množství práce s tím spojené lze předpokládat a s nimiž je nutno v průběhu prací počítat. Zhotovitel je povinen v rámci Harmonogramu prací přistupovat k příslušným časům s maximálním, ověřeným, průkazným a praxí potvrzeným know-how, a současně se znalostí a pečlivostí příslušníka všech odborných povolání, kterých je k řádné realizaci předmětu smlouvy zapotřebí. </w:t>
      </w:r>
    </w:p>
    <w:p w14:paraId="321B813C" w14:textId="64399E4E" w:rsidR="00B44FEE" w:rsidRDefault="00B44FEE" w:rsidP="00642FF6">
      <w:pPr>
        <w:pStyle w:val="Odstavecseseznamem"/>
        <w:ind w:left="1416" w:hanging="849"/>
        <w:jc w:val="both"/>
        <w:rPr>
          <w:rFonts w:ascii="Tahoma" w:hAnsi="Tahoma" w:cs="Tahoma"/>
          <w:sz w:val="20"/>
          <w:szCs w:val="20"/>
        </w:rPr>
      </w:pPr>
    </w:p>
    <w:p w14:paraId="117B096E" w14:textId="5DA2CCCC" w:rsidR="00B44FEE" w:rsidRDefault="00B44FEE" w:rsidP="00642FF6">
      <w:pPr>
        <w:pStyle w:val="Odstavecseseznamem"/>
        <w:ind w:left="1416" w:hanging="849"/>
        <w:jc w:val="both"/>
        <w:rPr>
          <w:rFonts w:ascii="Tahoma" w:hAnsi="Tahoma" w:cs="Tahoma"/>
          <w:sz w:val="20"/>
          <w:szCs w:val="20"/>
        </w:rPr>
      </w:pPr>
      <w:r w:rsidRPr="00677FBC">
        <w:rPr>
          <w:rFonts w:ascii="Tahoma" w:hAnsi="Tahoma" w:cs="Tahoma"/>
          <w:sz w:val="20"/>
          <w:szCs w:val="20"/>
        </w:rPr>
        <w:t>2.5.</w:t>
      </w:r>
      <w:r w:rsidR="00EB38C2" w:rsidRPr="00677FBC">
        <w:rPr>
          <w:rFonts w:ascii="Tahoma" w:hAnsi="Tahoma" w:cs="Tahoma"/>
          <w:sz w:val="20"/>
          <w:szCs w:val="20"/>
        </w:rPr>
        <w:t>3</w:t>
      </w:r>
      <w:r w:rsidRPr="00677FBC">
        <w:rPr>
          <w:rFonts w:ascii="Tahoma" w:hAnsi="Tahoma" w:cs="Tahoma"/>
          <w:sz w:val="20"/>
          <w:szCs w:val="20"/>
        </w:rPr>
        <w:tab/>
      </w:r>
      <w:r w:rsidR="00590D44" w:rsidRPr="00677FBC">
        <w:rPr>
          <w:rFonts w:ascii="Tahoma" w:hAnsi="Tahoma" w:cs="Tahoma"/>
          <w:sz w:val="20"/>
          <w:szCs w:val="20"/>
        </w:rPr>
        <w:t xml:space="preserve">Zhotovitel </w:t>
      </w:r>
      <w:r w:rsidRPr="00677FBC">
        <w:rPr>
          <w:rFonts w:ascii="Tahoma" w:hAnsi="Tahoma" w:cs="Tahoma"/>
          <w:sz w:val="20"/>
          <w:szCs w:val="20"/>
        </w:rPr>
        <w:t xml:space="preserve">bere na vědomí dikci čl. </w:t>
      </w:r>
      <w:r w:rsidR="00C10B62" w:rsidRPr="00677FBC">
        <w:rPr>
          <w:rFonts w:ascii="Tahoma" w:hAnsi="Tahoma" w:cs="Tahoma"/>
          <w:sz w:val="20"/>
          <w:szCs w:val="20"/>
        </w:rPr>
        <w:t>6.1.5</w:t>
      </w:r>
      <w:r w:rsidRPr="00677FBC">
        <w:rPr>
          <w:rFonts w:ascii="Tahoma" w:hAnsi="Tahoma" w:cs="Tahoma"/>
          <w:sz w:val="20"/>
          <w:szCs w:val="20"/>
        </w:rPr>
        <w:t xml:space="preserve"> smlouvy</w:t>
      </w:r>
      <w:r>
        <w:rPr>
          <w:rFonts w:ascii="Tahoma" w:hAnsi="Tahoma" w:cs="Tahoma"/>
          <w:sz w:val="20"/>
          <w:szCs w:val="20"/>
        </w:rPr>
        <w:t xml:space="preserve">, přičemž prohlašuje, že Harmonogram prací již zohledňuje výše uvedené prodlevy na straně objednatele (příp. třetích osob) a že na základě jejich existence nebude vznášet nároky na </w:t>
      </w:r>
      <w:r w:rsidR="00590D44">
        <w:rPr>
          <w:rFonts w:ascii="Tahoma" w:hAnsi="Tahoma" w:cs="Tahoma"/>
          <w:sz w:val="20"/>
          <w:szCs w:val="20"/>
        </w:rPr>
        <w:t>prodloužení termínu plnění v rozporu se jmenovanými ustanoveními této smlouvy</w:t>
      </w:r>
      <w:bookmarkEnd w:id="2"/>
      <w:r w:rsidR="00590D44">
        <w:rPr>
          <w:rFonts w:ascii="Tahoma" w:hAnsi="Tahoma" w:cs="Tahoma"/>
          <w:sz w:val="20"/>
          <w:szCs w:val="20"/>
        </w:rPr>
        <w:t xml:space="preserve">. </w:t>
      </w:r>
    </w:p>
    <w:p w14:paraId="25CB06DA" w14:textId="78D2B2A8" w:rsidR="007107AA" w:rsidRDefault="007107AA" w:rsidP="00642FF6">
      <w:pPr>
        <w:pStyle w:val="Odstavecseseznamem"/>
        <w:ind w:left="1416" w:hanging="849"/>
        <w:jc w:val="both"/>
        <w:rPr>
          <w:rFonts w:ascii="Tahoma" w:hAnsi="Tahoma" w:cs="Tahoma"/>
          <w:sz w:val="20"/>
          <w:szCs w:val="20"/>
        </w:rPr>
      </w:pPr>
    </w:p>
    <w:p w14:paraId="602DCA1A" w14:textId="15231E98" w:rsidR="00642FF6" w:rsidRPr="00D300D1" w:rsidRDefault="00EE63B7" w:rsidP="00C832A2">
      <w:pPr>
        <w:numPr>
          <w:ilvl w:val="1"/>
          <w:numId w:val="3"/>
        </w:numPr>
        <w:spacing w:after="0" w:line="240" w:lineRule="auto"/>
        <w:ind w:left="567" w:hanging="567"/>
        <w:jc w:val="both"/>
        <w:rPr>
          <w:rFonts w:ascii="Tahoma" w:eastAsia="Times New Roman" w:hAnsi="Tahoma" w:cs="Tahoma"/>
          <w:b/>
          <w:bCs/>
          <w:sz w:val="20"/>
          <w:szCs w:val="20"/>
          <w:lang w:eastAsia="cs-CZ"/>
        </w:rPr>
      </w:pPr>
      <w:r w:rsidRPr="00D300D1">
        <w:rPr>
          <w:rFonts w:ascii="Tahoma" w:eastAsia="Times New Roman" w:hAnsi="Tahoma" w:cs="Tahoma"/>
          <w:b/>
          <w:bCs/>
          <w:sz w:val="20"/>
          <w:szCs w:val="20"/>
          <w:lang w:eastAsia="cs-CZ"/>
        </w:rPr>
        <w:t>Změna závazků ze smlouvy</w:t>
      </w:r>
    </w:p>
    <w:p w14:paraId="75DEB0B4" w14:textId="77777777" w:rsidR="00642FF6" w:rsidRDefault="00642FF6" w:rsidP="00642FF6">
      <w:pPr>
        <w:spacing w:after="0" w:line="240" w:lineRule="auto"/>
        <w:ind w:left="567"/>
        <w:jc w:val="both"/>
        <w:rPr>
          <w:rFonts w:ascii="Tahoma" w:eastAsia="Times New Roman" w:hAnsi="Tahoma" w:cs="Tahoma"/>
          <w:sz w:val="20"/>
          <w:szCs w:val="20"/>
          <w:lang w:eastAsia="cs-CZ"/>
        </w:rPr>
      </w:pPr>
    </w:p>
    <w:p w14:paraId="205E73A3" w14:textId="77777777" w:rsidR="002742EF" w:rsidRDefault="00642FF6" w:rsidP="00642FF6">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2.6.</w:t>
      </w:r>
      <w:r w:rsidR="00EE63B7">
        <w:rPr>
          <w:rFonts w:ascii="Tahoma" w:eastAsia="Times New Roman" w:hAnsi="Tahoma" w:cs="Tahoma"/>
          <w:sz w:val="20"/>
          <w:szCs w:val="20"/>
          <w:lang w:eastAsia="cs-CZ"/>
        </w:rPr>
        <w:t>1</w:t>
      </w:r>
      <w:r>
        <w:rPr>
          <w:rFonts w:ascii="Tahoma" w:eastAsia="Times New Roman" w:hAnsi="Tahoma" w:cs="Tahoma"/>
          <w:sz w:val="20"/>
          <w:szCs w:val="20"/>
          <w:lang w:eastAsia="cs-CZ"/>
        </w:rPr>
        <w:tab/>
      </w:r>
      <w:r w:rsidR="00EE63B7">
        <w:rPr>
          <w:rFonts w:ascii="Tahoma" w:eastAsia="Times New Roman" w:hAnsi="Tahoma" w:cs="Tahoma"/>
          <w:sz w:val="20"/>
          <w:szCs w:val="20"/>
          <w:lang w:eastAsia="cs-CZ"/>
        </w:rPr>
        <w:t xml:space="preserve">Smluvní strany jsou povinny </w:t>
      </w:r>
      <w:r w:rsidR="00612A5A">
        <w:rPr>
          <w:rFonts w:ascii="Tahoma" w:eastAsia="Times New Roman" w:hAnsi="Tahoma" w:cs="Tahoma"/>
          <w:sz w:val="20"/>
          <w:szCs w:val="20"/>
          <w:lang w:eastAsia="cs-CZ"/>
        </w:rPr>
        <w:t>informovat se navzájem o</w:t>
      </w:r>
      <w:r>
        <w:rPr>
          <w:rFonts w:ascii="Tahoma" w:eastAsia="Times New Roman" w:hAnsi="Tahoma" w:cs="Tahoma"/>
          <w:sz w:val="20"/>
          <w:szCs w:val="20"/>
          <w:lang w:eastAsia="cs-CZ"/>
        </w:rPr>
        <w:t xml:space="preserve"> jakékoli potřebě změny plnění</w:t>
      </w:r>
      <w:r w:rsidR="00612A5A">
        <w:rPr>
          <w:rFonts w:ascii="Tahoma" w:eastAsia="Times New Roman" w:hAnsi="Tahoma" w:cs="Tahoma"/>
          <w:sz w:val="20"/>
          <w:szCs w:val="20"/>
          <w:lang w:eastAsia="cs-CZ"/>
        </w:rPr>
        <w:t xml:space="preserve"> či jeho podmínek</w:t>
      </w:r>
      <w:r>
        <w:rPr>
          <w:rFonts w:ascii="Tahoma" w:eastAsia="Times New Roman" w:hAnsi="Tahoma" w:cs="Tahoma"/>
          <w:sz w:val="20"/>
          <w:szCs w:val="20"/>
          <w:lang w:eastAsia="cs-CZ"/>
        </w:rPr>
        <w:t xml:space="preserve"> v jakémkoli rozsahu</w:t>
      </w:r>
      <w:r w:rsidR="00CB4AA0">
        <w:rPr>
          <w:rFonts w:ascii="Tahoma" w:eastAsia="Times New Roman" w:hAnsi="Tahoma" w:cs="Tahoma"/>
          <w:sz w:val="20"/>
          <w:szCs w:val="20"/>
          <w:lang w:eastAsia="cs-CZ"/>
        </w:rPr>
        <w:t xml:space="preserve">, a to bezodkladně poté, co takovou potřebu zjistí. </w:t>
      </w:r>
    </w:p>
    <w:p w14:paraId="3415CA4A" w14:textId="77777777" w:rsidR="002742EF" w:rsidRDefault="002742EF" w:rsidP="00642FF6">
      <w:pPr>
        <w:spacing w:after="0" w:line="240" w:lineRule="auto"/>
        <w:ind w:left="1416" w:hanging="849"/>
        <w:jc w:val="both"/>
        <w:rPr>
          <w:rFonts w:ascii="Tahoma" w:eastAsia="Times New Roman" w:hAnsi="Tahoma" w:cs="Tahoma"/>
          <w:sz w:val="20"/>
          <w:szCs w:val="20"/>
          <w:lang w:eastAsia="cs-CZ"/>
        </w:rPr>
      </w:pPr>
    </w:p>
    <w:p w14:paraId="5F4DE8BC" w14:textId="7563415C" w:rsidR="00940DC6" w:rsidRPr="002742EF" w:rsidRDefault="00A370B9" w:rsidP="00C832A2">
      <w:pPr>
        <w:pStyle w:val="Odstavecseseznamem"/>
        <w:numPr>
          <w:ilvl w:val="2"/>
          <w:numId w:val="22"/>
        </w:numPr>
        <w:ind w:left="1418" w:hanging="852"/>
        <w:jc w:val="both"/>
        <w:rPr>
          <w:rFonts w:ascii="Tahoma" w:hAnsi="Tahoma" w:cs="Tahoma"/>
          <w:sz w:val="20"/>
          <w:szCs w:val="20"/>
        </w:rPr>
      </w:pPr>
      <w:r>
        <w:rPr>
          <w:rFonts w:ascii="Tahoma" w:hAnsi="Tahoma" w:cs="Tahoma"/>
          <w:sz w:val="20"/>
          <w:szCs w:val="20"/>
        </w:rPr>
        <w:t xml:space="preserve">Objednatel na základě </w:t>
      </w:r>
      <w:r w:rsidR="00940DC6" w:rsidRPr="002742EF">
        <w:rPr>
          <w:rFonts w:ascii="Tahoma" w:hAnsi="Tahoma" w:cs="Tahoma"/>
          <w:sz w:val="20"/>
          <w:szCs w:val="20"/>
        </w:rPr>
        <w:t xml:space="preserve">předložených informací rozhodne o zatřídění příslušné změny z hlediska </w:t>
      </w:r>
      <w:r w:rsidR="00ED6E13">
        <w:rPr>
          <w:rFonts w:ascii="Tahoma" w:hAnsi="Tahoma" w:cs="Tahoma"/>
          <w:sz w:val="20"/>
          <w:szCs w:val="20"/>
        </w:rPr>
        <w:t xml:space="preserve">této smlouvy a </w:t>
      </w:r>
      <w:r w:rsidR="00940DC6" w:rsidRPr="002742EF">
        <w:rPr>
          <w:rFonts w:ascii="Tahoma" w:hAnsi="Tahoma" w:cs="Tahoma"/>
          <w:sz w:val="20"/>
          <w:szCs w:val="20"/>
        </w:rPr>
        <w:t>právních předpisů</w:t>
      </w:r>
      <w:r w:rsidR="00ED6E13">
        <w:rPr>
          <w:rFonts w:ascii="Tahoma" w:hAnsi="Tahoma" w:cs="Tahoma"/>
          <w:sz w:val="20"/>
          <w:szCs w:val="20"/>
        </w:rPr>
        <w:t>,</w:t>
      </w:r>
      <w:r w:rsidR="00940DC6" w:rsidRPr="002742EF">
        <w:rPr>
          <w:rFonts w:ascii="Tahoma" w:hAnsi="Tahoma" w:cs="Tahoma"/>
          <w:sz w:val="20"/>
          <w:szCs w:val="20"/>
        </w:rPr>
        <w:t xml:space="preserve"> </w:t>
      </w:r>
      <w:r w:rsidR="00ED6E13">
        <w:rPr>
          <w:rFonts w:ascii="Tahoma" w:hAnsi="Tahoma" w:cs="Tahoma"/>
          <w:sz w:val="20"/>
          <w:szCs w:val="20"/>
        </w:rPr>
        <w:t xml:space="preserve">a dále </w:t>
      </w:r>
      <w:r w:rsidR="00940DC6" w:rsidRPr="002742EF">
        <w:rPr>
          <w:rFonts w:ascii="Tahoma" w:hAnsi="Tahoma" w:cs="Tahoma"/>
          <w:sz w:val="20"/>
          <w:szCs w:val="20"/>
        </w:rPr>
        <w:t xml:space="preserve">o formě provedení </w:t>
      </w:r>
      <w:r w:rsidR="00ED6E13">
        <w:rPr>
          <w:rFonts w:ascii="Tahoma" w:hAnsi="Tahoma" w:cs="Tahoma"/>
          <w:sz w:val="20"/>
          <w:szCs w:val="20"/>
        </w:rPr>
        <w:t xml:space="preserve">takové </w:t>
      </w:r>
      <w:r w:rsidR="00940DC6" w:rsidRPr="002742EF">
        <w:rPr>
          <w:rFonts w:ascii="Tahoma" w:hAnsi="Tahoma" w:cs="Tahoma"/>
          <w:sz w:val="20"/>
          <w:szCs w:val="20"/>
        </w:rPr>
        <w:t xml:space="preserve">změny. </w:t>
      </w:r>
    </w:p>
    <w:p w14:paraId="7FDA8BAF" w14:textId="77777777" w:rsidR="00940DC6" w:rsidRDefault="00940DC6" w:rsidP="00642FF6">
      <w:pPr>
        <w:spacing w:after="0" w:line="240" w:lineRule="auto"/>
        <w:ind w:left="1416" w:hanging="849"/>
        <w:jc w:val="both"/>
        <w:rPr>
          <w:rFonts w:ascii="Tahoma" w:eastAsia="Times New Roman" w:hAnsi="Tahoma" w:cs="Tahoma"/>
          <w:sz w:val="20"/>
          <w:szCs w:val="20"/>
          <w:lang w:eastAsia="cs-CZ"/>
        </w:rPr>
      </w:pPr>
    </w:p>
    <w:p w14:paraId="4CA1F5A3" w14:textId="185915AF" w:rsidR="00642FF6" w:rsidRDefault="00940DC6" w:rsidP="00642FF6">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2.6.</w:t>
      </w:r>
      <w:r w:rsidR="00ED6E13">
        <w:rPr>
          <w:rFonts w:ascii="Tahoma" w:eastAsia="Times New Roman" w:hAnsi="Tahoma" w:cs="Tahoma"/>
          <w:sz w:val="20"/>
          <w:szCs w:val="20"/>
          <w:lang w:eastAsia="cs-CZ"/>
        </w:rPr>
        <w:t>3</w:t>
      </w:r>
      <w:r>
        <w:rPr>
          <w:rFonts w:ascii="Tahoma" w:eastAsia="Times New Roman" w:hAnsi="Tahoma" w:cs="Tahoma"/>
          <w:sz w:val="20"/>
          <w:szCs w:val="20"/>
          <w:lang w:eastAsia="cs-CZ"/>
        </w:rPr>
        <w:tab/>
        <w:t xml:space="preserve">Zhotovitel není oprávněn o změnách rozhodnout sám nebo je realizovat v rozporu s uvedenými pravidly. Takový postup bude považován za hrubé porušení smlouvy.  </w:t>
      </w:r>
    </w:p>
    <w:p w14:paraId="06EC213F" w14:textId="77777777" w:rsidR="00642FF6" w:rsidRDefault="00642FF6" w:rsidP="00642FF6">
      <w:pPr>
        <w:spacing w:after="0" w:line="240" w:lineRule="auto"/>
        <w:ind w:left="1416" w:hanging="849"/>
        <w:jc w:val="both"/>
        <w:rPr>
          <w:rFonts w:ascii="Tahoma" w:eastAsia="Times New Roman" w:hAnsi="Tahoma" w:cs="Tahoma"/>
          <w:sz w:val="20"/>
          <w:szCs w:val="20"/>
          <w:lang w:eastAsia="cs-CZ"/>
        </w:rPr>
      </w:pPr>
    </w:p>
    <w:p w14:paraId="01EEA8A9" w14:textId="7BCF619A" w:rsidR="00642FF6" w:rsidRDefault="00642FF6" w:rsidP="00940DC6">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2.6.</w:t>
      </w:r>
      <w:r w:rsidR="00ED6E13">
        <w:rPr>
          <w:rFonts w:ascii="Tahoma" w:eastAsia="Times New Roman" w:hAnsi="Tahoma" w:cs="Tahoma"/>
          <w:sz w:val="20"/>
          <w:szCs w:val="20"/>
          <w:lang w:eastAsia="cs-CZ"/>
        </w:rPr>
        <w:t>4</w:t>
      </w:r>
      <w:r>
        <w:rPr>
          <w:rFonts w:ascii="Tahoma" w:eastAsia="Times New Roman" w:hAnsi="Tahoma" w:cs="Tahoma"/>
          <w:sz w:val="20"/>
          <w:szCs w:val="20"/>
          <w:lang w:eastAsia="cs-CZ"/>
        </w:rPr>
        <w:tab/>
        <w:t xml:space="preserve">Dle povahy změny bude změna provedena </w:t>
      </w:r>
      <w:r w:rsidR="00AC2AD6">
        <w:rPr>
          <w:rFonts w:ascii="Tahoma" w:eastAsia="Times New Roman" w:hAnsi="Tahoma" w:cs="Tahoma"/>
          <w:sz w:val="20"/>
          <w:szCs w:val="20"/>
          <w:lang w:eastAsia="cs-CZ"/>
        </w:rPr>
        <w:t>zápisem do stavebního deníku, změnov</w:t>
      </w:r>
      <w:r>
        <w:rPr>
          <w:rFonts w:ascii="Tahoma" w:eastAsia="Times New Roman" w:hAnsi="Tahoma" w:cs="Tahoma"/>
          <w:sz w:val="20"/>
          <w:szCs w:val="20"/>
          <w:lang w:eastAsia="cs-CZ"/>
        </w:rPr>
        <w:t>ý</w:t>
      </w:r>
      <w:r w:rsidR="00AC2AD6">
        <w:rPr>
          <w:rFonts w:ascii="Tahoma" w:eastAsia="Times New Roman" w:hAnsi="Tahoma" w:cs="Tahoma"/>
          <w:sz w:val="20"/>
          <w:szCs w:val="20"/>
          <w:lang w:eastAsia="cs-CZ"/>
        </w:rPr>
        <w:t>m list</w:t>
      </w:r>
      <w:r>
        <w:rPr>
          <w:rFonts w:ascii="Tahoma" w:eastAsia="Times New Roman" w:hAnsi="Tahoma" w:cs="Tahoma"/>
          <w:sz w:val="20"/>
          <w:szCs w:val="20"/>
          <w:lang w:eastAsia="cs-CZ"/>
        </w:rPr>
        <w:t>em</w:t>
      </w:r>
      <w:r w:rsidR="00AC2AD6">
        <w:rPr>
          <w:rFonts w:ascii="Tahoma" w:eastAsia="Times New Roman" w:hAnsi="Tahoma" w:cs="Tahoma"/>
          <w:sz w:val="20"/>
          <w:szCs w:val="20"/>
          <w:lang w:eastAsia="cs-CZ"/>
        </w:rPr>
        <w:t xml:space="preserve">, </w:t>
      </w:r>
      <w:r>
        <w:rPr>
          <w:rFonts w:ascii="Tahoma" w:eastAsia="Times New Roman" w:hAnsi="Tahoma" w:cs="Tahoma"/>
          <w:sz w:val="20"/>
          <w:szCs w:val="20"/>
          <w:lang w:eastAsia="cs-CZ"/>
        </w:rPr>
        <w:t xml:space="preserve">příp. </w:t>
      </w:r>
      <w:r w:rsidR="00AC2AD6">
        <w:rPr>
          <w:rFonts w:ascii="Tahoma" w:eastAsia="Times New Roman" w:hAnsi="Tahoma" w:cs="Tahoma"/>
          <w:sz w:val="20"/>
          <w:szCs w:val="20"/>
          <w:lang w:eastAsia="cs-CZ"/>
        </w:rPr>
        <w:t>změn</w:t>
      </w:r>
      <w:r>
        <w:rPr>
          <w:rFonts w:ascii="Tahoma" w:eastAsia="Times New Roman" w:hAnsi="Tahoma" w:cs="Tahoma"/>
          <w:sz w:val="20"/>
          <w:szCs w:val="20"/>
          <w:lang w:eastAsia="cs-CZ"/>
        </w:rPr>
        <w:t>o</w:t>
      </w:r>
      <w:r w:rsidR="00AC2AD6">
        <w:rPr>
          <w:rFonts w:ascii="Tahoma" w:eastAsia="Times New Roman" w:hAnsi="Tahoma" w:cs="Tahoma"/>
          <w:sz w:val="20"/>
          <w:szCs w:val="20"/>
          <w:lang w:eastAsia="cs-CZ"/>
        </w:rPr>
        <w:t>u v podobě dodatku ke smlouvě.</w:t>
      </w:r>
    </w:p>
    <w:p w14:paraId="08BB0A3D" w14:textId="158711D6" w:rsidR="00E722EA" w:rsidRDefault="00642FF6" w:rsidP="00AC2AD6">
      <w:pPr>
        <w:spacing w:after="0" w:line="240" w:lineRule="auto"/>
        <w:ind w:left="567"/>
        <w:jc w:val="both"/>
        <w:rPr>
          <w:rFonts w:ascii="Tahoma" w:eastAsia="Times New Roman" w:hAnsi="Tahoma" w:cs="Tahoma"/>
          <w:sz w:val="20"/>
          <w:szCs w:val="20"/>
          <w:lang w:eastAsia="cs-CZ"/>
        </w:rPr>
      </w:pPr>
      <w:r>
        <w:rPr>
          <w:rFonts w:ascii="Tahoma" w:eastAsia="Times New Roman" w:hAnsi="Tahoma" w:cs="Tahoma"/>
          <w:sz w:val="20"/>
          <w:szCs w:val="20"/>
          <w:lang w:eastAsia="cs-CZ"/>
        </w:rPr>
        <w:tab/>
      </w:r>
    </w:p>
    <w:p w14:paraId="2E9A2F9F" w14:textId="644D1FAA" w:rsidR="00334C82" w:rsidRDefault="002948A5" w:rsidP="002948A5">
      <w:pPr>
        <w:spacing w:after="0" w:line="240" w:lineRule="auto"/>
        <w:ind w:left="567" w:hanging="567"/>
        <w:jc w:val="both"/>
        <w:rPr>
          <w:rFonts w:ascii="Tahoma" w:eastAsia="Times New Roman" w:hAnsi="Tahoma" w:cs="Tahoma"/>
          <w:b/>
          <w:bCs/>
          <w:sz w:val="20"/>
          <w:szCs w:val="20"/>
          <w:lang w:eastAsia="cs-CZ"/>
        </w:rPr>
      </w:pPr>
      <w:r w:rsidRPr="0076222C">
        <w:rPr>
          <w:rFonts w:ascii="Tahoma" w:eastAsia="Times New Roman" w:hAnsi="Tahoma" w:cs="Tahoma"/>
          <w:b/>
          <w:bCs/>
          <w:sz w:val="20"/>
          <w:szCs w:val="20"/>
          <w:lang w:eastAsia="cs-CZ"/>
        </w:rPr>
        <w:t>2.</w:t>
      </w:r>
      <w:r w:rsidR="009575CB">
        <w:rPr>
          <w:rFonts w:ascii="Tahoma" w:eastAsia="Times New Roman" w:hAnsi="Tahoma" w:cs="Tahoma"/>
          <w:b/>
          <w:bCs/>
          <w:sz w:val="20"/>
          <w:szCs w:val="20"/>
          <w:lang w:eastAsia="cs-CZ"/>
        </w:rPr>
        <w:t>7</w:t>
      </w:r>
      <w:r>
        <w:rPr>
          <w:rFonts w:ascii="Tahoma" w:eastAsia="Times New Roman" w:hAnsi="Tahoma" w:cs="Tahoma"/>
          <w:b/>
          <w:bCs/>
          <w:sz w:val="20"/>
          <w:szCs w:val="20"/>
          <w:lang w:eastAsia="cs-CZ"/>
        </w:rPr>
        <w:tab/>
        <w:t>Místo provádění díla</w:t>
      </w:r>
    </w:p>
    <w:p w14:paraId="6DBF6FF7" w14:textId="77777777" w:rsidR="00334C82" w:rsidRDefault="00334C82" w:rsidP="002948A5">
      <w:pPr>
        <w:spacing w:after="0" w:line="240" w:lineRule="auto"/>
        <w:ind w:left="567" w:hanging="567"/>
        <w:jc w:val="both"/>
        <w:rPr>
          <w:rFonts w:ascii="Tahoma" w:eastAsia="Times New Roman" w:hAnsi="Tahoma" w:cs="Tahoma"/>
          <w:b/>
          <w:bCs/>
          <w:sz w:val="20"/>
          <w:szCs w:val="20"/>
          <w:lang w:eastAsia="cs-CZ"/>
        </w:rPr>
      </w:pPr>
    </w:p>
    <w:p w14:paraId="1D73C731" w14:textId="2CA29738" w:rsidR="00F47394" w:rsidRPr="00B9241A" w:rsidRDefault="00334C82" w:rsidP="00F47394">
      <w:pPr>
        <w:spacing w:after="0" w:line="240" w:lineRule="auto"/>
        <w:ind w:left="1416" w:hanging="846"/>
        <w:jc w:val="both"/>
        <w:rPr>
          <w:rFonts w:ascii="Tahoma" w:eastAsia="Times New Roman" w:hAnsi="Tahoma" w:cs="Tahoma"/>
          <w:sz w:val="20"/>
          <w:szCs w:val="20"/>
          <w:lang w:eastAsia="cs-CZ"/>
        </w:rPr>
      </w:pPr>
      <w:r>
        <w:rPr>
          <w:rFonts w:ascii="Tahoma" w:eastAsia="Times New Roman" w:hAnsi="Tahoma" w:cs="Tahoma"/>
          <w:sz w:val="20"/>
          <w:szCs w:val="20"/>
          <w:lang w:eastAsia="cs-CZ"/>
        </w:rPr>
        <w:t>2.</w:t>
      </w:r>
      <w:r w:rsidR="009575CB">
        <w:rPr>
          <w:rFonts w:ascii="Tahoma" w:eastAsia="Times New Roman" w:hAnsi="Tahoma" w:cs="Tahoma"/>
          <w:sz w:val="20"/>
          <w:szCs w:val="20"/>
          <w:lang w:eastAsia="cs-CZ"/>
        </w:rPr>
        <w:t>7</w:t>
      </w:r>
      <w:r>
        <w:rPr>
          <w:rFonts w:ascii="Tahoma" w:eastAsia="Times New Roman" w:hAnsi="Tahoma" w:cs="Tahoma"/>
          <w:sz w:val="20"/>
          <w:szCs w:val="20"/>
          <w:lang w:eastAsia="cs-CZ"/>
        </w:rPr>
        <w:t>.1</w:t>
      </w:r>
      <w:r>
        <w:rPr>
          <w:rFonts w:ascii="Tahoma" w:eastAsia="Times New Roman" w:hAnsi="Tahoma" w:cs="Tahoma"/>
          <w:sz w:val="20"/>
          <w:szCs w:val="20"/>
          <w:lang w:eastAsia="cs-CZ"/>
        </w:rPr>
        <w:tab/>
      </w:r>
      <w:r w:rsidR="00F47394">
        <w:rPr>
          <w:rFonts w:ascii="Tahoma" w:eastAsia="Times New Roman" w:hAnsi="Tahoma" w:cs="Tahoma"/>
          <w:sz w:val="20"/>
          <w:szCs w:val="20"/>
          <w:lang w:eastAsia="cs-CZ"/>
        </w:rPr>
        <w:t>Místem provádění stavebních a souvisejících prací j</w:t>
      </w:r>
      <w:r w:rsidR="001B151C">
        <w:rPr>
          <w:rFonts w:ascii="Tahoma" w:eastAsia="Times New Roman" w:hAnsi="Tahoma" w:cs="Tahoma"/>
          <w:sz w:val="20"/>
          <w:szCs w:val="20"/>
          <w:lang w:eastAsia="cs-CZ"/>
        </w:rPr>
        <w:t>sou pozemky parc</w:t>
      </w:r>
      <w:r w:rsidR="00732FEE">
        <w:rPr>
          <w:rFonts w:ascii="Tahoma" w:eastAsia="Times New Roman" w:hAnsi="Tahoma" w:cs="Tahoma"/>
          <w:sz w:val="20"/>
          <w:szCs w:val="20"/>
          <w:lang w:eastAsia="cs-CZ"/>
        </w:rPr>
        <w:t>elní</w:t>
      </w:r>
      <w:r w:rsidR="001B151C">
        <w:rPr>
          <w:rFonts w:ascii="Tahoma" w:eastAsia="Times New Roman" w:hAnsi="Tahoma" w:cs="Tahoma"/>
          <w:sz w:val="20"/>
          <w:szCs w:val="20"/>
          <w:lang w:eastAsia="cs-CZ"/>
        </w:rPr>
        <w:t xml:space="preserve"> č. 1997/3 a 1977/10 v katastrálním území Třeboň a lázeňském komplexu Aurora</w:t>
      </w:r>
      <w:r w:rsidR="00B9241A">
        <w:rPr>
          <w:rFonts w:ascii="Tahoma" w:eastAsia="Times New Roman" w:hAnsi="Tahoma" w:cs="Tahoma"/>
          <w:sz w:val="20"/>
          <w:szCs w:val="20"/>
          <w:lang w:eastAsia="cs-CZ"/>
        </w:rPr>
        <w:t xml:space="preserve">; </w:t>
      </w:r>
      <w:r w:rsidR="00B9241A" w:rsidRPr="00B9241A">
        <w:rPr>
          <w:rFonts w:ascii="Tahoma" w:eastAsia="Times New Roman" w:hAnsi="Tahoma" w:cs="Tahoma"/>
          <w:sz w:val="20"/>
          <w:szCs w:val="20"/>
          <w:lang w:eastAsia="cs-CZ"/>
        </w:rPr>
        <w:t>NUTS: CZ0313547336, ZÚJ: 547336, okres: Jindřichův Hradec</w:t>
      </w:r>
      <w:r w:rsidR="001B151C">
        <w:rPr>
          <w:rFonts w:ascii="Tahoma" w:eastAsia="Times New Roman" w:hAnsi="Tahoma" w:cs="Tahoma"/>
          <w:sz w:val="20"/>
          <w:szCs w:val="20"/>
          <w:lang w:eastAsia="cs-CZ"/>
        </w:rPr>
        <w:t>.</w:t>
      </w:r>
    </w:p>
    <w:p w14:paraId="01770991" w14:textId="77777777" w:rsidR="00F47394" w:rsidRDefault="00F47394" w:rsidP="00F47394">
      <w:pPr>
        <w:spacing w:after="0" w:line="240" w:lineRule="auto"/>
        <w:ind w:left="1416" w:hanging="846"/>
        <w:jc w:val="both"/>
        <w:rPr>
          <w:rFonts w:ascii="Tahoma" w:hAnsi="Tahoma" w:cs="Tahoma"/>
          <w:sz w:val="20"/>
          <w:szCs w:val="20"/>
        </w:rPr>
      </w:pPr>
    </w:p>
    <w:p w14:paraId="54283C16" w14:textId="64AD9DFD" w:rsidR="002948A5" w:rsidRDefault="00F47394" w:rsidP="00F47394">
      <w:pPr>
        <w:spacing w:after="0" w:line="240" w:lineRule="auto"/>
        <w:ind w:left="1416" w:hanging="846"/>
        <w:jc w:val="both"/>
        <w:rPr>
          <w:rFonts w:ascii="Tahoma" w:eastAsia="Times New Roman" w:hAnsi="Tahoma" w:cs="Tahoma"/>
          <w:b/>
          <w:bCs/>
          <w:sz w:val="20"/>
          <w:szCs w:val="20"/>
          <w:lang w:eastAsia="cs-CZ"/>
        </w:rPr>
      </w:pPr>
      <w:r>
        <w:rPr>
          <w:rFonts w:ascii="Tahoma" w:hAnsi="Tahoma" w:cs="Tahoma"/>
          <w:sz w:val="20"/>
          <w:szCs w:val="20"/>
        </w:rPr>
        <w:t>2.</w:t>
      </w:r>
      <w:r w:rsidR="009575CB">
        <w:rPr>
          <w:rFonts w:ascii="Tahoma" w:hAnsi="Tahoma" w:cs="Tahoma"/>
          <w:sz w:val="20"/>
          <w:szCs w:val="20"/>
        </w:rPr>
        <w:t>7</w:t>
      </w:r>
      <w:r>
        <w:rPr>
          <w:rFonts w:ascii="Tahoma" w:hAnsi="Tahoma" w:cs="Tahoma"/>
          <w:sz w:val="20"/>
          <w:szCs w:val="20"/>
        </w:rPr>
        <w:t>.2</w:t>
      </w:r>
      <w:r>
        <w:rPr>
          <w:rFonts w:ascii="Tahoma" w:hAnsi="Tahoma" w:cs="Tahoma"/>
          <w:sz w:val="20"/>
          <w:szCs w:val="20"/>
        </w:rPr>
        <w:tab/>
      </w:r>
      <w:r w:rsidR="00CB6EDF">
        <w:rPr>
          <w:rFonts w:ascii="Tahoma" w:hAnsi="Tahoma" w:cs="Tahoma"/>
          <w:sz w:val="20"/>
          <w:szCs w:val="20"/>
        </w:rPr>
        <w:t xml:space="preserve">Místem pro jednání mezi objednatelem a zhotovitelem </w:t>
      </w:r>
      <w:r w:rsidR="00232D30">
        <w:rPr>
          <w:rFonts w:ascii="Tahoma" w:hAnsi="Tahoma" w:cs="Tahoma"/>
          <w:sz w:val="20"/>
          <w:szCs w:val="20"/>
        </w:rPr>
        <w:t xml:space="preserve">je sídlo </w:t>
      </w:r>
      <w:r w:rsidR="009B446A">
        <w:rPr>
          <w:rFonts w:ascii="Tahoma" w:hAnsi="Tahoma" w:cs="Tahoma"/>
          <w:sz w:val="20"/>
          <w:szCs w:val="20"/>
        </w:rPr>
        <w:t>objednatele</w:t>
      </w:r>
      <w:r w:rsidR="001B151C">
        <w:rPr>
          <w:rFonts w:ascii="Tahoma" w:hAnsi="Tahoma" w:cs="Tahoma"/>
          <w:sz w:val="20"/>
          <w:szCs w:val="20"/>
        </w:rPr>
        <w:t>.</w:t>
      </w:r>
      <w:r w:rsidR="002948A5">
        <w:rPr>
          <w:rFonts w:ascii="Tahoma" w:eastAsia="Times New Roman" w:hAnsi="Tahoma" w:cs="Tahoma"/>
          <w:b/>
          <w:bCs/>
          <w:sz w:val="20"/>
          <w:szCs w:val="20"/>
          <w:lang w:eastAsia="cs-CZ"/>
        </w:rPr>
        <w:t xml:space="preserve"> </w:t>
      </w:r>
    </w:p>
    <w:p w14:paraId="4AC91426" w14:textId="77777777" w:rsidR="00EB38C2" w:rsidRDefault="00EB38C2" w:rsidP="002948A5">
      <w:pPr>
        <w:spacing w:after="0" w:line="240" w:lineRule="auto"/>
        <w:jc w:val="both"/>
        <w:rPr>
          <w:rFonts w:ascii="Tahoma" w:eastAsia="Times New Roman" w:hAnsi="Tahoma" w:cs="Tahoma"/>
          <w:sz w:val="20"/>
          <w:szCs w:val="20"/>
          <w:lang w:eastAsia="cs-CZ"/>
        </w:rPr>
      </w:pPr>
    </w:p>
    <w:p w14:paraId="40C156B5" w14:textId="77777777" w:rsidR="002948A5" w:rsidRPr="005B697E" w:rsidRDefault="002948A5" w:rsidP="002948A5">
      <w:pPr>
        <w:spacing w:after="0" w:line="240" w:lineRule="auto"/>
        <w:jc w:val="both"/>
        <w:rPr>
          <w:rFonts w:ascii="Tahoma" w:eastAsia="Times New Roman" w:hAnsi="Tahoma" w:cs="Tahoma"/>
          <w:sz w:val="20"/>
          <w:szCs w:val="20"/>
          <w:lang w:eastAsia="cs-CZ"/>
        </w:rPr>
      </w:pPr>
    </w:p>
    <w:p w14:paraId="4514DFDF" w14:textId="5BAF7134" w:rsidR="00BB0AD4" w:rsidRDefault="00BB0AD4" w:rsidP="00B9241A">
      <w:pPr>
        <w:keepNext/>
        <w:spacing w:after="0" w:line="240" w:lineRule="auto"/>
        <w:jc w:val="center"/>
        <w:rPr>
          <w:rFonts w:ascii="Tahoma" w:eastAsia="Times New Roman" w:hAnsi="Tahoma" w:cs="Tahoma"/>
          <w:b/>
          <w:bCs/>
          <w:sz w:val="20"/>
          <w:szCs w:val="20"/>
          <w:lang w:eastAsia="cs-CZ"/>
        </w:rPr>
      </w:pPr>
      <w:r w:rsidRPr="001522F6">
        <w:rPr>
          <w:rFonts w:ascii="Tahoma" w:eastAsia="Times New Roman" w:hAnsi="Tahoma" w:cs="Tahoma"/>
          <w:b/>
          <w:bCs/>
          <w:sz w:val="20"/>
          <w:szCs w:val="20"/>
          <w:lang w:eastAsia="cs-CZ"/>
        </w:rPr>
        <w:lastRenderedPageBreak/>
        <w:t>I</w:t>
      </w:r>
      <w:r>
        <w:rPr>
          <w:rFonts w:ascii="Tahoma" w:eastAsia="Times New Roman" w:hAnsi="Tahoma" w:cs="Tahoma"/>
          <w:b/>
          <w:bCs/>
          <w:sz w:val="20"/>
          <w:szCs w:val="20"/>
          <w:lang w:eastAsia="cs-CZ"/>
        </w:rPr>
        <w:t>I</w:t>
      </w:r>
      <w:r w:rsidRPr="001522F6">
        <w:rPr>
          <w:rFonts w:ascii="Tahoma" w:eastAsia="Times New Roman" w:hAnsi="Tahoma" w:cs="Tahoma"/>
          <w:b/>
          <w:bCs/>
          <w:sz w:val="20"/>
          <w:szCs w:val="20"/>
          <w:lang w:eastAsia="cs-CZ"/>
        </w:rPr>
        <w:t xml:space="preserve">I. </w:t>
      </w:r>
    </w:p>
    <w:p w14:paraId="4CDD40E2" w14:textId="4DA08635" w:rsidR="00BB0AD4" w:rsidRPr="001522F6" w:rsidRDefault="007405A6" w:rsidP="00B9241A">
      <w:pPr>
        <w:keepNext/>
        <w:spacing w:after="0" w:line="240" w:lineRule="auto"/>
        <w:jc w:val="center"/>
        <w:rPr>
          <w:rFonts w:ascii="Tahoma" w:eastAsia="Times New Roman" w:hAnsi="Tahoma" w:cs="Tahoma"/>
          <w:b/>
          <w:bCs/>
          <w:sz w:val="20"/>
          <w:szCs w:val="20"/>
          <w:lang w:eastAsia="cs-CZ"/>
        </w:rPr>
      </w:pPr>
      <w:r>
        <w:rPr>
          <w:rFonts w:ascii="Tahoma" w:eastAsia="Times New Roman" w:hAnsi="Tahoma" w:cs="Tahoma"/>
          <w:b/>
          <w:bCs/>
          <w:sz w:val="20"/>
          <w:szCs w:val="20"/>
          <w:lang w:eastAsia="cs-CZ"/>
        </w:rPr>
        <w:t>Další s</w:t>
      </w:r>
      <w:r w:rsidR="00A24E61">
        <w:rPr>
          <w:rFonts w:ascii="Tahoma" w:eastAsia="Times New Roman" w:hAnsi="Tahoma" w:cs="Tahoma"/>
          <w:b/>
          <w:bCs/>
          <w:sz w:val="20"/>
          <w:szCs w:val="20"/>
          <w:lang w:eastAsia="cs-CZ"/>
        </w:rPr>
        <w:t>oučásti předmětu plnění</w:t>
      </w:r>
    </w:p>
    <w:p w14:paraId="3E89BC98" w14:textId="77777777" w:rsidR="00BB0AD4" w:rsidRDefault="00BB0AD4" w:rsidP="00B9241A">
      <w:pPr>
        <w:keepNext/>
        <w:spacing w:after="0" w:line="240" w:lineRule="auto"/>
        <w:jc w:val="both"/>
        <w:rPr>
          <w:rFonts w:ascii="Tahoma" w:eastAsia="Times New Roman" w:hAnsi="Tahoma" w:cs="Tahoma"/>
          <w:sz w:val="20"/>
          <w:szCs w:val="20"/>
          <w:lang w:eastAsia="cs-CZ"/>
        </w:rPr>
      </w:pPr>
    </w:p>
    <w:p w14:paraId="22BFCCEE" w14:textId="2E17AA6F" w:rsidR="00940DC6" w:rsidRPr="00D300D1" w:rsidRDefault="00940DC6" w:rsidP="00B9241A">
      <w:pPr>
        <w:pStyle w:val="Odstavecseseznamem"/>
        <w:keepNext/>
        <w:numPr>
          <w:ilvl w:val="1"/>
          <w:numId w:val="23"/>
        </w:numPr>
        <w:ind w:left="567" w:hanging="567"/>
        <w:jc w:val="both"/>
        <w:rPr>
          <w:rFonts w:ascii="Tahoma" w:hAnsi="Tahoma" w:cs="Tahoma"/>
          <w:b/>
          <w:bCs/>
          <w:sz w:val="20"/>
          <w:szCs w:val="20"/>
        </w:rPr>
      </w:pPr>
      <w:r w:rsidRPr="00D300D1">
        <w:rPr>
          <w:rFonts w:ascii="Tahoma" w:hAnsi="Tahoma" w:cs="Tahoma"/>
          <w:b/>
          <w:bCs/>
          <w:sz w:val="20"/>
          <w:szCs w:val="20"/>
        </w:rPr>
        <w:t>Předkládání vzorků</w:t>
      </w:r>
    </w:p>
    <w:p w14:paraId="43A6511D" w14:textId="77777777" w:rsidR="00940DC6" w:rsidRDefault="00940DC6" w:rsidP="00B9241A">
      <w:pPr>
        <w:keepNext/>
        <w:spacing w:after="0" w:line="240" w:lineRule="auto"/>
        <w:ind w:left="567"/>
        <w:jc w:val="both"/>
        <w:rPr>
          <w:rFonts w:ascii="Tahoma" w:eastAsia="Times New Roman" w:hAnsi="Tahoma" w:cs="Tahoma"/>
          <w:sz w:val="20"/>
          <w:szCs w:val="20"/>
          <w:lang w:eastAsia="cs-CZ"/>
        </w:rPr>
      </w:pPr>
    </w:p>
    <w:p w14:paraId="4AA6A2E8" w14:textId="27777B0B" w:rsidR="00B1130C" w:rsidRPr="002B4A37" w:rsidRDefault="00AB25EC" w:rsidP="002B4A37">
      <w:pPr>
        <w:pStyle w:val="Odstavecseseznamem"/>
        <w:numPr>
          <w:ilvl w:val="2"/>
          <w:numId w:val="23"/>
        </w:numPr>
        <w:ind w:left="1418" w:hanging="851"/>
        <w:jc w:val="both"/>
        <w:rPr>
          <w:rFonts w:ascii="Tahoma" w:hAnsi="Tahoma" w:cs="Tahoma"/>
          <w:sz w:val="20"/>
          <w:szCs w:val="20"/>
        </w:rPr>
      </w:pPr>
      <w:r w:rsidRPr="002B4A37">
        <w:rPr>
          <w:rFonts w:ascii="Tahoma" w:hAnsi="Tahoma" w:cs="Tahoma"/>
          <w:sz w:val="20"/>
          <w:szCs w:val="20"/>
        </w:rPr>
        <w:t>V</w:t>
      </w:r>
      <w:r w:rsidR="00997DB8" w:rsidRPr="002B4A37">
        <w:rPr>
          <w:rFonts w:ascii="Tahoma" w:hAnsi="Tahoma" w:cs="Tahoma"/>
          <w:sz w:val="20"/>
          <w:szCs w:val="20"/>
        </w:rPr>
        <w:t> </w:t>
      </w:r>
      <w:r w:rsidRPr="002B4A37">
        <w:rPr>
          <w:rFonts w:ascii="Tahoma" w:hAnsi="Tahoma" w:cs="Tahoma"/>
          <w:sz w:val="20"/>
          <w:szCs w:val="20"/>
        </w:rPr>
        <w:t>případě potřeby předložení vzorků materiál</w:t>
      </w:r>
      <w:r w:rsidR="00B1130C" w:rsidRPr="002B4A37">
        <w:rPr>
          <w:rFonts w:ascii="Tahoma" w:hAnsi="Tahoma" w:cs="Tahoma"/>
          <w:sz w:val="20"/>
          <w:szCs w:val="20"/>
        </w:rPr>
        <w:t>ů</w:t>
      </w:r>
      <w:r w:rsidRPr="002B4A37">
        <w:rPr>
          <w:rFonts w:ascii="Tahoma" w:hAnsi="Tahoma" w:cs="Tahoma"/>
          <w:sz w:val="20"/>
          <w:szCs w:val="20"/>
        </w:rPr>
        <w:t xml:space="preserve"> nebo výrobků</w:t>
      </w:r>
      <w:r w:rsidR="00B1130C" w:rsidRPr="002B4A37">
        <w:rPr>
          <w:rFonts w:ascii="Tahoma" w:hAnsi="Tahoma" w:cs="Tahoma"/>
          <w:sz w:val="20"/>
          <w:szCs w:val="20"/>
        </w:rPr>
        <w:t>, které budou v</w:t>
      </w:r>
      <w:r w:rsidR="00997DB8" w:rsidRPr="002B4A37">
        <w:rPr>
          <w:rFonts w:ascii="Tahoma" w:hAnsi="Tahoma" w:cs="Tahoma"/>
          <w:sz w:val="20"/>
          <w:szCs w:val="20"/>
        </w:rPr>
        <w:t> </w:t>
      </w:r>
      <w:r w:rsidR="00B1130C" w:rsidRPr="002B4A37">
        <w:rPr>
          <w:rFonts w:ascii="Tahoma" w:hAnsi="Tahoma" w:cs="Tahoma"/>
          <w:sz w:val="20"/>
          <w:szCs w:val="20"/>
        </w:rPr>
        <w:t xml:space="preserve">rámci stavebních prací použity, je zhotovitel povinen tyto předložit objednateli nejpozději do </w:t>
      </w:r>
      <w:r w:rsidR="00B1130C" w:rsidRPr="00EB38C2">
        <w:rPr>
          <w:rFonts w:ascii="Tahoma" w:hAnsi="Tahoma" w:cs="Tahoma"/>
          <w:sz w:val="20"/>
          <w:szCs w:val="20"/>
        </w:rPr>
        <w:t>14 dnů</w:t>
      </w:r>
      <w:r w:rsidR="00B1130C" w:rsidRPr="002B4A37">
        <w:rPr>
          <w:rFonts w:ascii="Tahoma" w:hAnsi="Tahoma" w:cs="Tahoma"/>
          <w:sz w:val="20"/>
          <w:szCs w:val="20"/>
        </w:rPr>
        <w:t xml:space="preserve"> ode dne zahájení stavebních prací</w:t>
      </w:r>
      <w:r w:rsidR="00BF5E36" w:rsidRPr="002B4A37">
        <w:rPr>
          <w:rFonts w:ascii="Tahoma" w:hAnsi="Tahoma" w:cs="Tahoma"/>
          <w:sz w:val="20"/>
          <w:szCs w:val="20"/>
        </w:rPr>
        <w:t xml:space="preserve">. </w:t>
      </w:r>
      <w:r w:rsidR="00BF4F5C" w:rsidRPr="002B4A37">
        <w:rPr>
          <w:rFonts w:ascii="Tahoma" w:hAnsi="Tahoma" w:cs="Tahoma"/>
          <w:sz w:val="20"/>
          <w:szCs w:val="20"/>
        </w:rPr>
        <w:t xml:space="preserve">   </w:t>
      </w:r>
    </w:p>
    <w:p w14:paraId="0FCAB1B6" w14:textId="77777777" w:rsidR="00B1130C" w:rsidRDefault="00B1130C" w:rsidP="00940DC6">
      <w:pPr>
        <w:spacing w:after="0" w:line="240" w:lineRule="auto"/>
        <w:ind w:left="1416" w:hanging="849"/>
        <w:jc w:val="both"/>
        <w:rPr>
          <w:rFonts w:ascii="Tahoma" w:eastAsia="Times New Roman" w:hAnsi="Tahoma" w:cs="Tahoma"/>
          <w:sz w:val="20"/>
          <w:szCs w:val="20"/>
          <w:lang w:eastAsia="cs-CZ"/>
        </w:rPr>
      </w:pPr>
    </w:p>
    <w:p w14:paraId="3C36B054" w14:textId="749A8B62" w:rsidR="00506874" w:rsidRPr="00EB38C2" w:rsidRDefault="009F0196" w:rsidP="004E392E">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3.1</w:t>
      </w:r>
      <w:r w:rsidR="00940DC6">
        <w:rPr>
          <w:rFonts w:ascii="Tahoma" w:eastAsia="Times New Roman" w:hAnsi="Tahoma" w:cs="Tahoma"/>
          <w:sz w:val="20"/>
          <w:szCs w:val="20"/>
          <w:lang w:eastAsia="cs-CZ"/>
        </w:rPr>
        <w:t>.</w:t>
      </w:r>
      <w:r w:rsidR="00B1130C">
        <w:rPr>
          <w:rFonts w:ascii="Tahoma" w:eastAsia="Times New Roman" w:hAnsi="Tahoma" w:cs="Tahoma"/>
          <w:sz w:val="20"/>
          <w:szCs w:val="20"/>
          <w:lang w:eastAsia="cs-CZ"/>
        </w:rPr>
        <w:t>2</w:t>
      </w:r>
      <w:r w:rsidR="00940DC6">
        <w:rPr>
          <w:rFonts w:ascii="Tahoma" w:eastAsia="Times New Roman" w:hAnsi="Tahoma" w:cs="Tahoma"/>
          <w:sz w:val="20"/>
          <w:szCs w:val="20"/>
          <w:lang w:eastAsia="cs-CZ"/>
        </w:rPr>
        <w:tab/>
      </w:r>
      <w:r w:rsidR="0039219C">
        <w:rPr>
          <w:rFonts w:ascii="Tahoma" w:eastAsia="Times New Roman" w:hAnsi="Tahoma" w:cs="Tahoma"/>
          <w:sz w:val="20"/>
          <w:szCs w:val="20"/>
          <w:lang w:eastAsia="cs-CZ"/>
        </w:rPr>
        <w:t>Objednatel je oprávněn příslušné materiály nebo výrobky odmítnout, zejm. s</w:t>
      </w:r>
      <w:r w:rsidR="00997DB8">
        <w:rPr>
          <w:rFonts w:ascii="Tahoma" w:eastAsia="Times New Roman" w:hAnsi="Tahoma" w:cs="Tahoma"/>
          <w:sz w:val="20"/>
          <w:szCs w:val="20"/>
          <w:lang w:eastAsia="cs-CZ"/>
        </w:rPr>
        <w:t> </w:t>
      </w:r>
      <w:r w:rsidR="0039219C">
        <w:rPr>
          <w:rFonts w:ascii="Tahoma" w:eastAsia="Times New Roman" w:hAnsi="Tahoma" w:cs="Tahoma"/>
          <w:sz w:val="20"/>
          <w:szCs w:val="20"/>
          <w:lang w:eastAsia="cs-CZ"/>
        </w:rPr>
        <w:t xml:space="preserve">ohledem na </w:t>
      </w:r>
      <w:r w:rsidR="003E50AA">
        <w:rPr>
          <w:rFonts w:ascii="Tahoma" w:eastAsia="Times New Roman" w:hAnsi="Tahoma" w:cs="Tahoma"/>
          <w:sz w:val="20"/>
          <w:szCs w:val="20"/>
          <w:lang w:eastAsia="cs-CZ"/>
        </w:rPr>
        <w:t>ne</w:t>
      </w:r>
      <w:r w:rsidR="0039219C">
        <w:rPr>
          <w:rFonts w:ascii="Tahoma" w:eastAsia="Times New Roman" w:hAnsi="Tahoma" w:cs="Tahoma"/>
          <w:sz w:val="20"/>
          <w:szCs w:val="20"/>
          <w:lang w:eastAsia="cs-CZ"/>
        </w:rPr>
        <w:t xml:space="preserve">účelnost použití, nevhodné vlastnosti či jiné </w:t>
      </w:r>
      <w:r w:rsidR="0039219C" w:rsidRPr="00EB38C2">
        <w:rPr>
          <w:rFonts w:ascii="Tahoma" w:eastAsia="Times New Roman" w:hAnsi="Tahoma" w:cs="Tahoma"/>
          <w:sz w:val="20"/>
          <w:szCs w:val="20"/>
          <w:lang w:eastAsia="cs-CZ"/>
        </w:rPr>
        <w:t xml:space="preserve">nevhodné parametry nabízeného materiálu nebo výrobku, který však jinak splňuje kritéria Projektové dokumentace nebo Výkazu výměr. </w:t>
      </w:r>
    </w:p>
    <w:p w14:paraId="32BB3F01" w14:textId="77777777" w:rsidR="00506874" w:rsidRPr="00EB38C2" w:rsidRDefault="00506874" w:rsidP="004E392E">
      <w:pPr>
        <w:spacing w:after="0" w:line="240" w:lineRule="auto"/>
        <w:ind w:left="1416" w:hanging="849"/>
        <w:jc w:val="both"/>
        <w:rPr>
          <w:rFonts w:ascii="Tahoma" w:eastAsia="Times New Roman" w:hAnsi="Tahoma" w:cs="Tahoma"/>
          <w:sz w:val="20"/>
          <w:szCs w:val="20"/>
          <w:lang w:eastAsia="cs-CZ"/>
        </w:rPr>
      </w:pPr>
    </w:p>
    <w:p w14:paraId="4D8260CE" w14:textId="7AE06700" w:rsidR="00F913AC" w:rsidRDefault="009F0196" w:rsidP="00506874">
      <w:pPr>
        <w:spacing w:after="0" w:line="240" w:lineRule="auto"/>
        <w:ind w:left="1416" w:hanging="849"/>
        <w:jc w:val="both"/>
        <w:rPr>
          <w:rFonts w:ascii="Tahoma" w:eastAsia="Times New Roman" w:hAnsi="Tahoma" w:cs="Tahoma"/>
          <w:sz w:val="20"/>
          <w:szCs w:val="20"/>
          <w:lang w:eastAsia="cs-CZ"/>
        </w:rPr>
      </w:pPr>
      <w:r w:rsidRPr="00EB38C2">
        <w:rPr>
          <w:rFonts w:ascii="Tahoma" w:eastAsia="Times New Roman" w:hAnsi="Tahoma" w:cs="Tahoma"/>
          <w:sz w:val="20"/>
          <w:szCs w:val="20"/>
          <w:lang w:eastAsia="cs-CZ"/>
        </w:rPr>
        <w:t>3.1</w:t>
      </w:r>
      <w:r w:rsidR="00506874" w:rsidRPr="00EB38C2">
        <w:rPr>
          <w:rFonts w:ascii="Tahoma" w:eastAsia="Times New Roman" w:hAnsi="Tahoma" w:cs="Tahoma"/>
          <w:sz w:val="20"/>
          <w:szCs w:val="20"/>
          <w:lang w:eastAsia="cs-CZ"/>
        </w:rPr>
        <w:t>.</w:t>
      </w:r>
      <w:r w:rsidR="00B1130C" w:rsidRPr="00EB38C2">
        <w:rPr>
          <w:rFonts w:ascii="Tahoma" w:eastAsia="Times New Roman" w:hAnsi="Tahoma" w:cs="Tahoma"/>
          <w:sz w:val="20"/>
          <w:szCs w:val="20"/>
          <w:lang w:eastAsia="cs-CZ"/>
        </w:rPr>
        <w:t>3</w:t>
      </w:r>
      <w:r w:rsidR="00506874" w:rsidRPr="00EB38C2">
        <w:rPr>
          <w:rFonts w:ascii="Tahoma" w:eastAsia="Times New Roman" w:hAnsi="Tahoma" w:cs="Tahoma"/>
          <w:sz w:val="20"/>
          <w:szCs w:val="20"/>
          <w:lang w:eastAsia="cs-CZ"/>
        </w:rPr>
        <w:tab/>
        <w:t>Objednatel může současně sám na</w:t>
      </w:r>
      <w:r w:rsidR="00133D95" w:rsidRPr="00EB38C2">
        <w:rPr>
          <w:rFonts w:ascii="Tahoma" w:eastAsia="Times New Roman" w:hAnsi="Tahoma" w:cs="Tahoma"/>
          <w:sz w:val="20"/>
          <w:szCs w:val="20"/>
          <w:lang w:eastAsia="cs-CZ"/>
        </w:rPr>
        <w:t>vrhnout použití jiného konkrétního předmětu nebo materiálu</w:t>
      </w:r>
      <w:r w:rsidR="00104E23" w:rsidRPr="00EB38C2">
        <w:rPr>
          <w:rFonts w:ascii="Tahoma" w:eastAsia="Times New Roman" w:hAnsi="Tahoma" w:cs="Tahoma"/>
          <w:sz w:val="20"/>
          <w:szCs w:val="20"/>
          <w:lang w:eastAsia="cs-CZ"/>
        </w:rPr>
        <w:t>, který bude odpovídat Projektové dokumentaci a Výkazu</w:t>
      </w:r>
      <w:r w:rsidR="00104E23">
        <w:rPr>
          <w:rFonts w:ascii="Tahoma" w:eastAsia="Times New Roman" w:hAnsi="Tahoma" w:cs="Tahoma"/>
          <w:sz w:val="20"/>
          <w:szCs w:val="20"/>
          <w:lang w:eastAsia="cs-CZ"/>
        </w:rPr>
        <w:t xml:space="preserve"> výměr</w:t>
      </w:r>
      <w:r w:rsidR="00751E55">
        <w:rPr>
          <w:rFonts w:ascii="Tahoma" w:eastAsia="Times New Roman" w:hAnsi="Tahoma" w:cs="Tahoma"/>
          <w:sz w:val="20"/>
          <w:szCs w:val="20"/>
          <w:lang w:eastAsia="cs-CZ"/>
        </w:rPr>
        <w:t xml:space="preserve"> (vč. cenové hladiny)</w:t>
      </w:r>
      <w:r w:rsidR="00104E23">
        <w:rPr>
          <w:rFonts w:ascii="Tahoma" w:eastAsia="Times New Roman" w:hAnsi="Tahoma" w:cs="Tahoma"/>
          <w:sz w:val="20"/>
          <w:szCs w:val="20"/>
          <w:lang w:eastAsia="cs-CZ"/>
        </w:rPr>
        <w:t>,</w:t>
      </w:r>
      <w:r w:rsidR="00C47DCE">
        <w:rPr>
          <w:rFonts w:ascii="Tahoma" w:eastAsia="Times New Roman" w:hAnsi="Tahoma" w:cs="Tahoma"/>
          <w:sz w:val="20"/>
          <w:szCs w:val="20"/>
          <w:lang w:eastAsia="cs-CZ"/>
        </w:rPr>
        <w:t xml:space="preserve"> a bude mít odpovídající vlastnosti</w:t>
      </w:r>
      <w:r w:rsidR="00133D95">
        <w:rPr>
          <w:rFonts w:ascii="Tahoma" w:eastAsia="Times New Roman" w:hAnsi="Tahoma" w:cs="Tahoma"/>
          <w:sz w:val="20"/>
          <w:szCs w:val="20"/>
          <w:lang w:eastAsia="cs-CZ"/>
        </w:rPr>
        <w:t>.</w:t>
      </w:r>
      <w:r w:rsidR="00DA0085">
        <w:rPr>
          <w:rFonts w:ascii="Tahoma" w:eastAsia="Times New Roman" w:hAnsi="Tahoma" w:cs="Tahoma"/>
          <w:sz w:val="20"/>
          <w:szCs w:val="20"/>
          <w:lang w:eastAsia="cs-CZ"/>
        </w:rPr>
        <w:t xml:space="preserve"> </w:t>
      </w:r>
    </w:p>
    <w:p w14:paraId="33B2B53A" w14:textId="77777777" w:rsidR="00F913AC" w:rsidRDefault="00F913AC" w:rsidP="00506874">
      <w:pPr>
        <w:spacing w:after="0" w:line="240" w:lineRule="auto"/>
        <w:ind w:left="1416" w:hanging="849"/>
        <w:jc w:val="both"/>
        <w:rPr>
          <w:rFonts w:ascii="Tahoma" w:eastAsia="Times New Roman" w:hAnsi="Tahoma" w:cs="Tahoma"/>
          <w:sz w:val="20"/>
          <w:szCs w:val="20"/>
          <w:lang w:eastAsia="cs-CZ"/>
        </w:rPr>
      </w:pPr>
    </w:p>
    <w:p w14:paraId="25CAE518" w14:textId="4D574896" w:rsidR="00BF4B18" w:rsidRDefault="009F0196" w:rsidP="00F913AC">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3.1</w:t>
      </w:r>
      <w:r w:rsidR="00F913AC">
        <w:rPr>
          <w:rFonts w:ascii="Tahoma" w:eastAsia="Times New Roman" w:hAnsi="Tahoma" w:cs="Tahoma"/>
          <w:sz w:val="20"/>
          <w:szCs w:val="20"/>
          <w:lang w:eastAsia="cs-CZ"/>
        </w:rPr>
        <w:t>.</w:t>
      </w:r>
      <w:r w:rsidR="00B1130C">
        <w:rPr>
          <w:rFonts w:ascii="Tahoma" w:eastAsia="Times New Roman" w:hAnsi="Tahoma" w:cs="Tahoma"/>
          <w:sz w:val="20"/>
          <w:szCs w:val="20"/>
          <w:lang w:eastAsia="cs-CZ"/>
        </w:rPr>
        <w:t>4</w:t>
      </w:r>
      <w:r w:rsidR="00F913AC">
        <w:rPr>
          <w:rFonts w:ascii="Tahoma" w:eastAsia="Times New Roman" w:hAnsi="Tahoma" w:cs="Tahoma"/>
          <w:sz w:val="20"/>
          <w:szCs w:val="20"/>
          <w:lang w:eastAsia="cs-CZ"/>
        </w:rPr>
        <w:tab/>
      </w:r>
      <w:r w:rsidR="00B1130C">
        <w:rPr>
          <w:rFonts w:ascii="Tahoma" w:eastAsia="Times New Roman" w:hAnsi="Tahoma" w:cs="Tahoma"/>
          <w:sz w:val="20"/>
          <w:szCs w:val="20"/>
          <w:lang w:eastAsia="cs-CZ"/>
        </w:rPr>
        <w:t>Zhotovitel je povinen v</w:t>
      </w:r>
      <w:r w:rsidR="00997DB8">
        <w:rPr>
          <w:rFonts w:ascii="Tahoma" w:eastAsia="Times New Roman" w:hAnsi="Tahoma" w:cs="Tahoma"/>
          <w:sz w:val="20"/>
          <w:szCs w:val="20"/>
          <w:lang w:eastAsia="cs-CZ"/>
        </w:rPr>
        <w:t> </w:t>
      </w:r>
      <w:r w:rsidR="00B1130C">
        <w:rPr>
          <w:rFonts w:ascii="Tahoma" w:eastAsia="Times New Roman" w:hAnsi="Tahoma" w:cs="Tahoma"/>
          <w:sz w:val="20"/>
          <w:szCs w:val="20"/>
          <w:lang w:eastAsia="cs-CZ"/>
        </w:rPr>
        <w:t>objektivně dosažitelné lhůtě předložit stejným způsobem nový vzorek materiálů nebo výrobků k</w:t>
      </w:r>
      <w:r w:rsidR="00997DB8">
        <w:rPr>
          <w:rFonts w:ascii="Tahoma" w:eastAsia="Times New Roman" w:hAnsi="Tahoma" w:cs="Tahoma"/>
          <w:sz w:val="20"/>
          <w:szCs w:val="20"/>
          <w:lang w:eastAsia="cs-CZ"/>
        </w:rPr>
        <w:t> </w:t>
      </w:r>
      <w:r w:rsidR="00B1130C">
        <w:rPr>
          <w:rFonts w:ascii="Tahoma" w:eastAsia="Times New Roman" w:hAnsi="Tahoma" w:cs="Tahoma"/>
          <w:sz w:val="20"/>
          <w:szCs w:val="20"/>
          <w:lang w:eastAsia="cs-CZ"/>
        </w:rPr>
        <w:t xml:space="preserve">odsouhlasení objednatelem. </w:t>
      </w:r>
    </w:p>
    <w:p w14:paraId="32D0FD59" w14:textId="77777777" w:rsidR="00BF4B18" w:rsidRDefault="00BF4B18" w:rsidP="00F913AC">
      <w:pPr>
        <w:spacing w:after="0" w:line="240" w:lineRule="auto"/>
        <w:ind w:left="1416" w:hanging="849"/>
        <w:jc w:val="both"/>
        <w:rPr>
          <w:rFonts w:ascii="Tahoma" w:eastAsia="Times New Roman" w:hAnsi="Tahoma" w:cs="Tahoma"/>
          <w:sz w:val="20"/>
          <w:szCs w:val="20"/>
          <w:lang w:eastAsia="cs-CZ"/>
        </w:rPr>
      </w:pPr>
    </w:p>
    <w:p w14:paraId="7A36A62C" w14:textId="20645748" w:rsidR="004F5EC6" w:rsidRDefault="0018286D" w:rsidP="00F913AC">
      <w:pPr>
        <w:spacing w:after="0" w:line="240" w:lineRule="auto"/>
        <w:ind w:left="1416" w:hanging="849"/>
        <w:jc w:val="both"/>
        <w:rPr>
          <w:rFonts w:ascii="Tahoma" w:eastAsia="Times New Roman" w:hAnsi="Tahoma" w:cs="Tahoma"/>
          <w:sz w:val="20"/>
          <w:szCs w:val="20"/>
          <w:lang w:eastAsia="cs-CZ"/>
        </w:rPr>
      </w:pPr>
      <w:r>
        <w:rPr>
          <w:rFonts w:ascii="Tahoma" w:eastAsia="Times New Roman" w:hAnsi="Tahoma" w:cs="Tahoma"/>
          <w:sz w:val="20"/>
          <w:szCs w:val="20"/>
          <w:lang w:eastAsia="cs-CZ"/>
        </w:rPr>
        <w:t>3.1.</w:t>
      </w:r>
      <w:r w:rsidR="00B1130C">
        <w:rPr>
          <w:rFonts w:ascii="Tahoma" w:eastAsia="Times New Roman" w:hAnsi="Tahoma" w:cs="Tahoma"/>
          <w:sz w:val="20"/>
          <w:szCs w:val="20"/>
          <w:lang w:eastAsia="cs-CZ"/>
        </w:rPr>
        <w:t>5</w:t>
      </w:r>
      <w:r>
        <w:rPr>
          <w:rFonts w:ascii="Tahoma" w:eastAsia="Times New Roman" w:hAnsi="Tahoma" w:cs="Tahoma"/>
          <w:sz w:val="20"/>
          <w:szCs w:val="20"/>
          <w:lang w:eastAsia="cs-CZ"/>
        </w:rPr>
        <w:tab/>
      </w:r>
      <w:r w:rsidR="00B1130C">
        <w:rPr>
          <w:rFonts w:ascii="Tahoma" w:eastAsia="Times New Roman" w:hAnsi="Tahoma" w:cs="Tahoma"/>
          <w:sz w:val="20"/>
          <w:szCs w:val="20"/>
          <w:lang w:eastAsia="cs-CZ"/>
        </w:rPr>
        <w:t>Z</w:t>
      </w:r>
      <w:r>
        <w:rPr>
          <w:rFonts w:ascii="Tahoma" w:eastAsia="Times New Roman" w:hAnsi="Tahoma" w:cs="Tahoma"/>
          <w:sz w:val="20"/>
          <w:szCs w:val="20"/>
          <w:lang w:eastAsia="cs-CZ"/>
        </w:rPr>
        <w:t>hotovitel</w:t>
      </w:r>
      <w:r w:rsidR="00B1130C">
        <w:rPr>
          <w:rFonts w:ascii="Tahoma" w:eastAsia="Times New Roman" w:hAnsi="Tahoma" w:cs="Tahoma"/>
          <w:sz w:val="20"/>
          <w:szCs w:val="20"/>
          <w:lang w:eastAsia="cs-CZ"/>
        </w:rPr>
        <w:t xml:space="preserve"> může</w:t>
      </w:r>
      <w:r>
        <w:rPr>
          <w:rFonts w:ascii="Tahoma" w:eastAsia="Times New Roman" w:hAnsi="Tahoma" w:cs="Tahoma"/>
          <w:sz w:val="20"/>
          <w:szCs w:val="20"/>
          <w:lang w:eastAsia="cs-CZ"/>
        </w:rPr>
        <w:t xml:space="preserve"> </w:t>
      </w:r>
      <w:r w:rsidR="001875B9">
        <w:rPr>
          <w:rFonts w:ascii="Tahoma" w:eastAsia="Times New Roman" w:hAnsi="Tahoma" w:cs="Tahoma"/>
          <w:sz w:val="20"/>
          <w:szCs w:val="20"/>
          <w:lang w:eastAsia="cs-CZ"/>
        </w:rPr>
        <w:t xml:space="preserve">nahradit předložení vzorku </w:t>
      </w:r>
      <w:r w:rsidRPr="00BC1299">
        <w:rPr>
          <w:rFonts w:ascii="Tahoma" w:hAnsi="Tahoma" w:cs="Tahoma"/>
          <w:sz w:val="20"/>
          <w:szCs w:val="20"/>
        </w:rPr>
        <w:t>dostatečným a prokazatelným podkladem (např. katalogovým listem).</w:t>
      </w:r>
      <w:r>
        <w:rPr>
          <w:rFonts w:ascii="Tahoma" w:hAnsi="Tahoma" w:cs="Tahoma"/>
          <w:sz w:val="20"/>
          <w:szCs w:val="20"/>
        </w:rPr>
        <w:t xml:space="preserve"> </w:t>
      </w:r>
      <w:r w:rsidR="006663BC">
        <w:rPr>
          <w:rFonts w:ascii="Tahoma" w:eastAsia="Times New Roman" w:hAnsi="Tahoma" w:cs="Tahoma"/>
          <w:sz w:val="20"/>
          <w:szCs w:val="20"/>
          <w:lang w:eastAsia="cs-CZ"/>
        </w:rPr>
        <w:t xml:space="preserve"> </w:t>
      </w:r>
    </w:p>
    <w:p w14:paraId="79DF47FF" w14:textId="6683203B" w:rsidR="003B2C04" w:rsidRDefault="003B2C04" w:rsidP="003B2C04">
      <w:pPr>
        <w:spacing w:after="0" w:line="240" w:lineRule="auto"/>
        <w:ind w:left="567"/>
        <w:jc w:val="both"/>
        <w:rPr>
          <w:rFonts w:ascii="Tahoma" w:eastAsia="Times New Roman" w:hAnsi="Tahoma" w:cs="Tahoma"/>
          <w:sz w:val="20"/>
          <w:szCs w:val="20"/>
          <w:lang w:eastAsia="cs-CZ"/>
        </w:rPr>
      </w:pPr>
    </w:p>
    <w:p w14:paraId="4F786068" w14:textId="1276BF2C" w:rsidR="00FB0032" w:rsidRPr="00C520E8" w:rsidRDefault="00905284" w:rsidP="00C520E8">
      <w:pPr>
        <w:pStyle w:val="Odstavecseseznamem"/>
        <w:numPr>
          <w:ilvl w:val="1"/>
          <w:numId w:val="23"/>
        </w:numPr>
        <w:ind w:left="567" w:hanging="567"/>
        <w:jc w:val="both"/>
        <w:rPr>
          <w:rFonts w:ascii="Tahoma" w:hAnsi="Tahoma" w:cs="Tahoma"/>
          <w:sz w:val="20"/>
          <w:szCs w:val="20"/>
        </w:rPr>
      </w:pPr>
      <w:r w:rsidRPr="00C520E8">
        <w:rPr>
          <w:rFonts w:ascii="Tahoma" w:hAnsi="Tahoma" w:cs="Tahoma"/>
          <w:b/>
          <w:bCs/>
          <w:sz w:val="20"/>
          <w:szCs w:val="20"/>
        </w:rPr>
        <w:t xml:space="preserve">Součinnost </w:t>
      </w:r>
      <w:r w:rsidR="00B508B3" w:rsidRPr="00C520E8">
        <w:rPr>
          <w:rFonts w:ascii="Tahoma" w:hAnsi="Tahoma" w:cs="Tahoma"/>
          <w:b/>
          <w:bCs/>
          <w:sz w:val="20"/>
          <w:szCs w:val="20"/>
        </w:rPr>
        <w:t xml:space="preserve">zhotovitele </w:t>
      </w:r>
      <w:r w:rsidRPr="00C520E8">
        <w:rPr>
          <w:rFonts w:ascii="Tahoma" w:hAnsi="Tahoma" w:cs="Tahoma"/>
          <w:b/>
          <w:bCs/>
          <w:sz w:val="20"/>
          <w:szCs w:val="20"/>
        </w:rPr>
        <w:t>ve správních řízeních</w:t>
      </w:r>
    </w:p>
    <w:p w14:paraId="141698C0" w14:textId="77777777" w:rsidR="00FB0032" w:rsidRDefault="00FB0032" w:rsidP="003B2C04">
      <w:pPr>
        <w:spacing w:after="0" w:line="240" w:lineRule="auto"/>
        <w:ind w:left="567"/>
        <w:jc w:val="both"/>
        <w:rPr>
          <w:rFonts w:ascii="Tahoma" w:eastAsia="Times New Roman" w:hAnsi="Tahoma" w:cs="Tahoma"/>
          <w:sz w:val="20"/>
          <w:szCs w:val="20"/>
          <w:lang w:eastAsia="cs-CZ"/>
        </w:rPr>
      </w:pPr>
    </w:p>
    <w:p w14:paraId="2C56CB4C" w14:textId="6559F1D0" w:rsidR="00545DD9" w:rsidRDefault="00905284" w:rsidP="00905284">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3.2.1</w:t>
      </w:r>
      <w:r>
        <w:rPr>
          <w:rFonts w:ascii="Tahoma" w:eastAsia="Times New Roman" w:hAnsi="Tahoma" w:cs="Tahoma"/>
          <w:sz w:val="20"/>
          <w:szCs w:val="20"/>
          <w:lang w:eastAsia="cs-CZ"/>
        </w:rPr>
        <w:tab/>
      </w:r>
      <w:r w:rsidR="003B2C04" w:rsidRPr="00B03A8B">
        <w:rPr>
          <w:rFonts w:ascii="Tahoma" w:eastAsia="Times New Roman" w:hAnsi="Tahoma" w:cs="Tahoma"/>
          <w:sz w:val="20"/>
          <w:szCs w:val="20"/>
          <w:lang w:eastAsia="cs-CZ"/>
        </w:rPr>
        <w:t xml:space="preserve">Součástí </w:t>
      </w:r>
      <w:r w:rsidR="00E5360E">
        <w:rPr>
          <w:rFonts w:ascii="Tahoma" w:eastAsia="Times New Roman" w:hAnsi="Tahoma" w:cs="Tahoma"/>
          <w:sz w:val="20"/>
          <w:szCs w:val="20"/>
          <w:lang w:eastAsia="cs-CZ"/>
        </w:rPr>
        <w:t>plnění</w:t>
      </w:r>
      <w:r w:rsidR="003B2C04" w:rsidRPr="00B03A8B">
        <w:rPr>
          <w:rFonts w:ascii="Tahoma" w:eastAsia="Times New Roman" w:hAnsi="Tahoma" w:cs="Tahoma"/>
          <w:sz w:val="20"/>
          <w:szCs w:val="20"/>
          <w:lang w:eastAsia="cs-CZ"/>
        </w:rPr>
        <w:t xml:space="preserve"> dle této smlouvy není zastupování objednatele </w:t>
      </w:r>
      <w:r w:rsidR="004170F2" w:rsidRPr="00B03A8B">
        <w:rPr>
          <w:rFonts w:ascii="Tahoma" w:eastAsia="Times New Roman" w:hAnsi="Tahoma" w:cs="Tahoma"/>
          <w:sz w:val="20"/>
          <w:szCs w:val="20"/>
          <w:lang w:eastAsia="cs-CZ"/>
        </w:rPr>
        <w:t>zhotovitel</w:t>
      </w:r>
      <w:r w:rsidR="008D31E0" w:rsidRPr="00B03A8B">
        <w:rPr>
          <w:rFonts w:ascii="Tahoma" w:eastAsia="Times New Roman" w:hAnsi="Tahoma" w:cs="Tahoma"/>
          <w:sz w:val="20"/>
          <w:szCs w:val="20"/>
          <w:lang w:eastAsia="cs-CZ"/>
        </w:rPr>
        <w:t xml:space="preserve">em </w:t>
      </w:r>
      <w:r w:rsidR="003B2C04" w:rsidRPr="00B03A8B">
        <w:rPr>
          <w:rFonts w:ascii="Tahoma" w:eastAsia="Times New Roman" w:hAnsi="Tahoma" w:cs="Tahoma"/>
          <w:sz w:val="20"/>
          <w:szCs w:val="20"/>
          <w:lang w:eastAsia="cs-CZ"/>
        </w:rPr>
        <w:t xml:space="preserve">ve správních řízeních, týkajících se </w:t>
      </w:r>
      <w:r w:rsidR="001B151C">
        <w:rPr>
          <w:rFonts w:ascii="Tahoma" w:eastAsia="Times New Roman" w:hAnsi="Tahoma" w:cs="Tahoma"/>
          <w:sz w:val="20"/>
          <w:szCs w:val="20"/>
          <w:lang w:eastAsia="cs-CZ"/>
        </w:rPr>
        <w:t>díla</w:t>
      </w:r>
      <w:r w:rsidR="003B2C04" w:rsidRPr="00B03A8B">
        <w:rPr>
          <w:rFonts w:ascii="Tahoma" w:eastAsia="Times New Roman" w:hAnsi="Tahoma" w:cs="Tahoma"/>
          <w:sz w:val="20"/>
          <w:szCs w:val="20"/>
          <w:lang w:eastAsia="cs-CZ"/>
        </w:rPr>
        <w:t>, je</w:t>
      </w:r>
      <w:r w:rsidR="001B151C">
        <w:rPr>
          <w:rFonts w:ascii="Tahoma" w:eastAsia="Times New Roman" w:hAnsi="Tahoma" w:cs="Tahoma"/>
          <w:sz w:val="20"/>
          <w:szCs w:val="20"/>
          <w:lang w:eastAsia="cs-CZ"/>
        </w:rPr>
        <w:t>h</w:t>
      </w:r>
      <w:r w:rsidR="003B2C04" w:rsidRPr="00B03A8B">
        <w:rPr>
          <w:rFonts w:ascii="Tahoma" w:eastAsia="Times New Roman" w:hAnsi="Tahoma" w:cs="Tahoma"/>
          <w:sz w:val="20"/>
          <w:szCs w:val="20"/>
          <w:lang w:eastAsia="cs-CZ"/>
        </w:rPr>
        <w:t xml:space="preserve">o průběhu ani </w:t>
      </w:r>
      <w:r w:rsidR="00D51CBE" w:rsidRPr="00B03A8B">
        <w:rPr>
          <w:rFonts w:ascii="Tahoma" w:eastAsia="Times New Roman" w:hAnsi="Tahoma" w:cs="Tahoma"/>
          <w:sz w:val="20"/>
          <w:szCs w:val="20"/>
          <w:lang w:eastAsia="cs-CZ"/>
        </w:rPr>
        <w:t>je</w:t>
      </w:r>
      <w:r w:rsidR="001B151C">
        <w:rPr>
          <w:rFonts w:ascii="Tahoma" w:eastAsia="Times New Roman" w:hAnsi="Tahoma" w:cs="Tahoma"/>
          <w:sz w:val="20"/>
          <w:szCs w:val="20"/>
          <w:lang w:eastAsia="cs-CZ"/>
        </w:rPr>
        <w:t>ho</w:t>
      </w:r>
      <w:r w:rsidR="00D51CBE" w:rsidRPr="00B03A8B">
        <w:rPr>
          <w:rFonts w:ascii="Tahoma" w:eastAsia="Times New Roman" w:hAnsi="Tahoma" w:cs="Tahoma"/>
          <w:sz w:val="20"/>
          <w:szCs w:val="20"/>
          <w:lang w:eastAsia="cs-CZ"/>
        </w:rPr>
        <w:t xml:space="preserve"> </w:t>
      </w:r>
      <w:r w:rsidR="001B151C">
        <w:rPr>
          <w:rFonts w:ascii="Tahoma" w:eastAsia="Times New Roman" w:hAnsi="Tahoma" w:cs="Tahoma"/>
          <w:sz w:val="20"/>
          <w:szCs w:val="20"/>
          <w:lang w:eastAsia="cs-CZ"/>
        </w:rPr>
        <w:t>doko</w:t>
      </w:r>
      <w:r w:rsidR="003B2C04" w:rsidRPr="00B03A8B">
        <w:rPr>
          <w:rFonts w:ascii="Tahoma" w:eastAsia="Times New Roman" w:hAnsi="Tahoma" w:cs="Tahoma"/>
          <w:sz w:val="20"/>
          <w:szCs w:val="20"/>
          <w:lang w:eastAsia="cs-CZ"/>
        </w:rPr>
        <w:t>nčení</w:t>
      </w:r>
      <w:r w:rsidR="00D51CBE" w:rsidRPr="00B03A8B">
        <w:rPr>
          <w:rFonts w:ascii="Tahoma" w:eastAsia="Times New Roman" w:hAnsi="Tahoma" w:cs="Tahoma"/>
          <w:sz w:val="20"/>
          <w:szCs w:val="20"/>
          <w:lang w:eastAsia="cs-CZ"/>
        </w:rPr>
        <w:t>.</w:t>
      </w:r>
      <w:r w:rsidR="003B2C04" w:rsidRPr="00B03A8B">
        <w:rPr>
          <w:rFonts w:ascii="Tahoma" w:eastAsia="Times New Roman" w:hAnsi="Tahoma" w:cs="Tahoma"/>
          <w:sz w:val="20"/>
          <w:szCs w:val="20"/>
          <w:lang w:eastAsia="cs-CZ"/>
        </w:rPr>
        <w:t xml:space="preserve"> </w:t>
      </w:r>
    </w:p>
    <w:p w14:paraId="624418E0" w14:textId="77777777" w:rsidR="00545DD9" w:rsidRDefault="00545DD9" w:rsidP="00905284">
      <w:pPr>
        <w:spacing w:after="0" w:line="240" w:lineRule="auto"/>
        <w:ind w:left="1407" w:hanging="840"/>
        <w:jc w:val="both"/>
        <w:rPr>
          <w:rFonts w:ascii="Tahoma" w:eastAsia="Times New Roman" w:hAnsi="Tahoma" w:cs="Tahoma"/>
          <w:sz w:val="20"/>
          <w:szCs w:val="20"/>
          <w:lang w:eastAsia="cs-CZ"/>
        </w:rPr>
      </w:pPr>
    </w:p>
    <w:p w14:paraId="5EE52026" w14:textId="25C3F7BE" w:rsidR="00545DD9" w:rsidRDefault="00545DD9" w:rsidP="00905284">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3.2.2</w:t>
      </w:r>
      <w:r>
        <w:rPr>
          <w:rFonts w:ascii="Tahoma" w:eastAsia="Times New Roman" w:hAnsi="Tahoma" w:cs="Tahoma"/>
          <w:sz w:val="20"/>
          <w:szCs w:val="20"/>
          <w:lang w:eastAsia="cs-CZ"/>
        </w:rPr>
        <w:tab/>
      </w:r>
      <w:r w:rsidR="008D31E0" w:rsidRPr="00B03A8B">
        <w:rPr>
          <w:rFonts w:ascii="Tahoma" w:eastAsia="Times New Roman" w:hAnsi="Tahoma" w:cs="Tahoma"/>
          <w:sz w:val="20"/>
          <w:szCs w:val="20"/>
          <w:lang w:eastAsia="cs-CZ"/>
        </w:rPr>
        <w:t>Zhotovitel je povinen poskytnout v</w:t>
      </w:r>
      <w:r w:rsidR="00997DB8">
        <w:rPr>
          <w:rFonts w:ascii="Tahoma" w:eastAsia="Times New Roman" w:hAnsi="Tahoma" w:cs="Tahoma"/>
          <w:sz w:val="20"/>
          <w:szCs w:val="20"/>
          <w:lang w:eastAsia="cs-CZ"/>
        </w:rPr>
        <w:t> </w:t>
      </w:r>
      <w:r w:rsidR="008D31E0" w:rsidRPr="00B03A8B">
        <w:rPr>
          <w:rFonts w:ascii="Tahoma" w:eastAsia="Times New Roman" w:hAnsi="Tahoma" w:cs="Tahoma"/>
          <w:sz w:val="20"/>
          <w:szCs w:val="20"/>
          <w:lang w:eastAsia="cs-CZ"/>
        </w:rPr>
        <w:t xml:space="preserve">těchto řízeních objednateli řádnou součinnost, poskytnout potřebné informace o </w:t>
      </w:r>
      <w:r w:rsidR="001B151C">
        <w:rPr>
          <w:rFonts w:ascii="Tahoma" w:eastAsia="Times New Roman" w:hAnsi="Tahoma" w:cs="Tahoma"/>
          <w:sz w:val="20"/>
          <w:szCs w:val="20"/>
          <w:lang w:eastAsia="cs-CZ"/>
        </w:rPr>
        <w:t>díle</w:t>
      </w:r>
      <w:r w:rsidR="008D31E0" w:rsidRPr="00B03A8B">
        <w:rPr>
          <w:rFonts w:ascii="Tahoma" w:eastAsia="Times New Roman" w:hAnsi="Tahoma" w:cs="Tahoma"/>
          <w:sz w:val="20"/>
          <w:szCs w:val="20"/>
          <w:lang w:eastAsia="cs-CZ"/>
        </w:rPr>
        <w:t xml:space="preserve"> a dokumenty, které na zhotoviteli lze spravedlivě požadovat, a to bez zbytečného odkladu po žádosti objednatele o poskytnutí takové součinnosti. </w:t>
      </w:r>
    </w:p>
    <w:p w14:paraId="3F71236E" w14:textId="77777777" w:rsidR="00545DD9" w:rsidRDefault="00545DD9" w:rsidP="00905284">
      <w:pPr>
        <w:spacing w:after="0" w:line="240" w:lineRule="auto"/>
        <w:ind w:left="1407" w:hanging="840"/>
        <w:jc w:val="both"/>
        <w:rPr>
          <w:rFonts w:ascii="Tahoma" w:eastAsia="Times New Roman" w:hAnsi="Tahoma" w:cs="Tahoma"/>
          <w:sz w:val="20"/>
          <w:szCs w:val="20"/>
          <w:lang w:eastAsia="cs-CZ"/>
        </w:rPr>
      </w:pPr>
    </w:p>
    <w:p w14:paraId="594DD0A9" w14:textId="730777B3" w:rsidR="00250247" w:rsidRDefault="00545DD9" w:rsidP="00905284">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3.2.3</w:t>
      </w:r>
      <w:r>
        <w:rPr>
          <w:rFonts w:ascii="Tahoma" w:eastAsia="Times New Roman" w:hAnsi="Tahoma" w:cs="Tahoma"/>
          <w:sz w:val="20"/>
          <w:szCs w:val="20"/>
          <w:lang w:eastAsia="cs-CZ"/>
        </w:rPr>
        <w:tab/>
      </w:r>
      <w:r w:rsidR="003B2C04" w:rsidRPr="00B03A8B">
        <w:rPr>
          <w:rFonts w:ascii="Tahoma" w:eastAsia="Times New Roman" w:hAnsi="Tahoma" w:cs="Tahoma"/>
          <w:sz w:val="20"/>
          <w:szCs w:val="20"/>
          <w:lang w:eastAsia="cs-CZ"/>
        </w:rPr>
        <w:t>Náklady, spojené s</w:t>
      </w:r>
      <w:r w:rsidR="00997DB8">
        <w:rPr>
          <w:rFonts w:ascii="Tahoma" w:eastAsia="Times New Roman" w:hAnsi="Tahoma" w:cs="Tahoma"/>
          <w:sz w:val="20"/>
          <w:szCs w:val="20"/>
          <w:lang w:eastAsia="cs-CZ"/>
        </w:rPr>
        <w:t> </w:t>
      </w:r>
      <w:r w:rsidR="003B2C04" w:rsidRPr="00B03A8B">
        <w:rPr>
          <w:rFonts w:ascii="Tahoma" w:eastAsia="Times New Roman" w:hAnsi="Tahoma" w:cs="Tahoma"/>
          <w:sz w:val="20"/>
          <w:szCs w:val="20"/>
          <w:lang w:eastAsia="cs-CZ"/>
        </w:rPr>
        <w:t>těmito řízeními</w:t>
      </w:r>
      <w:r w:rsidR="008D31E0" w:rsidRPr="00B03A8B">
        <w:rPr>
          <w:rFonts w:ascii="Tahoma" w:eastAsia="Times New Roman" w:hAnsi="Tahoma" w:cs="Tahoma"/>
          <w:sz w:val="20"/>
          <w:szCs w:val="20"/>
          <w:lang w:eastAsia="cs-CZ"/>
        </w:rPr>
        <w:t>,</w:t>
      </w:r>
      <w:r w:rsidR="003B2C04" w:rsidRPr="00B03A8B">
        <w:rPr>
          <w:rFonts w:ascii="Tahoma" w:eastAsia="Times New Roman" w:hAnsi="Tahoma" w:cs="Tahoma"/>
          <w:sz w:val="20"/>
          <w:szCs w:val="20"/>
          <w:lang w:eastAsia="cs-CZ"/>
        </w:rPr>
        <w:t xml:space="preserve"> jsou náklady objednatele, pokud vznik správního řízení a s</w:t>
      </w:r>
      <w:r w:rsidR="00997DB8">
        <w:rPr>
          <w:rFonts w:ascii="Tahoma" w:eastAsia="Times New Roman" w:hAnsi="Tahoma" w:cs="Tahoma"/>
          <w:sz w:val="20"/>
          <w:szCs w:val="20"/>
          <w:lang w:eastAsia="cs-CZ"/>
        </w:rPr>
        <w:t> </w:t>
      </w:r>
      <w:r w:rsidR="003B2C04" w:rsidRPr="00B03A8B">
        <w:rPr>
          <w:rFonts w:ascii="Tahoma" w:eastAsia="Times New Roman" w:hAnsi="Tahoma" w:cs="Tahoma"/>
          <w:sz w:val="20"/>
          <w:szCs w:val="20"/>
          <w:lang w:eastAsia="cs-CZ"/>
        </w:rPr>
        <w:t>ním souvisejících nákladů objednatele nebyly zapříčiněny jednáním zhotovitele v</w:t>
      </w:r>
      <w:r w:rsidR="00997DB8">
        <w:rPr>
          <w:rFonts w:ascii="Tahoma" w:eastAsia="Times New Roman" w:hAnsi="Tahoma" w:cs="Tahoma"/>
          <w:sz w:val="20"/>
          <w:szCs w:val="20"/>
          <w:lang w:eastAsia="cs-CZ"/>
        </w:rPr>
        <w:t> </w:t>
      </w:r>
      <w:r w:rsidR="003B2C04" w:rsidRPr="00B03A8B">
        <w:rPr>
          <w:rFonts w:ascii="Tahoma" w:eastAsia="Times New Roman" w:hAnsi="Tahoma" w:cs="Tahoma"/>
          <w:sz w:val="20"/>
          <w:szCs w:val="20"/>
          <w:lang w:eastAsia="cs-CZ"/>
        </w:rPr>
        <w:t>rozporu s</w:t>
      </w:r>
      <w:r w:rsidR="00997DB8">
        <w:rPr>
          <w:rFonts w:ascii="Tahoma" w:eastAsia="Times New Roman" w:hAnsi="Tahoma" w:cs="Tahoma"/>
          <w:sz w:val="20"/>
          <w:szCs w:val="20"/>
          <w:lang w:eastAsia="cs-CZ"/>
        </w:rPr>
        <w:t> </w:t>
      </w:r>
      <w:r w:rsidR="003B2C04" w:rsidRPr="00B03A8B">
        <w:rPr>
          <w:rFonts w:ascii="Tahoma" w:eastAsia="Times New Roman" w:hAnsi="Tahoma" w:cs="Tahoma"/>
          <w:sz w:val="20"/>
          <w:szCs w:val="20"/>
          <w:lang w:eastAsia="cs-CZ"/>
        </w:rPr>
        <w:t>touto smlouvou</w:t>
      </w:r>
      <w:r w:rsidR="004F40D8" w:rsidRPr="00B03A8B">
        <w:rPr>
          <w:rFonts w:ascii="Tahoma" w:eastAsia="Times New Roman" w:hAnsi="Tahoma" w:cs="Tahoma"/>
          <w:sz w:val="20"/>
          <w:szCs w:val="20"/>
          <w:lang w:eastAsia="cs-CZ"/>
        </w:rPr>
        <w:t xml:space="preserve"> nebo právními předpisy</w:t>
      </w:r>
      <w:r w:rsidR="003B2C04" w:rsidRPr="00B03A8B">
        <w:rPr>
          <w:rFonts w:ascii="Tahoma" w:eastAsia="Times New Roman" w:hAnsi="Tahoma" w:cs="Tahoma"/>
          <w:sz w:val="20"/>
          <w:szCs w:val="20"/>
          <w:lang w:eastAsia="cs-CZ"/>
        </w:rPr>
        <w:t>.</w:t>
      </w:r>
      <w:r w:rsidR="008D31E0" w:rsidRPr="00B03A8B">
        <w:rPr>
          <w:rFonts w:ascii="Tahoma" w:eastAsia="Times New Roman" w:hAnsi="Tahoma" w:cs="Tahoma"/>
          <w:sz w:val="20"/>
          <w:szCs w:val="20"/>
          <w:lang w:eastAsia="cs-CZ"/>
        </w:rPr>
        <w:t xml:space="preserve"> </w:t>
      </w:r>
      <w:r w:rsidR="003B2C04" w:rsidRPr="00B03A8B">
        <w:rPr>
          <w:rFonts w:ascii="Tahoma" w:eastAsia="Times New Roman" w:hAnsi="Tahoma" w:cs="Tahoma"/>
          <w:sz w:val="20"/>
          <w:szCs w:val="20"/>
          <w:lang w:eastAsia="cs-CZ"/>
        </w:rPr>
        <w:t xml:space="preserve">    </w:t>
      </w:r>
    </w:p>
    <w:p w14:paraId="6283E7EC" w14:textId="77777777" w:rsidR="00250247" w:rsidRDefault="00250247" w:rsidP="00905284">
      <w:pPr>
        <w:spacing w:after="0" w:line="240" w:lineRule="auto"/>
        <w:ind w:left="1407" w:hanging="840"/>
        <w:jc w:val="both"/>
        <w:rPr>
          <w:rFonts w:ascii="Tahoma" w:eastAsia="Times New Roman" w:hAnsi="Tahoma" w:cs="Tahoma"/>
          <w:sz w:val="20"/>
          <w:szCs w:val="20"/>
          <w:lang w:eastAsia="cs-CZ"/>
        </w:rPr>
      </w:pPr>
    </w:p>
    <w:p w14:paraId="06B05DD8" w14:textId="6A03E83F" w:rsidR="005B3695" w:rsidRDefault="00250247" w:rsidP="005B3695">
      <w:pPr>
        <w:spacing w:after="0" w:line="240" w:lineRule="auto"/>
        <w:ind w:left="1407" w:hanging="840"/>
        <w:jc w:val="both"/>
        <w:rPr>
          <w:rFonts w:ascii="Tahoma" w:eastAsia="Times New Roman" w:hAnsi="Tahoma" w:cs="Tahoma"/>
          <w:sz w:val="20"/>
          <w:szCs w:val="20"/>
          <w:lang w:eastAsia="cs-CZ"/>
        </w:rPr>
      </w:pPr>
      <w:r>
        <w:rPr>
          <w:rFonts w:ascii="Tahoma" w:eastAsia="Times New Roman" w:hAnsi="Tahoma" w:cs="Tahoma"/>
          <w:sz w:val="20"/>
          <w:szCs w:val="20"/>
          <w:lang w:eastAsia="cs-CZ"/>
        </w:rPr>
        <w:t>3.2.4</w:t>
      </w:r>
      <w:r>
        <w:rPr>
          <w:rFonts w:ascii="Tahoma" w:eastAsia="Times New Roman" w:hAnsi="Tahoma" w:cs="Tahoma"/>
          <w:sz w:val="20"/>
          <w:szCs w:val="20"/>
          <w:lang w:eastAsia="cs-CZ"/>
        </w:rPr>
        <w:tab/>
        <w:t xml:space="preserve">Zhotovitel je povinen se účastnit </w:t>
      </w:r>
      <w:r w:rsidR="00AB3A2F">
        <w:rPr>
          <w:rFonts w:ascii="Tahoma" w:eastAsia="Times New Roman" w:hAnsi="Tahoma" w:cs="Tahoma"/>
          <w:sz w:val="20"/>
          <w:szCs w:val="20"/>
          <w:lang w:eastAsia="cs-CZ"/>
        </w:rPr>
        <w:t>řízení o vydání kolaudačního souhlasu</w:t>
      </w:r>
      <w:r w:rsidR="001B151C">
        <w:rPr>
          <w:rFonts w:ascii="Tahoma" w:eastAsia="Times New Roman" w:hAnsi="Tahoma" w:cs="Tahoma"/>
          <w:sz w:val="20"/>
          <w:szCs w:val="20"/>
          <w:lang w:eastAsia="cs-CZ"/>
        </w:rPr>
        <w:t>/závěrečné kontrolní prohlídky</w:t>
      </w:r>
      <w:r w:rsidR="00AB3A2F">
        <w:rPr>
          <w:rFonts w:ascii="Tahoma" w:eastAsia="Times New Roman" w:hAnsi="Tahoma" w:cs="Tahoma"/>
          <w:sz w:val="20"/>
          <w:szCs w:val="20"/>
          <w:lang w:eastAsia="cs-CZ"/>
        </w:rPr>
        <w:t xml:space="preserve">, vč. příslušných místních šetření. </w:t>
      </w:r>
      <w:r w:rsidR="001C3218">
        <w:rPr>
          <w:rFonts w:ascii="Tahoma" w:eastAsia="Times New Roman" w:hAnsi="Tahoma" w:cs="Tahoma"/>
          <w:sz w:val="20"/>
          <w:szCs w:val="20"/>
          <w:lang w:eastAsia="cs-CZ"/>
        </w:rPr>
        <w:t>Tato jeho účast je nákladem zhotovitele a je již započtena v</w:t>
      </w:r>
      <w:r w:rsidR="00997DB8">
        <w:rPr>
          <w:rFonts w:ascii="Tahoma" w:eastAsia="Times New Roman" w:hAnsi="Tahoma" w:cs="Tahoma"/>
          <w:sz w:val="20"/>
          <w:szCs w:val="20"/>
          <w:lang w:eastAsia="cs-CZ"/>
        </w:rPr>
        <w:t> </w:t>
      </w:r>
      <w:r w:rsidR="001C3218">
        <w:rPr>
          <w:rFonts w:ascii="Tahoma" w:eastAsia="Times New Roman" w:hAnsi="Tahoma" w:cs="Tahoma"/>
          <w:sz w:val="20"/>
          <w:szCs w:val="20"/>
          <w:lang w:eastAsia="cs-CZ"/>
        </w:rPr>
        <w:t>nabídkové ceně</w:t>
      </w:r>
      <w:r w:rsidR="005B3695">
        <w:rPr>
          <w:rFonts w:ascii="Tahoma" w:eastAsia="Times New Roman" w:hAnsi="Tahoma" w:cs="Tahoma"/>
          <w:sz w:val="20"/>
          <w:szCs w:val="20"/>
          <w:lang w:eastAsia="cs-CZ"/>
        </w:rPr>
        <w:t xml:space="preserve">. </w:t>
      </w:r>
    </w:p>
    <w:p w14:paraId="009A85B9" w14:textId="2A0F4B2B" w:rsidR="005B3695" w:rsidRDefault="005B3695" w:rsidP="005B3695">
      <w:pPr>
        <w:spacing w:after="0" w:line="240" w:lineRule="auto"/>
        <w:jc w:val="both"/>
        <w:rPr>
          <w:rFonts w:ascii="Tahoma" w:eastAsia="Times New Roman" w:hAnsi="Tahoma" w:cs="Tahoma"/>
          <w:sz w:val="20"/>
          <w:szCs w:val="20"/>
          <w:lang w:eastAsia="cs-CZ"/>
        </w:rPr>
      </w:pPr>
    </w:p>
    <w:p w14:paraId="3F370B77" w14:textId="77777777" w:rsidR="00EB38C2" w:rsidRDefault="00EB38C2" w:rsidP="00B131AD">
      <w:pPr>
        <w:spacing w:after="0" w:line="240" w:lineRule="auto"/>
        <w:jc w:val="both"/>
        <w:rPr>
          <w:rFonts w:ascii="Tahoma" w:eastAsia="Times New Roman" w:hAnsi="Tahoma" w:cs="Tahoma"/>
          <w:sz w:val="20"/>
          <w:szCs w:val="20"/>
          <w:lang w:eastAsia="cs-CZ"/>
        </w:rPr>
      </w:pPr>
    </w:p>
    <w:p w14:paraId="602B03F5" w14:textId="40E1C0EC" w:rsidR="00183F5B" w:rsidRDefault="00183F5B" w:rsidP="00183F5B">
      <w:pPr>
        <w:tabs>
          <w:tab w:val="left" w:pos="567"/>
        </w:tabs>
        <w:spacing w:after="0" w:line="240" w:lineRule="auto"/>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3.</w:t>
      </w:r>
      <w:r w:rsidR="00AE2EAA">
        <w:rPr>
          <w:rFonts w:ascii="Tahoma" w:eastAsia="Times New Roman" w:hAnsi="Tahoma" w:cs="Tahoma"/>
          <w:b/>
          <w:bCs/>
          <w:sz w:val="20"/>
          <w:szCs w:val="20"/>
          <w:lang w:eastAsia="cs-CZ"/>
        </w:rPr>
        <w:t>3</w:t>
      </w:r>
      <w:r w:rsidRPr="005B3695">
        <w:rPr>
          <w:rFonts w:ascii="Tahoma" w:eastAsia="Times New Roman" w:hAnsi="Tahoma" w:cs="Tahoma"/>
          <w:b/>
          <w:bCs/>
          <w:sz w:val="20"/>
          <w:szCs w:val="20"/>
          <w:lang w:eastAsia="cs-CZ"/>
        </w:rPr>
        <w:tab/>
      </w:r>
      <w:r>
        <w:rPr>
          <w:rFonts w:ascii="Tahoma" w:eastAsia="Times New Roman" w:hAnsi="Tahoma" w:cs="Tahoma"/>
          <w:b/>
          <w:bCs/>
          <w:sz w:val="20"/>
          <w:szCs w:val="20"/>
          <w:lang w:eastAsia="cs-CZ"/>
        </w:rPr>
        <w:t>Dokumentace skutečného provedení</w:t>
      </w:r>
    </w:p>
    <w:p w14:paraId="5884EFE3" w14:textId="77777777" w:rsidR="00183F5B" w:rsidRDefault="00183F5B" w:rsidP="00183F5B">
      <w:pPr>
        <w:tabs>
          <w:tab w:val="left" w:pos="567"/>
        </w:tabs>
        <w:spacing w:after="0" w:line="240" w:lineRule="auto"/>
        <w:jc w:val="both"/>
        <w:rPr>
          <w:rFonts w:ascii="Tahoma" w:eastAsia="Times New Roman" w:hAnsi="Tahoma" w:cs="Tahoma"/>
          <w:sz w:val="20"/>
          <w:szCs w:val="20"/>
          <w:lang w:eastAsia="cs-CZ"/>
        </w:rPr>
      </w:pPr>
    </w:p>
    <w:p w14:paraId="055A9270" w14:textId="5A17A4A3" w:rsidR="007E3254" w:rsidRDefault="00183F5B" w:rsidP="007E3254">
      <w:pPr>
        <w:tabs>
          <w:tab w:val="left" w:pos="567"/>
        </w:tabs>
        <w:spacing w:after="0" w:line="240" w:lineRule="auto"/>
        <w:ind w:left="1416" w:hanging="1416"/>
        <w:jc w:val="both"/>
        <w:rPr>
          <w:rFonts w:ascii="Tahoma" w:eastAsia="Times New Roman" w:hAnsi="Tahoma" w:cs="Tahoma"/>
          <w:sz w:val="20"/>
          <w:szCs w:val="20"/>
          <w:lang w:eastAsia="cs-CZ"/>
        </w:rPr>
      </w:pPr>
      <w:r>
        <w:rPr>
          <w:rFonts w:ascii="Tahoma" w:eastAsia="Times New Roman" w:hAnsi="Tahoma" w:cs="Tahoma"/>
          <w:sz w:val="20"/>
          <w:szCs w:val="20"/>
          <w:lang w:eastAsia="cs-CZ"/>
        </w:rPr>
        <w:tab/>
        <w:t>3.</w:t>
      </w:r>
      <w:r w:rsidR="00AE2EAA">
        <w:rPr>
          <w:rFonts w:ascii="Tahoma" w:eastAsia="Times New Roman" w:hAnsi="Tahoma" w:cs="Tahoma"/>
          <w:sz w:val="20"/>
          <w:szCs w:val="20"/>
          <w:lang w:eastAsia="cs-CZ"/>
        </w:rPr>
        <w:t>3</w:t>
      </w:r>
      <w:r>
        <w:rPr>
          <w:rFonts w:ascii="Tahoma" w:eastAsia="Times New Roman" w:hAnsi="Tahoma" w:cs="Tahoma"/>
          <w:sz w:val="20"/>
          <w:szCs w:val="20"/>
          <w:lang w:eastAsia="cs-CZ"/>
        </w:rPr>
        <w:t>.1</w:t>
      </w:r>
      <w:r>
        <w:rPr>
          <w:rFonts w:ascii="Tahoma" w:eastAsia="Times New Roman" w:hAnsi="Tahoma" w:cs="Tahoma"/>
          <w:sz w:val="20"/>
          <w:szCs w:val="20"/>
          <w:lang w:eastAsia="cs-CZ"/>
        </w:rPr>
        <w:tab/>
      </w:r>
      <w:r w:rsidR="007E3254" w:rsidRPr="00B131AD">
        <w:rPr>
          <w:rFonts w:ascii="Tahoma" w:eastAsia="Times New Roman" w:hAnsi="Tahoma" w:cs="Tahoma"/>
          <w:sz w:val="20"/>
          <w:szCs w:val="20"/>
          <w:lang w:eastAsia="cs-CZ"/>
        </w:rPr>
        <w:t>Součást</w:t>
      </w:r>
      <w:r w:rsidR="007E3254">
        <w:rPr>
          <w:rFonts w:ascii="Tahoma" w:eastAsia="Times New Roman" w:hAnsi="Tahoma" w:cs="Tahoma"/>
          <w:sz w:val="20"/>
          <w:szCs w:val="20"/>
          <w:lang w:eastAsia="cs-CZ"/>
        </w:rPr>
        <w:t>í</w:t>
      </w:r>
      <w:r w:rsidR="007E3254" w:rsidRPr="00B131AD">
        <w:rPr>
          <w:rFonts w:ascii="Tahoma" w:eastAsia="Times New Roman" w:hAnsi="Tahoma" w:cs="Tahoma"/>
          <w:sz w:val="20"/>
          <w:szCs w:val="20"/>
          <w:lang w:eastAsia="cs-CZ"/>
        </w:rPr>
        <w:t xml:space="preserve"> </w:t>
      </w:r>
      <w:r w:rsidR="007E3254">
        <w:rPr>
          <w:rFonts w:ascii="Tahoma" w:eastAsia="Times New Roman" w:hAnsi="Tahoma" w:cs="Tahoma"/>
          <w:sz w:val="20"/>
          <w:szCs w:val="20"/>
          <w:lang w:eastAsia="cs-CZ"/>
        </w:rPr>
        <w:t>plnění dle této smlouvy</w:t>
      </w:r>
      <w:r w:rsidR="007E3254" w:rsidRPr="00B131AD">
        <w:rPr>
          <w:rFonts w:ascii="Tahoma" w:eastAsia="Times New Roman" w:hAnsi="Tahoma" w:cs="Tahoma"/>
          <w:sz w:val="20"/>
          <w:szCs w:val="20"/>
          <w:lang w:eastAsia="cs-CZ"/>
        </w:rPr>
        <w:t xml:space="preserve"> je též vypracování</w:t>
      </w:r>
      <w:r w:rsidR="007E3254">
        <w:rPr>
          <w:rFonts w:ascii="Tahoma" w:eastAsia="Times New Roman" w:hAnsi="Tahoma" w:cs="Tahoma"/>
          <w:sz w:val="20"/>
          <w:szCs w:val="20"/>
          <w:lang w:eastAsia="cs-CZ"/>
        </w:rPr>
        <w:t xml:space="preserve"> dokumentace skutečného provedení, </w:t>
      </w:r>
      <w:r w:rsidR="001B151C">
        <w:rPr>
          <w:rFonts w:ascii="Tahoma" w:eastAsia="Times New Roman" w:hAnsi="Tahoma" w:cs="Tahoma"/>
          <w:sz w:val="20"/>
          <w:szCs w:val="20"/>
          <w:lang w:eastAsia="cs-CZ"/>
        </w:rPr>
        <w:t xml:space="preserve">analogicky v souladu s přílohou č. 14 k vyhlášce č. 499/2006 Sb. </w:t>
      </w:r>
      <w:r w:rsidR="007E3254">
        <w:rPr>
          <w:rFonts w:ascii="Tahoma" w:eastAsia="Times New Roman" w:hAnsi="Tahoma" w:cs="Tahoma"/>
          <w:sz w:val="20"/>
          <w:szCs w:val="20"/>
          <w:lang w:eastAsia="cs-CZ"/>
        </w:rPr>
        <w:t>a to v</w:t>
      </w:r>
      <w:r w:rsidR="00E071B2">
        <w:rPr>
          <w:rFonts w:ascii="Tahoma" w:eastAsia="Times New Roman" w:hAnsi="Tahoma" w:cs="Tahoma"/>
          <w:sz w:val="20"/>
          <w:szCs w:val="20"/>
          <w:lang w:eastAsia="cs-CZ"/>
        </w:rPr>
        <w:t>e znění účinném v době předání díla.</w:t>
      </w:r>
    </w:p>
    <w:p w14:paraId="52BF05F5" w14:textId="77777777" w:rsidR="007E3254" w:rsidRDefault="007E3254" w:rsidP="007E3254">
      <w:pPr>
        <w:tabs>
          <w:tab w:val="left" w:pos="567"/>
        </w:tabs>
        <w:spacing w:after="0" w:line="240" w:lineRule="auto"/>
        <w:ind w:left="1416" w:hanging="1416"/>
        <w:jc w:val="both"/>
        <w:rPr>
          <w:rFonts w:ascii="Tahoma" w:eastAsia="Times New Roman" w:hAnsi="Tahoma" w:cs="Tahoma"/>
          <w:sz w:val="20"/>
          <w:szCs w:val="20"/>
          <w:lang w:eastAsia="cs-CZ"/>
        </w:rPr>
      </w:pPr>
    </w:p>
    <w:p w14:paraId="684A08B8" w14:textId="7E580503" w:rsidR="007E3254" w:rsidRDefault="007E3254" w:rsidP="007E3254">
      <w:pPr>
        <w:tabs>
          <w:tab w:val="left" w:pos="567"/>
        </w:tabs>
        <w:spacing w:after="0" w:line="240" w:lineRule="auto"/>
        <w:ind w:left="1416" w:hanging="1416"/>
        <w:jc w:val="both"/>
        <w:rPr>
          <w:rFonts w:ascii="Tahoma" w:eastAsia="Times New Roman" w:hAnsi="Tahoma" w:cs="Tahoma"/>
          <w:sz w:val="20"/>
          <w:szCs w:val="20"/>
          <w:lang w:eastAsia="cs-CZ"/>
        </w:rPr>
      </w:pPr>
      <w:r>
        <w:rPr>
          <w:rFonts w:ascii="Tahoma" w:eastAsia="Times New Roman" w:hAnsi="Tahoma" w:cs="Tahoma"/>
          <w:sz w:val="20"/>
          <w:szCs w:val="20"/>
          <w:lang w:eastAsia="cs-CZ"/>
        </w:rPr>
        <w:tab/>
        <w:t>3.</w:t>
      </w:r>
      <w:r w:rsidR="00AE2EAA">
        <w:rPr>
          <w:rFonts w:ascii="Tahoma" w:eastAsia="Times New Roman" w:hAnsi="Tahoma" w:cs="Tahoma"/>
          <w:sz w:val="20"/>
          <w:szCs w:val="20"/>
          <w:lang w:eastAsia="cs-CZ"/>
        </w:rPr>
        <w:t>3</w:t>
      </w:r>
      <w:r>
        <w:rPr>
          <w:rFonts w:ascii="Tahoma" w:eastAsia="Times New Roman" w:hAnsi="Tahoma" w:cs="Tahoma"/>
          <w:sz w:val="20"/>
          <w:szCs w:val="20"/>
          <w:lang w:eastAsia="cs-CZ"/>
        </w:rPr>
        <w:t>.2</w:t>
      </w:r>
      <w:r>
        <w:rPr>
          <w:rFonts w:ascii="Tahoma" w:eastAsia="Times New Roman" w:hAnsi="Tahoma" w:cs="Tahoma"/>
          <w:sz w:val="20"/>
          <w:szCs w:val="20"/>
          <w:lang w:eastAsia="cs-CZ"/>
        </w:rPr>
        <w:tab/>
        <w:t>Dokumentace skutečného provedení musí být odsouhlasená objednatelem. Objednatel je povinen se k</w:t>
      </w:r>
      <w:r w:rsidR="00997DB8">
        <w:rPr>
          <w:rFonts w:ascii="Tahoma" w:eastAsia="Times New Roman" w:hAnsi="Tahoma" w:cs="Tahoma"/>
          <w:sz w:val="20"/>
          <w:szCs w:val="20"/>
          <w:lang w:eastAsia="cs-CZ"/>
        </w:rPr>
        <w:t> </w:t>
      </w:r>
      <w:r>
        <w:rPr>
          <w:rFonts w:ascii="Tahoma" w:eastAsia="Times New Roman" w:hAnsi="Tahoma" w:cs="Tahoma"/>
          <w:sz w:val="20"/>
          <w:szCs w:val="20"/>
          <w:lang w:eastAsia="cs-CZ"/>
        </w:rPr>
        <w:t>této dokumentaci vyjádřit do 3 pracovních dnů od jejího prokazatelného předložení.</w:t>
      </w:r>
    </w:p>
    <w:p w14:paraId="053D5B73" w14:textId="508E8C50" w:rsidR="007E3254" w:rsidRDefault="007E3254" w:rsidP="007E3254">
      <w:pPr>
        <w:tabs>
          <w:tab w:val="left" w:pos="567"/>
        </w:tabs>
        <w:spacing w:after="0" w:line="240" w:lineRule="auto"/>
        <w:ind w:left="1416" w:hanging="1416"/>
        <w:jc w:val="both"/>
        <w:rPr>
          <w:rFonts w:ascii="Tahoma" w:eastAsia="Times New Roman" w:hAnsi="Tahoma" w:cs="Tahoma"/>
          <w:sz w:val="20"/>
          <w:szCs w:val="20"/>
          <w:lang w:eastAsia="cs-CZ"/>
        </w:rPr>
      </w:pPr>
      <w:r>
        <w:rPr>
          <w:rFonts w:ascii="Tahoma" w:eastAsia="Times New Roman" w:hAnsi="Tahoma" w:cs="Tahoma"/>
          <w:sz w:val="20"/>
          <w:szCs w:val="20"/>
          <w:lang w:eastAsia="cs-CZ"/>
        </w:rPr>
        <w:tab/>
      </w:r>
    </w:p>
    <w:p w14:paraId="7A5DF2A2" w14:textId="15778BA0" w:rsidR="00372F55" w:rsidRDefault="007E3254" w:rsidP="007E3254">
      <w:pPr>
        <w:tabs>
          <w:tab w:val="left" w:pos="567"/>
        </w:tabs>
        <w:spacing w:after="0" w:line="240" w:lineRule="auto"/>
        <w:ind w:left="1416" w:hanging="1416"/>
        <w:jc w:val="both"/>
        <w:rPr>
          <w:rFonts w:ascii="Tahoma" w:eastAsia="Times New Roman" w:hAnsi="Tahoma" w:cs="Tahoma"/>
          <w:sz w:val="20"/>
          <w:szCs w:val="20"/>
          <w:lang w:eastAsia="cs-CZ"/>
        </w:rPr>
      </w:pPr>
      <w:r>
        <w:rPr>
          <w:rFonts w:ascii="Tahoma" w:eastAsia="Times New Roman" w:hAnsi="Tahoma" w:cs="Tahoma"/>
          <w:sz w:val="20"/>
          <w:szCs w:val="20"/>
          <w:lang w:eastAsia="cs-CZ"/>
        </w:rPr>
        <w:tab/>
        <w:t>3.</w:t>
      </w:r>
      <w:r w:rsidR="00AE2EAA">
        <w:rPr>
          <w:rFonts w:ascii="Tahoma" w:eastAsia="Times New Roman" w:hAnsi="Tahoma" w:cs="Tahoma"/>
          <w:sz w:val="20"/>
          <w:szCs w:val="20"/>
          <w:lang w:eastAsia="cs-CZ"/>
        </w:rPr>
        <w:t>3</w:t>
      </w:r>
      <w:r w:rsidR="004B647E">
        <w:rPr>
          <w:rFonts w:ascii="Tahoma" w:eastAsia="Times New Roman" w:hAnsi="Tahoma" w:cs="Tahoma"/>
          <w:sz w:val="20"/>
          <w:szCs w:val="20"/>
          <w:lang w:eastAsia="cs-CZ"/>
        </w:rPr>
        <w:t>.</w:t>
      </w:r>
      <w:r w:rsidR="00732FEE">
        <w:rPr>
          <w:rFonts w:ascii="Tahoma" w:eastAsia="Times New Roman" w:hAnsi="Tahoma" w:cs="Tahoma"/>
          <w:sz w:val="20"/>
          <w:szCs w:val="20"/>
          <w:lang w:eastAsia="cs-CZ"/>
        </w:rPr>
        <w:t>3</w:t>
      </w:r>
      <w:r>
        <w:rPr>
          <w:rFonts w:ascii="Tahoma" w:eastAsia="Times New Roman" w:hAnsi="Tahoma" w:cs="Tahoma"/>
          <w:sz w:val="20"/>
          <w:szCs w:val="20"/>
          <w:lang w:eastAsia="cs-CZ"/>
        </w:rPr>
        <w:tab/>
      </w:r>
      <w:r w:rsidR="004B647E">
        <w:rPr>
          <w:rFonts w:ascii="Tahoma" w:eastAsia="Times New Roman" w:hAnsi="Tahoma" w:cs="Tahoma"/>
          <w:sz w:val="20"/>
          <w:szCs w:val="20"/>
          <w:lang w:eastAsia="cs-CZ"/>
        </w:rPr>
        <w:t xml:space="preserve">Dokumentace skutečného provedení </w:t>
      </w:r>
      <w:r>
        <w:rPr>
          <w:rFonts w:ascii="Tahoma" w:eastAsia="Times New Roman" w:hAnsi="Tahoma" w:cs="Tahoma"/>
          <w:sz w:val="20"/>
          <w:szCs w:val="20"/>
          <w:lang w:eastAsia="cs-CZ"/>
        </w:rPr>
        <w:t xml:space="preserve">bude jako </w:t>
      </w:r>
      <w:r w:rsidRPr="00183F5B">
        <w:rPr>
          <w:rFonts w:ascii="Tahoma" w:eastAsia="Times New Roman" w:hAnsi="Tahoma" w:cs="Tahoma"/>
          <w:sz w:val="20"/>
          <w:szCs w:val="20"/>
          <w:lang w:eastAsia="cs-CZ"/>
        </w:rPr>
        <w:t>celek předána ve dvou tištěných vyhotoveních a v</w:t>
      </w:r>
      <w:r w:rsidR="00997DB8">
        <w:rPr>
          <w:rFonts w:ascii="Tahoma" w:eastAsia="Times New Roman" w:hAnsi="Tahoma" w:cs="Tahoma"/>
          <w:sz w:val="20"/>
          <w:szCs w:val="20"/>
          <w:lang w:eastAsia="cs-CZ"/>
        </w:rPr>
        <w:t> </w:t>
      </w:r>
      <w:r w:rsidRPr="00183F5B">
        <w:rPr>
          <w:rFonts w:ascii="Tahoma" w:eastAsia="Times New Roman" w:hAnsi="Tahoma" w:cs="Tahoma"/>
          <w:sz w:val="20"/>
          <w:szCs w:val="20"/>
          <w:lang w:eastAsia="cs-CZ"/>
        </w:rPr>
        <w:t>jednom elektronickém vyhotovení</w:t>
      </w:r>
      <w:r>
        <w:rPr>
          <w:rFonts w:ascii="Tahoma" w:eastAsia="Times New Roman" w:hAnsi="Tahoma" w:cs="Tahoma"/>
          <w:sz w:val="20"/>
          <w:szCs w:val="20"/>
          <w:lang w:eastAsia="cs-CZ"/>
        </w:rPr>
        <w:t xml:space="preserve"> objednateli v</w:t>
      </w:r>
      <w:r w:rsidR="00997DB8">
        <w:rPr>
          <w:rFonts w:ascii="Tahoma" w:eastAsia="Times New Roman" w:hAnsi="Tahoma" w:cs="Tahoma"/>
          <w:sz w:val="20"/>
          <w:szCs w:val="20"/>
          <w:lang w:eastAsia="cs-CZ"/>
        </w:rPr>
        <w:t> </w:t>
      </w:r>
      <w:r>
        <w:rPr>
          <w:rFonts w:ascii="Tahoma" w:eastAsia="Times New Roman" w:hAnsi="Tahoma" w:cs="Tahoma"/>
          <w:sz w:val="20"/>
          <w:szCs w:val="20"/>
          <w:lang w:eastAsia="cs-CZ"/>
        </w:rPr>
        <w:t>rámci předávacího řízení.</w:t>
      </w:r>
      <w:r w:rsidR="00183F5B" w:rsidRPr="005B3695">
        <w:rPr>
          <w:rFonts w:ascii="Tahoma" w:eastAsia="Times New Roman" w:hAnsi="Tahoma" w:cs="Tahoma"/>
          <w:b/>
          <w:bCs/>
          <w:sz w:val="20"/>
          <w:szCs w:val="20"/>
          <w:lang w:eastAsia="cs-CZ"/>
        </w:rPr>
        <w:t xml:space="preserve"> </w:t>
      </w:r>
      <w:r w:rsidR="00347D1A" w:rsidRPr="00347D1A">
        <w:rPr>
          <w:rFonts w:ascii="Tahoma" w:eastAsia="Times New Roman" w:hAnsi="Tahoma" w:cs="Tahoma"/>
          <w:sz w:val="20"/>
          <w:szCs w:val="20"/>
          <w:lang w:eastAsia="cs-CZ"/>
        </w:rPr>
        <w:t>Dokumentace bude vypracována v souladu s Vyhláškou č. 499/2006 Sb. o dokumentaci staveb.</w:t>
      </w:r>
    </w:p>
    <w:p w14:paraId="7C74248F" w14:textId="77777777" w:rsidR="00372F55" w:rsidRDefault="00372F55" w:rsidP="007E3254">
      <w:pPr>
        <w:tabs>
          <w:tab w:val="left" w:pos="567"/>
        </w:tabs>
        <w:spacing w:after="0" w:line="240" w:lineRule="auto"/>
        <w:ind w:left="1416" w:hanging="1416"/>
        <w:jc w:val="both"/>
        <w:rPr>
          <w:rFonts w:ascii="Tahoma" w:eastAsia="Times New Roman" w:hAnsi="Tahoma" w:cs="Tahoma"/>
          <w:sz w:val="20"/>
          <w:szCs w:val="20"/>
          <w:lang w:eastAsia="cs-CZ"/>
        </w:rPr>
      </w:pPr>
    </w:p>
    <w:p w14:paraId="21C58B55" w14:textId="3CD90803" w:rsidR="00183F5B" w:rsidRPr="00347D1A" w:rsidRDefault="00372F55" w:rsidP="007E3254">
      <w:pPr>
        <w:tabs>
          <w:tab w:val="left" w:pos="567"/>
        </w:tabs>
        <w:spacing w:after="0" w:line="240" w:lineRule="auto"/>
        <w:ind w:left="1416" w:hanging="1416"/>
        <w:jc w:val="both"/>
        <w:rPr>
          <w:rFonts w:ascii="Tahoma" w:eastAsia="Times New Roman" w:hAnsi="Tahoma" w:cs="Tahoma"/>
          <w:sz w:val="20"/>
          <w:szCs w:val="20"/>
          <w:lang w:eastAsia="cs-CZ"/>
        </w:rPr>
      </w:pPr>
      <w:r>
        <w:rPr>
          <w:rFonts w:ascii="Tahoma" w:eastAsia="Times New Roman" w:hAnsi="Tahoma" w:cs="Tahoma"/>
          <w:sz w:val="20"/>
          <w:szCs w:val="20"/>
          <w:lang w:eastAsia="cs-CZ"/>
        </w:rPr>
        <w:lastRenderedPageBreak/>
        <w:tab/>
        <w:t>3.3.</w:t>
      </w:r>
      <w:r w:rsidR="00732FEE">
        <w:rPr>
          <w:rFonts w:ascii="Tahoma" w:eastAsia="Times New Roman" w:hAnsi="Tahoma" w:cs="Tahoma"/>
          <w:sz w:val="20"/>
          <w:szCs w:val="20"/>
          <w:lang w:eastAsia="cs-CZ"/>
        </w:rPr>
        <w:t>4</w:t>
      </w:r>
      <w:r>
        <w:rPr>
          <w:rFonts w:ascii="Tahoma" w:eastAsia="Times New Roman" w:hAnsi="Tahoma" w:cs="Tahoma"/>
          <w:sz w:val="20"/>
          <w:szCs w:val="20"/>
          <w:lang w:eastAsia="cs-CZ"/>
        </w:rPr>
        <w:tab/>
        <w:t>Zhotovitel</w:t>
      </w:r>
      <w:r w:rsidR="001971C6">
        <w:rPr>
          <w:rFonts w:ascii="Tahoma" w:eastAsia="Times New Roman" w:hAnsi="Tahoma" w:cs="Tahoma"/>
          <w:sz w:val="20"/>
          <w:szCs w:val="20"/>
          <w:lang w:eastAsia="cs-CZ"/>
        </w:rPr>
        <w:t xml:space="preserve"> </w:t>
      </w:r>
      <w:r>
        <w:rPr>
          <w:rFonts w:ascii="Tahoma" w:eastAsia="Times New Roman" w:hAnsi="Tahoma" w:cs="Tahoma"/>
          <w:sz w:val="20"/>
          <w:szCs w:val="20"/>
          <w:lang w:eastAsia="cs-CZ"/>
        </w:rPr>
        <w:t xml:space="preserve">ve smyslu zákona č. </w:t>
      </w:r>
      <w:r w:rsidRPr="008244FA">
        <w:rPr>
          <w:rFonts w:ascii="Tahoma" w:hAnsi="Tahoma" w:cs="Tahoma"/>
          <w:sz w:val="20"/>
          <w:szCs w:val="20"/>
        </w:rPr>
        <w:t>121/2000 Sb.</w:t>
      </w:r>
      <w:r>
        <w:rPr>
          <w:rFonts w:ascii="Tahoma" w:hAnsi="Tahoma" w:cs="Tahoma"/>
          <w:sz w:val="20"/>
          <w:szCs w:val="20"/>
        </w:rPr>
        <w:t>, z</w:t>
      </w:r>
      <w:r w:rsidRPr="008244FA">
        <w:rPr>
          <w:rFonts w:ascii="Tahoma" w:hAnsi="Tahoma" w:cs="Tahoma"/>
          <w:sz w:val="20"/>
          <w:szCs w:val="20"/>
        </w:rPr>
        <w:t>ákon o právu autorském, o právech souvisejících s</w:t>
      </w:r>
      <w:r>
        <w:rPr>
          <w:rFonts w:ascii="Tahoma" w:hAnsi="Tahoma" w:cs="Tahoma"/>
          <w:sz w:val="20"/>
          <w:szCs w:val="20"/>
        </w:rPr>
        <w:t> </w:t>
      </w:r>
      <w:r w:rsidRPr="008244FA">
        <w:rPr>
          <w:rFonts w:ascii="Tahoma" w:hAnsi="Tahoma" w:cs="Tahoma"/>
          <w:sz w:val="20"/>
          <w:szCs w:val="20"/>
        </w:rPr>
        <w:t>právem autorským a o změně některých zákonů (autorský zákon)</w:t>
      </w:r>
      <w:r>
        <w:rPr>
          <w:rFonts w:ascii="Tahoma" w:hAnsi="Tahoma" w:cs="Tahoma"/>
          <w:sz w:val="20"/>
          <w:szCs w:val="20"/>
        </w:rPr>
        <w:t xml:space="preserve">, </w:t>
      </w:r>
      <w:r w:rsidRPr="004A6717">
        <w:rPr>
          <w:rFonts w:ascii="Tahoma" w:hAnsi="Tahoma" w:cs="Tahoma"/>
          <w:sz w:val="20"/>
          <w:szCs w:val="20"/>
        </w:rPr>
        <w:t>poskytuje</w:t>
      </w:r>
      <w:r>
        <w:rPr>
          <w:rFonts w:ascii="Tahoma" w:hAnsi="Tahoma" w:cs="Tahoma"/>
          <w:sz w:val="20"/>
          <w:szCs w:val="20"/>
        </w:rPr>
        <w:t xml:space="preserve"> </w:t>
      </w:r>
      <w:r w:rsidRPr="004A6717">
        <w:rPr>
          <w:rFonts w:ascii="Tahoma" w:hAnsi="Tahoma" w:cs="Tahoma"/>
          <w:sz w:val="20"/>
          <w:szCs w:val="20"/>
        </w:rPr>
        <w:t>objednateli výhradní</w:t>
      </w:r>
      <w:r>
        <w:rPr>
          <w:rFonts w:ascii="Tahoma" w:hAnsi="Tahoma" w:cs="Tahoma"/>
          <w:sz w:val="20"/>
          <w:szCs w:val="20"/>
        </w:rPr>
        <w:t xml:space="preserve"> a časově a teritoriálně </w:t>
      </w:r>
      <w:r w:rsidRPr="004A6717">
        <w:rPr>
          <w:rFonts w:ascii="Tahoma" w:hAnsi="Tahoma" w:cs="Tahoma"/>
          <w:sz w:val="20"/>
          <w:szCs w:val="20"/>
        </w:rPr>
        <w:t>neomezenou licenci k</w:t>
      </w:r>
      <w:r>
        <w:rPr>
          <w:rFonts w:ascii="Tahoma" w:hAnsi="Tahoma" w:cs="Tahoma"/>
          <w:sz w:val="20"/>
          <w:szCs w:val="20"/>
        </w:rPr>
        <w:t> </w:t>
      </w:r>
      <w:r w:rsidRPr="004A6717">
        <w:rPr>
          <w:rFonts w:ascii="Tahoma" w:hAnsi="Tahoma" w:cs="Tahoma"/>
          <w:sz w:val="20"/>
          <w:szCs w:val="20"/>
        </w:rPr>
        <w:t xml:space="preserve">užití veškerých složek </w:t>
      </w:r>
      <w:r>
        <w:rPr>
          <w:rFonts w:ascii="Tahoma" w:hAnsi="Tahoma" w:cs="Tahoma"/>
          <w:sz w:val="20"/>
          <w:szCs w:val="20"/>
        </w:rPr>
        <w:t>t</w:t>
      </w:r>
      <w:r w:rsidR="008D1107">
        <w:rPr>
          <w:rFonts w:ascii="Tahoma" w:hAnsi="Tahoma" w:cs="Tahoma"/>
          <w:sz w:val="20"/>
          <w:szCs w:val="20"/>
        </w:rPr>
        <w:t>éto</w:t>
      </w:r>
      <w:r>
        <w:rPr>
          <w:rFonts w:ascii="Tahoma" w:hAnsi="Tahoma" w:cs="Tahoma"/>
          <w:sz w:val="20"/>
          <w:szCs w:val="20"/>
        </w:rPr>
        <w:t xml:space="preserve"> části </w:t>
      </w:r>
      <w:r w:rsidRPr="004A6717">
        <w:rPr>
          <w:rFonts w:ascii="Tahoma" w:hAnsi="Tahoma" w:cs="Tahoma"/>
          <w:sz w:val="20"/>
          <w:szCs w:val="20"/>
        </w:rPr>
        <w:t>díla</w:t>
      </w:r>
      <w:r>
        <w:rPr>
          <w:rFonts w:ascii="Tahoma" w:hAnsi="Tahoma" w:cs="Tahoma"/>
          <w:sz w:val="20"/>
          <w:szCs w:val="20"/>
        </w:rPr>
        <w:t xml:space="preserve"> nebo jednotlivých činností dle této smlouvy</w:t>
      </w:r>
      <w:r w:rsidRPr="004A6717">
        <w:rPr>
          <w:rFonts w:ascii="Tahoma" w:hAnsi="Tahoma" w:cs="Tahoma"/>
          <w:sz w:val="20"/>
          <w:szCs w:val="20"/>
        </w:rPr>
        <w:t xml:space="preserve">, a to všemi </w:t>
      </w:r>
      <w:r>
        <w:rPr>
          <w:rFonts w:ascii="Tahoma" w:hAnsi="Tahoma" w:cs="Tahoma"/>
          <w:sz w:val="20"/>
          <w:szCs w:val="20"/>
        </w:rPr>
        <w:t xml:space="preserve">zákonem předvídanými </w:t>
      </w:r>
      <w:r w:rsidRPr="004A6717">
        <w:rPr>
          <w:rFonts w:ascii="Tahoma" w:hAnsi="Tahoma" w:cs="Tahoma"/>
          <w:sz w:val="20"/>
          <w:szCs w:val="20"/>
        </w:rPr>
        <w:t>způsoby</w:t>
      </w:r>
      <w:r>
        <w:rPr>
          <w:rFonts w:ascii="Tahoma" w:hAnsi="Tahoma" w:cs="Tahoma"/>
          <w:sz w:val="20"/>
          <w:szCs w:val="20"/>
        </w:rPr>
        <w:t xml:space="preserve"> a formami</w:t>
      </w:r>
      <w:r w:rsidR="00183F5B" w:rsidRPr="00347D1A">
        <w:rPr>
          <w:rFonts w:ascii="Tahoma" w:eastAsia="Times New Roman" w:hAnsi="Tahoma" w:cs="Tahoma"/>
          <w:sz w:val="20"/>
          <w:szCs w:val="20"/>
          <w:lang w:eastAsia="cs-CZ"/>
        </w:rPr>
        <w:t xml:space="preserve">  </w:t>
      </w:r>
    </w:p>
    <w:p w14:paraId="327F035D" w14:textId="06A15F0F" w:rsidR="00183F5B" w:rsidRDefault="00183F5B" w:rsidP="00183F5B">
      <w:pPr>
        <w:tabs>
          <w:tab w:val="left" w:pos="567"/>
        </w:tabs>
        <w:spacing w:after="0" w:line="240" w:lineRule="auto"/>
        <w:jc w:val="both"/>
        <w:rPr>
          <w:rFonts w:ascii="Tahoma" w:eastAsia="Times New Roman" w:hAnsi="Tahoma" w:cs="Tahoma"/>
          <w:b/>
          <w:bCs/>
          <w:sz w:val="20"/>
          <w:szCs w:val="20"/>
          <w:lang w:eastAsia="cs-CZ"/>
        </w:rPr>
      </w:pPr>
    </w:p>
    <w:p w14:paraId="77C87493" w14:textId="77777777" w:rsidR="00E722EA" w:rsidRDefault="00E722EA" w:rsidP="00183F5B">
      <w:pPr>
        <w:tabs>
          <w:tab w:val="left" w:pos="567"/>
        </w:tabs>
        <w:spacing w:after="0" w:line="240" w:lineRule="auto"/>
        <w:jc w:val="both"/>
        <w:rPr>
          <w:rFonts w:ascii="Tahoma" w:eastAsia="Times New Roman" w:hAnsi="Tahoma" w:cs="Tahoma"/>
          <w:b/>
          <w:bCs/>
          <w:sz w:val="20"/>
          <w:szCs w:val="20"/>
          <w:lang w:eastAsia="cs-CZ"/>
        </w:rPr>
      </w:pPr>
    </w:p>
    <w:p w14:paraId="38CCA5DC" w14:textId="77777777" w:rsidR="00C54871" w:rsidRDefault="00A87F31" w:rsidP="00080C8D">
      <w:pPr>
        <w:spacing w:after="0" w:line="240" w:lineRule="auto"/>
        <w:jc w:val="center"/>
        <w:rPr>
          <w:rFonts w:ascii="Tahoma" w:eastAsia="Times New Roman" w:hAnsi="Tahoma" w:cs="Tahoma"/>
          <w:b/>
          <w:bCs/>
          <w:sz w:val="20"/>
          <w:szCs w:val="20"/>
          <w:lang w:eastAsia="cs-CZ"/>
        </w:rPr>
      </w:pPr>
      <w:r w:rsidRPr="001522F6">
        <w:rPr>
          <w:rFonts w:ascii="Tahoma" w:eastAsia="Times New Roman" w:hAnsi="Tahoma" w:cs="Tahoma"/>
          <w:b/>
          <w:bCs/>
          <w:sz w:val="20"/>
          <w:szCs w:val="20"/>
          <w:lang w:eastAsia="cs-CZ"/>
        </w:rPr>
        <w:t xml:space="preserve">IV. </w:t>
      </w:r>
    </w:p>
    <w:p w14:paraId="1E03CD1A" w14:textId="77777777" w:rsidR="00A87F31" w:rsidRPr="001522F6" w:rsidRDefault="00A87F31" w:rsidP="00080C8D">
      <w:pPr>
        <w:spacing w:after="0" w:line="240" w:lineRule="auto"/>
        <w:jc w:val="center"/>
        <w:rPr>
          <w:rFonts w:ascii="Tahoma" w:eastAsia="Times New Roman" w:hAnsi="Tahoma" w:cs="Tahoma"/>
          <w:b/>
          <w:bCs/>
          <w:sz w:val="20"/>
          <w:szCs w:val="20"/>
          <w:lang w:eastAsia="cs-CZ"/>
        </w:rPr>
      </w:pPr>
      <w:r w:rsidRPr="001522F6">
        <w:rPr>
          <w:rFonts w:ascii="Tahoma" w:eastAsia="Times New Roman" w:hAnsi="Tahoma" w:cs="Tahoma"/>
          <w:b/>
          <w:bCs/>
          <w:sz w:val="20"/>
          <w:szCs w:val="20"/>
          <w:lang w:eastAsia="cs-CZ"/>
        </w:rPr>
        <w:t>Cena díla</w:t>
      </w:r>
    </w:p>
    <w:p w14:paraId="655082FC" w14:textId="77777777" w:rsidR="00227F49" w:rsidRDefault="00227F49" w:rsidP="00227F49">
      <w:pPr>
        <w:spacing w:after="0" w:line="240" w:lineRule="auto"/>
        <w:jc w:val="both"/>
        <w:rPr>
          <w:rFonts w:ascii="Tahoma" w:eastAsia="Times New Roman" w:hAnsi="Tahoma" w:cs="Tahoma"/>
          <w:sz w:val="20"/>
          <w:szCs w:val="20"/>
          <w:lang w:eastAsia="cs-CZ"/>
        </w:rPr>
      </w:pPr>
    </w:p>
    <w:p w14:paraId="5CBDF9B4" w14:textId="469636CC" w:rsidR="00227F49" w:rsidRDefault="00227F49" w:rsidP="00227F49">
      <w:pPr>
        <w:tabs>
          <w:tab w:val="left" w:pos="567"/>
        </w:tabs>
        <w:spacing w:after="0" w:line="240" w:lineRule="auto"/>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4.1</w:t>
      </w:r>
      <w:r w:rsidRPr="005B3695">
        <w:rPr>
          <w:rFonts w:ascii="Tahoma" w:eastAsia="Times New Roman" w:hAnsi="Tahoma" w:cs="Tahoma"/>
          <w:b/>
          <w:bCs/>
          <w:sz w:val="20"/>
          <w:szCs w:val="20"/>
          <w:lang w:eastAsia="cs-CZ"/>
        </w:rPr>
        <w:tab/>
      </w:r>
      <w:r>
        <w:rPr>
          <w:rFonts w:ascii="Tahoma" w:eastAsia="Times New Roman" w:hAnsi="Tahoma" w:cs="Tahoma"/>
          <w:b/>
          <w:bCs/>
          <w:sz w:val="20"/>
          <w:szCs w:val="20"/>
          <w:lang w:eastAsia="cs-CZ"/>
        </w:rPr>
        <w:t>Cena nejvýše přípustná</w:t>
      </w:r>
      <w:r w:rsidRPr="005B3695">
        <w:rPr>
          <w:rFonts w:ascii="Tahoma" w:eastAsia="Times New Roman" w:hAnsi="Tahoma" w:cs="Tahoma"/>
          <w:b/>
          <w:bCs/>
          <w:sz w:val="20"/>
          <w:szCs w:val="20"/>
          <w:lang w:eastAsia="cs-CZ"/>
        </w:rPr>
        <w:t xml:space="preserve">    </w:t>
      </w:r>
    </w:p>
    <w:p w14:paraId="7F214767" w14:textId="77777777" w:rsidR="00227F49" w:rsidRDefault="00227F49" w:rsidP="00227F49">
      <w:pPr>
        <w:tabs>
          <w:tab w:val="left" w:pos="567"/>
        </w:tabs>
        <w:spacing w:after="0" w:line="240" w:lineRule="auto"/>
        <w:jc w:val="both"/>
        <w:rPr>
          <w:rFonts w:ascii="Tahoma" w:eastAsia="Times New Roman" w:hAnsi="Tahoma" w:cs="Tahoma"/>
          <w:b/>
          <w:bCs/>
          <w:sz w:val="20"/>
          <w:szCs w:val="20"/>
          <w:lang w:eastAsia="cs-CZ"/>
        </w:rPr>
      </w:pPr>
    </w:p>
    <w:p w14:paraId="0355A4D8" w14:textId="77777777" w:rsidR="00230652" w:rsidRDefault="00230652" w:rsidP="00230652">
      <w:pPr>
        <w:spacing w:after="0" w:line="240" w:lineRule="auto"/>
        <w:ind w:left="1407" w:hanging="840"/>
        <w:jc w:val="both"/>
        <w:rPr>
          <w:rFonts w:ascii="Tahoma" w:hAnsi="Tahoma" w:cs="Tahoma"/>
          <w:sz w:val="20"/>
          <w:szCs w:val="20"/>
        </w:rPr>
      </w:pPr>
      <w:r>
        <w:rPr>
          <w:rFonts w:ascii="Tahoma" w:hAnsi="Tahoma" w:cs="Tahoma"/>
          <w:sz w:val="20"/>
          <w:szCs w:val="20"/>
        </w:rPr>
        <w:t>4.1.1</w:t>
      </w:r>
      <w:r>
        <w:rPr>
          <w:rFonts w:ascii="Tahoma" w:hAnsi="Tahoma" w:cs="Tahoma"/>
          <w:sz w:val="20"/>
          <w:szCs w:val="20"/>
        </w:rPr>
        <w:tab/>
      </w:r>
      <w:r w:rsidR="004D4336" w:rsidRPr="008F5B16">
        <w:rPr>
          <w:rFonts w:ascii="Tahoma" w:hAnsi="Tahoma" w:cs="Tahoma"/>
          <w:sz w:val="20"/>
          <w:szCs w:val="20"/>
        </w:rPr>
        <w:t xml:space="preserve">Cena díla </w:t>
      </w:r>
      <w:r w:rsidR="00227F49">
        <w:rPr>
          <w:rFonts w:ascii="Tahoma" w:hAnsi="Tahoma" w:cs="Tahoma"/>
          <w:sz w:val="20"/>
          <w:szCs w:val="20"/>
        </w:rPr>
        <w:t xml:space="preserve">a všech jeho součástí (dále též „cena díla“) </w:t>
      </w:r>
      <w:r w:rsidR="004D4336" w:rsidRPr="008F5B16">
        <w:rPr>
          <w:rFonts w:ascii="Tahoma" w:hAnsi="Tahoma" w:cs="Tahoma"/>
          <w:sz w:val="20"/>
          <w:szCs w:val="20"/>
        </w:rPr>
        <w:t xml:space="preserve">je smluvními stranami stanovena jako cena nejvýše přípustná za provedení díla </w:t>
      </w:r>
      <w:r w:rsidR="00227F49">
        <w:rPr>
          <w:rFonts w:ascii="Tahoma" w:hAnsi="Tahoma" w:cs="Tahoma"/>
          <w:sz w:val="20"/>
          <w:szCs w:val="20"/>
        </w:rPr>
        <w:t xml:space="preserve">a všech jeho součástí </w:t>
      </w:r>
      <w:r w:rsidR="004D4336" w:rsidRPr="008F5B16">
        <w:rPr>
          <w:rFonts w:ascii="Tahoma" w:hAnsi="Tahoma" w:cs="Tahoma"/>
          <w:sz w:val="20"/>
          <w:szCs w:val="20"/>
        </w:rPr>
        <w:t xml:space="preserve">dle podmínek této smlouvy. </w:t>
      </w:r>
    </w:p>
    <w:p w14:paraId="5D685D9B" w14:textId="77777777" w:rsidR="00230652" w:rsidRDefault="00230652" w:rsidP="00230652">
      <w:pPr>
        <w:spacing w:after="0" w:line="240" w:lineRule="auto"/>
        <w:ind w:left="1407" w:hanging="840"/>
        <w:jc w:val="both"/>
        <w:rPr>
          <w:rFonts w:ascii="Tahoma" w:hAnsi="Tahoma" w:cs="Tahoma"/>
          <w:sz w:val="20"/>
          <w:szCs w:val="20"/>
        </w:rPr>
      </w:pPr>
    </w:p>
    <w:p w14:paraId="6CA5DF37" w14:textId="387F061B" w:rsidR="00230652" w:rsidRDefault="00230652" w:rsidP="00230652">
      <w:pPr>
        <w:spacing w:after="0" w:line="240" w:lineRule="auto"/>
        <w:ind w:left="1407" w:hanging="840"/>
        <w:jc w:val="both"/>
        <w:rPr>
          <w:rFonts w:ascii="Tahoma" w:hAnsi="Tahoma" w:cs="Tahoma"/>
          <w:sz w:val="20"/>
          <w:szCs w:val="20"/>
        </w:rPr>
      </w:pPr>
      <w:r>
        <w:rPr>
          <w:rFonts w:ascii="Tahoma" w:hAnsi="Tahoma" w:cs="Tahoma"/>
          <w:sz w:val="20"/>
          <w:szCs w:val="20"/>
        </w:rPr>
        <w:t>4.1.2</w:t>
      </w:r>
      <w:r>
        <w:rPr>
          <w:rFonts w:ascii="Tahoma" w:hAnsi="Tahoma" w:cs="Tahoma"/>
          <w:sz w:val="20"/>
          <w:szCs w:val="20"/>
        </w:rPr>
        <w:tab/>
      </w:r>
      <w:r w:rsidR="004D4336" w:rsidRPr="008F5B16">
        <w:rPr>
          <w:rFonts w:ascii="Tahoma" w:hAnsi="Tahoma" w:cs="Tahoma"/>
          <w:sz w:val="20"/>
          <w:szCs w:val="20"/>
        </w:rPr>
        <w:t xml:space="preserve">Cena díla </w:t>
      </w:r>
      <w:r w:rsidR="00C54871">
        <w:rPr>
          <w:rFonts w:ascii="Tahoma" w:hAnsi="Tahoma" w:cs="Tahoma"/>
          <w:sz w:val="20"/>
          <w:szCs w:val="20"/>
        </w:rPr>
        <w:t xml:space="preserve">je stanovena </w:t>
      </w:r>
      <w:r w:rsidR="00347D1A">
        <w:rPr>
          <w:rFonts w:ascii="Tahoma" w:hAnsi="Tahoma" w:cs="Tahoma"/>
          <w:sz w:val="20"/>
          <w:szCs w:val="20"/>
        </w:rPr>
        <w:t xml:space="preserve">zhotovitelem oceněným </w:t>
      </w:r>
      <w:r w:rsidR="00227F49">
        <w:rPr>
          <w:rFonts w:ascii="Tahoma" w:eastAsia="Times New Roman" w:hAnsi="Tahoma" w:cs="Tahoma"/>
          <w:sz w:val="20"/>
          <w:szCs w:val="20"/>
          <w:lang w:eastAsia="cs-CZ"/>
        </w:rPr>
        <w:t>V</w:t>
      </w:r>
      <w:r w:rsidR="00C54871">
        <w:rPr>
          <w:rFonts w:ascii="Tahoma" w:eastAsia="Times New Roman" w:hAnsi="Tahoma" w:cs="Tahoma"/>
          <w:sz w:val="20"/>
          <w:szCs w:val="20"/>
          <w:lang w:eastAsia="cs-CZ"/>
        </w:rPr>
        <w:t>ýkazem výměr</w:t>
      </w:r>
      <w:r w:rsidR="00347D1A">
        <w:rPr>
          <w:rFonts w:ascii="Tahoma" w:eastAsia="Times New Roman" w:hAnsi="Tahoma" w:cs="Tahoma"/>
          <w:sz w:val="20"/>
          <w:szCs w:val="20"/>
          <w:lang w:eastAsia="cs-CZ"/>
        </w:rPr>
        <w:t xml:space="preserve"> </w:t>
      </w:r>
      <w:r w:rsidR="00347D1A">
        <w:rPr>
          <w:rFonts w:ascii="Tahoma" w:hAnsi="Tahoma" w:cs="Tahoma"/>
          <w:sz w:val="20"/>
          <w:szCs w:val="20"/>
        </w:rPr>
        <w:t>v rámci jeho nabídky</w:t>
      </w:r>
      <w:r w:rsidR="0055241F">
        <w:rPr>
          <w:rFonts w:ascii="Tahoma" w:hAnsi="Tahoma" w:cs="Tahoma"/>
          <w:sz w:val="20"/>
          <w:szCs w:val="20"/>
        </w:rPr>
        <w:t xml:space="preserve"> a činí </w:t>
      </w:r>
      <w:r w:rsidR="0055241F" w:rsidRPr="00C93E0B">
        <w:rPr>
          <w:rFonts w:ascii="Tahoma" w:hAnsi="Tahoma" w:cs="Tahoma"/>
          <w:color w:val="FF0000"/>
          <w:sz w:val="20"/>
          <w:szCs w:val="20"/>
          <w:highlight w:val="yellow"/>
        </w:rPr>
        <w:t>………………………………</w:t>
      </w:r>
      <w:r w:rsidR="0055241F">
        <w:rPr>
          <w:rFonts w:ascii="Tahoma" w:hAnsi="Tahoma" w:cs="Tahoma"/>
          <w:sz w:val="20"/>
          <w:szCs w:val="20"/>
        </w:rPr>
        <w:t xml:space="preserve"> Kč bez DPH</w:t>
      </w:r>
      <w:r w:rsidR="00BC6428">
        <w:rPr>
          <w:rFonts w:ascii="Tahoma" w:hAnsi="Tahoma" w:cs="Tahoma"/>
          <w:sz w:val="20"/>
          <w:szCs w:val="20"/>
        </w:rPr>
        <w:t xml:space="preserve"> </w:t>
      </w:r>
      <w:r w:rsidR="00BC6428" w:rsidRPr="00F44C83">
        <w:rPr>
          <w:rFonts w:cs="Arial"/>
          <w:i/>
          <w:color w:val="FF0000"/>
          <w:highlight w:val="yellow"/>
        </w:rPr>
        <w:t>(doplní účastník výběrového řízení)</w:t>
      </w:r>
      <w:r w:rsidR="0055241F">
        <w:rPr>
          <w:rFonts w:ascii="Tahoma" w:hAnsi="Tahoma" w:cs="Tahoma"/>
          <w:sz w:val="20"/>
          <w:szCs w:val="20"/>
        </w:rPr>
        <w:t>.</w:t>
      </w:r>
      <w:r w:rsidR="004D4336" w:rsidRPr="008F5B16">
        <w:rPr>
          <w:rFonts w:ascii="Tahoma" w:hAnsi="Tahoma" w:cs="Tahoma"/>
          <w:sz w:val="20"/>
          <w:szCs w:val="20"/>
        </w:rPr>
        <w:t xml:space="preserve"> </w:t>
      </w:r>
    </w:p>
    <w:p w14:paraId="3AFE9AEE" w14:textId="77777777" w:rsidR="00230652" w:rsidRDefault="00230652" w:rsidP="00230652">
      <w:pPr>
        <w:spacing w:after="0" w:line="240" w:lineRule="auto"/>
        <w:ind w:left="1407" w:hanging="840"/>
        <w:jc w:val="both"/>
        <w:rPr>
          <w:rFonts w:ascii="Tahoma" w:hAnsi="Tahoma" w:cs="Tahoma"/>
          <w:sz w:val="20"/>
          <w:szCs w:val="20"/>
        </w:rPr>
      </w:pPr>
    </w:p>
    <w:p w14:paraId="4E449D64" w14:textId="77777777" w:rsidR="00C54871" w:rsidRDefault="00C54871" w:rsidP="001522F6">
      <w:pPr>
        <w:spacing w:after="0" w:line="240" w:lineRule="auto"/>
        <w:ind w:left="567"/>
        <w:jc w:val="both"/>
        <w:rPr>
          <w:rFonts w:ascii="Tahoma" w:hAnsi="Tahoma" w:cs="Tahoma"/>
          <w:sz w:val="20"/>
          <w:szCs w:val="20"/>
        </w:rPr>
      </w:pPr>
    </w:p>
    <w:p w14:paraId="766D6EAE" w14:textId="11963347" w:rsidR="00227F49" w:rsidRDefault="00227F49" w:rsidP="00227F49">
      <w:pPr>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4.2</w:t>
      </w:r>
      <w:r>
        <w:rPr>
          <w:rFonts w:ascii="Tahoma" w:eastAsia="Times New Roman" w:hAnsi="Tahoma" w:cs="Tahoma"/>
          <w:b/>
          <w:bCs/>
          <w:sz w:val="20"/>
          <w:szCs w:val="20"/>
          <w:lang w:eastAsia="cs-CZ"/>
        </w:rPr>
        <w:tab/>
        <w:t>Cena celková</w:t>
      </w:r>
    </w:p>
    <w:p w14:paraId="1B8A2D1E" w14:textId="77777777" w:rsidR="00227F49" w:rsidRDefault="00227F49" w:rsidP="00227F49">
      <w:pPr>
        <w:spacing w:after="0" w:line="240" w:lineRule="auto"/>
        <w:ind w:left="567"/>
        <w:jc w:val="both"/>
        <w:rPr>
          <w:rFonts w:ascii="Tahoma" w:hAnsi="Tahoma" w:cs="Tahoma"/>
          <w:sz w:val="20"/>
          <w:szCs w:val="20"/>
        </w:rPr>
      </w:pPr>
    </w:p>
    <w:p w14:paraId="3956DDD2" w14:textId="2DC26E76" w:rsidR="004D4336" w:rsidRDefault="004D4336" w:rsidP="0018451B">
      <w:pPr>
        <w:spacing w:after="0" w:line="240" w:lineRule="auto"/>
        <w:ind w:left="567"/>
        <w:jc w:val="both"/>
        <w:rPr>
          <w:rFonts w:ascii="Tahoma" w:hAnsi="Tahoma" w:cs="Tahoma"/>
          <w:sz w:val="20"/>
          <w:szCs w:val="20"/>
        </w:rPr>
      </w:pPr>
      <w:r w:rsidRPr="008F5B16">
        <w:rPr>
          <w:rFonts w:ascii="Tahoma" w:hAnsi="Tahoma" w:cs="Tahoma"/>
          <w:sz w:val="20"/>
          <w:szCs w:val="20"/>
        </w:rPr>
        <w:t>Cena díla zahrnuje ocenění všech činností a nákladů zhotovitele, tedy odměnu za vykonanou práci, náhradu vynaložených nákladů, potřebných k</w:t>
      </w:r>
      <w:r w:rsidR="00997DB8">
        <w:rPr>
          <w:rFonts w:ascii="Tahoma" w:hAnsi="Tahoma" w:cs="Tahoma"/>
          <w:sz w:val="20"/>
          <w:szCs w:val="20"/>
        </w:rPr>
        <w:t> </w:t>
      </w:r>
      <w:r w:rsidRPr="008F5B16">
        <w:rPr>
          <w:rFonts w:ascii="Tahoma" w:hAnsi="Tahoma" w:cs="Tahoma"/>
          <w:sz w:val="20"/>
          <w:szCs w:val="20"/>
        </w:rPr>
        <w:t>realizaci</w:t>
      </w:r>
      <w:r w:rsidR="00C54871">
        <w:rPr>
          <w:rFonts w:ascii="Tahoma" w:hAnsi="Tahoma" w:cs="Tahoma"/>
          <w:sz w:val="20"/>
          <w:szCs w:val="20"/>
        </w:rPr>
        <w:t xml:space="preserve"> </w:t>
      </w:r>
      <w:r w:rsidRPr="008F5B16">
        <w:rPr>
          <w:rFonts w:ascii="Tahoma" w:hAnsi="Tahoma" w:cs="Tahoma"/>
          <w:sz w:val="20"/>
          <w:szCs w:val="20"/>
        </w:rPr>
        <w:t>a předání díla zhotovitelem</w:t>
      </w:r>
      <w:r w:rsidR="00C54871">
        <w:rPr>
          <w:rFonts w:ascii="Tahoma" w:hAnsi="Tahoma" w:cs="Tahoma"/>
          <w:sz w:val="20"/>
          <w:szCs w:val="20"/>
        </w:rPr>
        <w:t xml:space="preserve">, náklady na </w:t>
      </w:r>
      <w:r w:rsidRPr="008F5B16">
        <w:rPr>
          <w:rFonts w:ascii="Tahoma" w:hAnsi="Tahoma" w:cs="Tahoma"/>
          <w:sz w:val="20"/>
          <w:szCs w:val="20"/>
        </w:rPr>
        <w:t>zřízení, provozování a likvidac</w:t>
      </w:r>
      <w:r w:rsidR="00C54871">
        <w:rPr>
          <w:rFonts w:ascii="Tahoma" w:hAnsi="Tahoma" w:cs="Tahoma"/>
          <w:sz w:val="20"/>
          <w:szCs w:val="20"/>
        </w:rPr>
        <w:t>i</w:t>
      </w:r>
      <w:r w:rsidRPr="008F5B16">
        <w:rPr>
          <w:rFonts w:ascii="Tahoma" w:hAnsi="Tahoma" w:cs="Tahoma"/>
          <w:sz w:val="20"/>
          <w:szCs w:val="20"/>
        </w:rPr>
        <w:t xml:space="preserve"> staveniště pro potřeby zhotovitele</w:t>
      </w:r>
      <w:r w:rsidR="00227F49">
        <w:rPr>
          <w:rFonts w:ascii="Tahoma" w:hAnsi="Tahoma" w:cs="Tahoma"/>
          <w:sz w:val="20"/>
          <w:szCs w:val="20"/>
        </w:rPr>
        <w:t>, odměnu a náklady za realizaci všech souvisejících činností dle této smlouvy vč. platby za poskytnutí licence v</w:t>
      </w:r>
      <w:r w:rsidR="00997DB8">
        <w:rPr>
          <w:rFonts w:ascii="Tahoma" w:hAnsi="Tahoma" w:cs="Tahoma"/>
          <w:sz w:val="20"/>
          <w:szCs w:val="20"/>
        </w:rPr>
        <w:t> </w:t>
      </w:r>
      <w:r w:rsidR="00227F49">
        <w:rPr>
          <w:rFonts w:ascii="Tahoma" w:hAnsi="Tahoma" w:cs="Tahoma"/>
          <w:sz w:val="20"/>
          <w:szCs w:val="20"/>
        </w:rPr>
        <w:t>rozsahu dle této smlouvy a vč. odměny a nákladů na poskytnutí veškeré součinnosti, se kterou tato smlouva počítá, a dále</w:t>
      </w:r>
      <w:r w:rsidR="00FF3340">
        <w:rPr>
          <w:rFonts w:ascii="Tahoma" w:hAnsi="Tahoma" w:cs="Tahoma"/>
          <w:sz w:val="20"/>
          <w:szCs w:val="20"/>
        </w:rPr>
        <w:t xml:space="preserve"> odměnu a </w:t>
      </w:r>
      <w:r w:rsidRPr="008F5B16">
        <w:rPr>
          <w:rFonts w:ascii="Tahoma" w:hAnsi="Tahoma" w:cs="Tahoma"/>
          <w:sz w:val="20"/>
          <w:szCs w:val="20"/>
        </w:rPr>
        <w:t xml:space="preserve">náklady </w:t>
      </w:r>
      <w:r w:rsidR="008642EF">
        <w:rPr>
          <w:rFonts w:ascii="Tahoma" w:hAnsi="Tahoma" w:cs="Tahoma"/>
          <w:sz w:val="20"/>
          <w:szCs w:val="20"/>
        </w:rPr>
        <w:t xml:space="preserve">za </w:t>
      </w:r>
      <w:r w:rsidRPr="008F5B16">
        <w:rPr>
          <w:rFonts w:ascii="Tahoma" w:hAnsi="Tahoma" w:cs="Tahoma"/>
          <w:sz w:val="20"/>
          <w:szCs w:val="20"/>
        </w:rPr>
        <w:t>vešker</w:t>
      </w:r>
      <w:r w:rsidR="008642EF">
        <w:rPr>
          <w:rFonts w:ascii="Tahoma" w:hAnsi="Tahoma" w:cs="Tahoma"/>
          <w:sz w:val="20"/>
          <w:szCs w:val="20"/>
        </w:rPr>
        <w:t>é</w:t>
      </w:r>
      <w:r w:rsidRPr="008F5B16">
        <w:rPr>
          <w:rFonts w:ascii="Tahoma" w:hAnsi="Tahoma" w:cs="Tahoma"/>
          <w:sz w:val="20"/>
          <w:szCs w:val="20"/>
        </w:rPr>
        <w:t xml:space="preserve"> činnost</w:t>
      </w:r>
      <w:r w:rsidR="008642EF">
        <w:rPr>
          <w:rFonts w:ascii="Tahoma" w:hAnsi="Tahoma" w:cs="Tahoma"/>
          <w:sz w:val="20"/>
          <w:szCs w:val="20"/>
        </w:rPr>
        <w:t xml:space="preserve">i zhotovitele, </w:t>
      </w:r>
      <w:r w:rsidRPr="008F5B16">
        <w:rPr>
          <w:rFonts w:ascii="Tahoma" w:hAnsi="Tahoma" w:cs="Tahoma"/>
          <w:sz w:val="20"/>
          <w:szCs w:val="20"/>
        </w:rPr>
        <w:t>potřebn</w:t>
      </w:r>
      <w:r w:rsidR="008642EF">
        <w:rPr>
          <w:rFonts w:ascii="Tahoma" w:hAnsi="Tahoma" w:cs="Tahoma"/>
          <w:sz w:val="20"/>
          <w:szCs w:val="20"/>
        </w:rPr>
        <w:t>é</w:t>
      </w:r>
      <w:r w:rsidRPr="008F5B16">
        <w:rPr>
          <w:rFonts w:ascii="Tahoma" w:hAnsi="Tahoma" w:cs="Tahoma"/>
          <w:sz w:val="20"/>
          <w:szCs w:val="20"/>
        </w:rPr>
        <w:t xml:space="preserve"> k</w:t>
      </w:r>
      <w:r w:rsidR="00997DB8">
        <w:rPr>
          <w:rFonts w:ascii="Tahoma" w:hAnsi="Tahoma" w:cs="Tahoma"/>
          <w:sz w:val="20"/>
          <w:szCs w:val="20"/>
        </w:rPr>
        <w:t> </w:t>
      </w:r>
      <w:r w:rsidR="008642EF">
        <w:rPr>
          <w:rFonts w:ascii="Tahoma" w:hAnsi="Tahoma" w:cs="Tahoma"/>
          <w:sz w:val="20"/>
          <w:szCs w:val="20"/>
        </w:rPr>
        <w:t xml:space="preserve">řádné realizaci díla, </w:t>
      </w:r>
      <w:r w:rsidRPr="008F5B16">
        <w:rPr>
          <w:rFonts w:ascii="Tahoma" w:hAnsi="Tahoma" w:cs="Tahoma"/>
          <w:sz w:val="20"/>
          <w:szCs w:val="20"/>
        </w:rPr>
        <w:t xml:space="preserve">o kterých zhotovitel vzhledem ke svým odborným znalostem a/nebo na základě předložených podkladů a informací od objednatele měl a mohl vědět. </w:t>
      </w:r>
    </w:p>
    <w:p w14:paraId="5607F608" w14:textId="325F24B6" w:rsidR="00550A17" w:rsidRDefault="00550A17" w:rsidP="0018451B">
      <w:pPr>
        <w:spacing w:after="0" w:line="240" w:lineRule="auto"/>
        <w:ind w:left="567"/>
        <w:jc w:val="both"/>
        <w:rPr>
          <w:rFonts w:ascii="Tahoma" w:hAnsi="Tahoma" w:cs="Tahoma"/>
          <w:sz w:val="20"/>
          <w:szCs w:val="20"/>
        </w:rPr>
      </w:pPr>
    </w:p>
    <w:p w14:paraId="07102F04" w14:textId="12E85837" w:rsidR="00734976" w:rsidRDefault="00734976" w:rsidP="0018451B">
      <w:pPr>
        <w:spacing w:after="0" w:line="240" w:lineRule="auto"/>
        <w:ind w:left="567"/>
        <w:jc w:val="both"/>
        <w:rPr>
          <w:rFonts w:ascii="Tahoma" w:hAnsi="Tahoma" w:cs="Tahoma"/>
          <w:sz w:val="20"/>
          <w:szCs w:val="20"/>
        </w:rPr>
      </w:pPr>
    </w:p>
    <w:p w14:paraId="768CEC73" w14:textId="77777777" w:rsidR="00734976" w:rsidRDefault="00734976" w:rsidP="0018451B">
      <w:pPr>
        <w:spacing w:after="0" w:line="240" w:lineRule="auto"/>
        <w:ind w:left="567"/>
        <w:jc w:val="both"/>
        <w:rPr>
          <w:rFonts w:ascii="Tahoma" w:hAnsi="Tahoma" w:cs="Tahoma"/>
          <w:sz w:val="20"/>
          <w:szCs w:val="20"/>
        </w:rPr>
      </w:pPr>
    </w:p>
    <w:p w14:paraId="3F2D5CF3" w14:textId="45EFD75F" w:rsidR="00FF3340" w:rsidRDefault="00FF3340" w:rsidP="00FF3340">
      <w:pPr>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4.3</w:t>
      </w:r>
      <w:r>
        <w:rPr>
          <w:rFonts w:ascii="Tahoma" w:eastAsia="Times New Roman" w:hAnsi="Tahoma" w:cs="Tahoma"/>
          <w:b/>
          <w:bCs/>
          <w:sz w:val="20"/>
          <w:szCs w:val="20"/>
          <w:lang w:eastAsia="cs-CZ"/>
        </w:rPr>
        <w:tab/>
        <w:t>Úprava ceny díla</w:t>
      </w:r>
    </w:p>
    <w:p w14:paraId="6BC90D41" w14:textId="77777777" w:rsidR="00FF3340" w:rsidRDefault="00FF3340" w:rsidP="00FF3340">
      <w:pPr>
        <w:tabs>
          <w:tab w:val="left" w:pos="567"/>
        </w:tabs>
        <w:spacing w:after="0" w:line="240" w:lineRule="auto"/>
        <w:ind w:left="1410" w:hanging="1410"/>
        <w:jc w:val="both"/>
        <w:rPr>
          <w:rFonts w:ascii="Tahoma" w:hAnsi="Tahoma" w:cs="Tahoma"/>
          <w:sz w:val="20"/>
          <w:szCs w:val="20"/>
        </w:rPr>
      </w:pPr>
    </w:p>
    <w:p w14:paraId="4C6B03CB" w14:textId="14CDC081" w:rsidR="00FF3340" w:rsidRDefault="00FF3340" w:rsidP="00FF3340">
      <w:pPr>
        <w:tabs>
          <w:tab w:val="left" w:pos="567"/>
        </w:tabs>
        <w:spacing w:after="0" w:line="240" w:lineRule="auto"/>
        <w:ind w:left="1410" w:hanging="1410"/>
        <w:jc w:val="both"/>
        <w:rPr>
          <w:rFonts w:ascii="Tahoma" w:hAnsi="Tahoma" w:cs="Tahoma"/>
          <w:sz w:val="20"/>
          <w:szCs w:val="20"/>
        </w:rPr>
      </w:pPr>
      <w:r>
        <w:rPr>
          <w:rFonts w:ascii="Tahoma" w:hAnsi="Tahoma" w:cs="Tahoma"/>
          <w:sz w:val="20"/>
          <w:szCs w:val="20"/>
        </w:rPr>
        <w:tab/>
        <w:t>4.3.1</w:t>
      </w:r>
      <w:r>
        <w:rPr>
          <w:rFonts w:ascii="Tahoma" w:hAnsi="Tahoma" w:cs="Tahoma"/>
          <w:sz w:val="20"/>
          <w:szCs w:val="20"/>
        </w:rPr>
        <w:tab/>
        <w:t>V</w:t>
      </w:r>
      <w:r w:rsidR="00997DB8">
        <w:rPr>
          <w:rFonts w:ascii="Tahoma" w:hAnsi="Tahoma" w:cs="Tahoma"/>
          <w:sz w:val="20"/>
          <w:szCs w:val="20"/>
        </w:rPr>
        <w:t> </w:t>
      </w:r>
      <w:r>
        <w:rPr>
          <w:rFonts w:ascii="Tahoma" w:hAnsi="Tahoma" w:cs="Tahoma"/>
          <w:sz w:val="20"/>
          <w:szCs w:val="20"/>
        </w:rPr>
        <w:t>případě změny smlouvy v</w:t>
      </w:r>
      <w:r w:rsidR="00997DB8">
        <w:rPr>
          <w:rFonts w:ascii="Tahoma" w:hAnsi="Tahoma" w:cs="Tahoma"/>
          <w:sz w:val="20"/>
          <w:szCs w:val="20"/>
        </w:rPr>
        <w:t> </w:t>
      </w:r>
      <w:r>
        <w:rPr>
          <w:rFonts w:ascii="Tahoma" w:hAnsi="Tahoma" w:cs="Tahoma"/>
          <w:sz w:val="20"/>
          <w:szCs w:val="20"/>
        </w:rPr>
        <w:t xml:space="preserve">průběhu jejího plnění jsou smluvní strany povinny řídit se </w:t>
      </w:r>
      <w:r w:rsidR="00B1130C">
        <w:rPr>
          <w:rFonts w:ascii="Tahoma" w:hAnsi="Tahoma" w:cs="Tahoma"/>
          <w:sz w:val="20"/>
          <w:szCs w:val="20"/>
        </w:rPr>
        <w:t>zákonem a příslušnou změnu vždy řádně odůvodnit (</w:t>
      </w:r>
      <w:r w:rsidR="00BF3E1F">
        <w:rPr>
          <w:rFonts w:ascii="Tahoma" w:hAnsi="Tahoma" w:cs="Tahoma"/>
          <w:sz w:val="20"/>
          <w:szCs w:val="20"/>
        </w:rPr>
        <w:t>zejm. s</w:t>
      </w:r>
      <w:r w:rsidR="00997DB8">
        <w:rPr>
          <w:rFonts w:ascii="Tahoma" w:hAnsi="Tahoma" w:cs="Tahoma"/>
          <w:sz w:val="20"/>
          <w:szCs w:val="20"/>
        </w:rPr>
        <w:t> </w:t>
      </w:r>
      <w:r w:rsidR="00BF3E1F">
        <w:rPr>
          <w:rFonts w:ascii="Tahoma" w:hAnsi="Tahoma" w:cs="Tahoma"/>
          <w:sz w:val="20"/>
          <w:szCs w:val="20"/>
        </w:rPr>
        <w:t xml:space="preserve">ohledem na nezbytné úpravy předmětu plnění). Jakákoliv změna ceny pak musí odpovídat provedené změně předmětu plnění. </w:t>
      </w:r>
    </w:p>
    <w:p w14:paraId="2677DF98" w14:textId="77777777" w:rsidR="00FF3340" w:rsidRDefault="00FF3340" w:rsidP="00FF3340">
      <w:pPr>
        <w:tabs>
          <w:tab w:val="left" w:pos="567"/>
        </w:tabs>
        <w:spacing w:after="0" w:line="240" w:lineRule="auto"/>
        <w:ind w:left="1410" w:hanging="1410"/>
        <w:jc w:val="both"/>
        <w:rPr>
          <w:rFonts w:ascii="Tahoma" w:hAnsi="Tahoma" w:cs="Tahoma"/>
          <w:sz w:val="20"/>
          <w:szCs w:val="20"/>
        </w:rPr>
      </w:pPr>
    </w:p>
    <w:p w14:paraId="1B0E6955" w14:textId="08132AB6" w:rsidR="00FF3340" w:rsidRDefault="00FF3340" w:rsidP="00FF3340">
      <w:pPr>
        <w:tabs>
          <w:tab w:val="left" w:pos="567"/>
        </w:tabs>
        <w:spacing w:after="0" w:line="240" w:lineRule="auto"/>
        <w:ind w:left="1410" w:hanging="1410"/>
        <w:jc w:val="both"/>
        <w:rPr>
          <w:rFonts w:ascii="Tahoma" w:hAnsi="Tahoma" w:cs="Tahoma"/>
          <w:sz w:val="20"/>
          <w:szCs w:val="20"/>
        </w:rPr>
      </w:pPr>
      <w:r>
        <w:rPr>
          <w:rFonts w:ascii="Tahoma" w:hAnsi="Tahoma" w:cs="Tahoma"/>
          <w:sz w:val="20"/>
          <w:szCs w:val="20"/>
        </w:rPr>
        <w:tab/>
        <w:t>4.3.2</w:t>
      </w:r>
      <w:r>
        <w:rPr>
          <w:rFonts w:ascii="Tahoma" w:hAnsi="Tahoma" w:cs="Tahoma"/>
          <w:sz w:val="20"/>
          <w:szCs w:val="20"/>
        </w:rPr>
        <w:tab/>
        <w:t>Při úpravě ceny díla budou v</w:t>
      </w:r>
      <w:r w:rsidR="00997DB8">
        <w:rPr>
          <w:rFonts w:ascii="Tahoma" w:hAnsi="Tahoma" w:cs="Tahoma"/>
          <w:sz w:val="20"/>
          <w:szCs w:val="20"/>
        </w:rPr>
        <w:t> </w:t>
      </w:r>
      <w:r>
        <w:rPr>
          <w:rFonts w:ascii="Tahoma" w:hAnsi="Tahoma" w:cs="Tahoma"/>
          <w:sz w:val="20"/>
          <w:szCs w:val="20"/>
        </w:rPr>
        <w:t>těchto případech vždy primárně použity jednotkové ceny položek, uvedené ve Výkazu výměr. V</w:t>
      </w:r>
      <w:r w:rsidR="00997DB8">
        <w:rPr>
          <w:rFonts w:ascii="Tahoma" w:hAnsi="Tahoma" w:cs="Tahoma"/>
          <w:sz w:val="20"/>
          <w:szCs w:val="20"/>
        </w:rPr>
        <w:t> </w:t>
      </w:r>
      <w:r>
        <w:rPr>
          <w:rFonts w:ascii="Tahoma" w:hAnsi="Tahoma" w:cs="Tahoma"/>
          <w:sz w:val="20"/>
          <w:szCs w:val="20"/>
        </w:rPr>
        <w:t xml:space="preserve">případě, kdy příslušná položka nebude oceněna ve Výkazu výměr, provedou smluvní strany její </w:t>
      </w:r>
      <w:r w:rsidR="00882AF7">
        <w:rPr>
          <w:rFonts w:ascii="Tahoma" w:hAnsi="Tahoma" w:cs="Tahoma"/>
          <w:sz w:val="20"/>
          <w:szCs w:val="20"/>
        </w:rPr>
        <w:t>o</w:t>
      </w:r>
      <w:r>
        <w:rPr>
          <w:rFonts w:ascii="Tahoma" w:hAnsi="Tahoma" w:cs="Tahoma"/>
          <w:sz w:val="20"/>
          <w:szCs w:val="20"/>
        </w:rPr>
        <w:t>cenění dle ceníku URS a.s.</w:t>
      </w:r>
      <w:r w:rsidR="00662AB4">
        <w:rPr>
          <w:rFonts w:ascii="Tahoma" w:hAnsi="Tahoma" w:cs="Tahoma"/>
          <w:sz w:val="20"/>
          <w:szCs w:val="20"/>
        </w:rPr>
        <w:t xml:space="preserve">, event. </w:t>
      </w:r>
      <w:r w:rsidR="00662AB4" w:rsidRPr="00B43840">
        <w:t>RTS, a.s., Brno</w:t>
      </w:r>
      <w:r>
        <w:rPr>
          <w:rFonts w:ascii="Tahoma" w:hAnsi="Tahoma" w:cs="Tahoma"/>
          <w:sz w:val="20"/>
          <w:szCs w:val="20"/>
        </w:rPr>
        <w:t>, platného v</w:t>
      </w:r>
      <w:r w:rsidR="00997DB8">
        <w:rPr>
          <w:rFonts w:ascii="Tahoma" w:hAnsi="Tahoma" w:cs="Tahoma"/>
          <w:sz w:val="20"/>
          <w:szCs w:val="20"/>
        </w:rPr>
        <w:t> </w:t>
      </w:r>
      <w:r>
        <w:rPr>
          <w:rFonts w:ascii="Tahoma" w:hAnsi="Tahoma" w:cs="Tahoma"/>
          <w:sz w:val="20"/>
          <w:szCs w:val="20"/>
        </w:rPr>
        <w:t xml:space="preserve">době provedení příslušné úpravy. </w:t>
      </w:r>
    </w:p>
    <w:p w14:paraId="23CD3999" w14:textId="132768A5" w:rsidR="00FF3340" w:rsidRDefault="00FF3340" w:rsidP="00FF3340">
      <w:pPr>
        <w:tabs>
          <w:tab w:val="left" w:pos="567"/>
        </w:tabs>
        <w:spacing w:after="0" w:line="240" w:lineRule="auto"/>
        <w:ind w:left="1410" w:hanging="1410"/>
        <w:jc w:val="both"/>
        <w:rPr>
          <w:rFonts w:ascii="Tahoma" w:hAnsi="Tahoma" w:cs="Tahoma"/>
          <w:sz w:val="20"/>
          <w:szCs w:val="20"/>
        </w:rPr>
      </w:pPr>
    </w:p>
    <w:p w14:paraId="69E62F0C" w14:textId="07143338" w:rsidR="00FF3340" w:rsidRDefault="00FF3340" w:rsidP="00FF3340">
      <w:pPr>
        <w:tabs>
          <w:tab w:val="left" w:pos="567"/>
        </w:tabs>
        <w:spacing w:after="0" w:line="240" w:lineRule="auto"/>
        <w:ind w:left="1410" w:hanging="1410"/>
        <w:jc w:val="both"/>
        <w:rPr>
          <w:rFonts w:ascii="Tahoma" w:hAnsi="Tahoma" w:cs="Tahoma"/>
          <w:sz w:val="20"/>
          <w:szCs w:val="20"/>
        </w:rPr>
      </w:pPr>
      <w:r>
        <w:rPr>
          <w:rFonts w:ascii="Tahoma" w:hAnsi="Tahoma" w:cs="Tahoma"/>
          <w:sz w:val="20"/>
          <w:szCs w:val="20"/>
        </w:rPr>
        <w:tab/>
        <w:t>4.3.3</w:t>
      </w:r>
      <w:r>
        <w:rPr>
          <w:rFonts w:ascii="Tahoma" w:hAnsi="Tahoma" w:cs="Tahoma"/>
          <w:sz w:val="20"/>
          <w:szCs w:val="20"/>
        </w:rPr>
        <w:tab/>
        <w:t>Jakákoliv úprava cen díla ve smyslu změny závazku ze smlouvy se bude řídit ustanovením čl. 2.6 této smlouvy.</w:t>
      </w:r>
    </w:p>
    <w:p w14:paraId="67F44A2B" w14:textId="21CE4045" w:rsidR="00FF3340" w:rsidRDefault="00FF3340" w:rsidP="00FF3340">
      <w:pPr>
        <w:tabs>
          <w:tab w:val="left" w:pos="567"/>
        </w:tabs>
        <w:spacing w:after="0" w:line="240" w:lineRule="auto"/>
        <w:ind w:left="1410" w:hanging="1410"/>
        <w:jc w:val="both"/>
        <w:rPr>
          <w:rFonts w:ascii="Tahoma" w:hAnsi="Tahoma" w:cs="Tahoma"/>
          <w:sz w:val="20"/>
          <w:szCs w:val="20"/>
        </w:rPr>
      </w:pPr>
    </w:p>
    <w:p w14:paraId="00845915" w14:textId="6DE81334" w:rsidR="00FF3340" w:rsidRDefault="00FF3340" w:rsidP="00FF3340">
      <w:pPr>
        <w:tabs>
          <w:tab w:val="left" w:pos="567"/>
        </w:tabs>
        <w:spacing w:after="0" w:line="240" w:lineRule="auto"/>
        <w:ind w:left="1410" w:hanging="1410"/>
        <w:jc w:val="both"/>
        <w:rPr>
          <w:rFonts w:ascii="Tahoma" w:hAnsi="Tahoma" w:cs="Tahoma"/>
          <w:sz w:val="20"/>
          <w:szCs w:val="20"/>
        </w:rPr>
      </w:pPr>
      <w:r>
        <w:rPr>
          <w:rFonts w:ascii="Tahoma" w:hAnsi="Tahoma" w:cs="Tahoma"/>
          <w:sz w:val="20"/>
          <w:szCs w:val="20"/>
        </w:rPr>
        <w:tab/>
        <w:t>4.3.4</w:t>
      </w:r>
      <w:r>
        <w:rPr>
          <w:rFonts w:ascii="Tahoma" w:hAnsi="Tahoma" w:cs="Tahoma"/>
          <w:sz w:val="20"/>
          <w:szCs w:val="20"/>
        </w:rPr>
        <w:tab/>
        <w:t>Cena ve Výkazu výměr může být rovněž změněna v</w:t>
      </w:r>
      <w:r w:rsidR="00997DB8">
        <w:rPr>
          <w:rFonts w:ascii="Tahoma" w:hAnsi="Tahoma" w:cs="Tahoma"/>
          <w:sz w:val="20"/>
          <w:szCs w:val="20"/>
        </w:rPr>
        <w:t> </w:t>
      </w:r>
      <w:r>
        <w:rPr>
          <w:rFonts w:ascii="Tahoma" w:hAnsi="Tahoma" w:cs="Tahoma"/>
          <w:sz w:val="20"/>
          <w:szCs w:val="20"/>
        </w:rPr>
        <w:t>případě změny zákonné sazby DPH ve smyslu příslušných platných právních předpisů.</w:t>
      </w:r>
    </w:p>
    <w:p w14:paraId="1E181266" w14:textId="77777777" w:rsidR="00FF3340" w:rsidRDefault="00FF3340" w:rsidP="00FF3340">
      <w:pPr>
        <w:tabs>
          <w:tab w:val="left" w:pos="567"/>
        </w:tabs>
        <w:spacing w:after="0" w:line="240" w:lineRule="auto"/>
        <w:ind w:left="1410" w:hanging="1410"/>
        <w:jc w:val="both"/>
        <w:rPr>
          <w:rFonts w:ascii="Tahoma" w:hAnsi="Tahoma" w:cs="Tahoma"/>
          <w:sz w:val="20"/>
          <w:szCs w:val="20"/>
        </w:rPr>
      </w:pPr>
    </w:p>
    <w:p w14:paraId="6425234D" w14:textId="54298978" w:rsidR="00FF3340" w:rsidRDefault="00FF3340" w:rsidP="00FF3340">
      <w:pPr>
        <w:tabs>
          <w:tab w:val="left" w:pos="567"/>
        </w:tabs>
        <w:spacing w:after="0" w:line="240" w:lineRule="auto"/>
        <w:ind w:left="1410" w:hanging="1410"/>
        <w:jc w:val="both"/>
        <w:rPr>
          <w:rFonts w:ascii="Tahoma" w:hAnsi="Tahoma" w:cs="Tahoma"/>
          <w:sz w:val="20"/>
          <w:szCs w:val="20"/>
        </w:rPr>
      </w:pPr>
      <w:r>
        <w:rPr>
          <w:rFonts w:ascii="Tahoma" w:hAnsi="Tahoma" w:cs="Tahoma"/>
          <w:sz w:val="20"/>
          <w:szCs w:val="20"/>
        </w:rPr>
        <w:tab/>
        <w:t>4.3.5</w:t>
      </w:r>
      <w:r>
        <w:rPr>
          <w:rFonts w:ascii="Tahoma" w:hAnsi="Tahoma" w:cs="Tahoma"/>
          <w:sz w:val="20"/>
          <w:szCs w:val="20"/>
        </w:rPr>
        <w:tab/>
        <w:t>S</w:t>
      </w:r>
      <w:r w:rsidR="00997DB8">
        <w:rPr>
          <w:rFonts w:ascii="Tahoma" w:hAnsi="Tahoma" w:cs="Tahoma"/>
          <w:sz w:val="20"/>
          <w:szCs w:val="20"/>
        </w:rPr>
        <w:t> </w:t>
      </w:r>
      <w:r>
        <w:rPr>
          <w:rFonts w:ascii="Tahoma" w:hAnsi="Tahoma" w:cs="Tahoma"/>
          <w:sz w:val="20"/>
          <w:szCs w:val="20"/>
        </w:rPr>
        <w:t>výjimkou výše uvedených případů není změna jednotkových cen ani celkové ceny díla</w:t>
      </w:r>
      <w:r w:rsidR="00111CB5">
        <w:rPr>
          <w:rFonts w:ascii="Tahoma" w:hAnsi="Tahoma" w:cs="Tahoma"/>
          <w:sz w:val="20"/>
          <w:szCs w:val="20"/>
        </w:rPr>
        <w:t xml:space="preserve"> </w:t>
      </w:r>
      <w:r>
        <w:rPr>
          <w:rFonts w:ascii="Tahoma" w:hAnsi="Tahoma" w:cs="Tahoma"/>
          <w:sz w:val="20"/>
          <w:szCs w:val="20"/>
        </w:rPr>
        <w:t>přípustná</w:t>
      </w:r>
      <w:r w:rsidR="00111CB5">
        <w:rPr>
          <w:rFonts w:ascii="Tahoma" w:hAnsi="Tahoma" w:cs="Tahoma"/>
          <w:sz w:val="20"/>
          <w:szCs w:val="20"/>
        </w:rPr>
        <w:t>.</w:t>
      </w:r>
      <w:r>
        <w:rPr>
          <w:rFonts w:ascii="Tahoma" w:hAnsi="Tahoma" w:cs="Tahoma"/>
          <w:sz w:val="20"/>
          <w:szCs w:val="20"/>
        </w:rPr>
        <w:t xml:space="preserve"> </w:t>
      </w:r>
    </w:p>
    <w:p w14:paraId="6E903FF5" w14:textId="2F8400B9" w:rsidR="00FF3340" w:rsidRDefault="00FF3340" w:rsidP="00FF3340">
      <w:pPr>
        <w:tabs>
          <w:tab w:val="left" w:pos="567"/>
        </w:tabs>
        <w:spacing w:after="0" w:line="240" w:lineRule="auto"/>
        <w:ind w:left="1410" w:hanging="1410"/>
        <w:jc w:val="both"/>
        <w:rPr>
          <w:rFonts w:ascii="Tahoma" w:eastAsia="Times New Roman" w:hAnsi="Tahoma" w:cs="Tahoma"/>
          <w:sz w:val="20"/>
          <w:szCs w:val="20"/>
          <w:lang w:eastAsia="cs-CZ"/>
        </w:rPr>
      </w:pPr>
    </w:p>
    <w:p w14:paraId="761C8482" w14:textId="77777777" w:rsidR="000136B1" w:rsidRDefault="000136B1" w:rsidP="00FF3340">
      <w:pPr>
        <w:tabs>
          <w:tab w:val="left" w:pos="567"/>
        </w:tabs>
        <w:spacing w:after="0" w:line="240" w:lineRule="auto"/>
        <w:ind w:left="1410" w:hanging="1410"/>
        <w:jc w:val="both"/>
        <w:rPr>
          <w:rFonts w:ascii="Tahoma" w:eastAsia="Times New Roman" w:hAnsi="Tahoma" w:cs="Tahoma"/>
          <w:sz w:val="20"/>
          <w:szCs w:val="20"/>
          <w:lang w:eastAsia="cs-CZ"/>
        </w:rPr>
      </w:pPr>
    </w:p>
    <w:p w14:paraId="5E643E1B" w14:textId="77777777" w:rsidR="00682327" w:rsidRDefault="00A87F31" w:rsidP="00662AB4">
      <w:pPr>
        <w:keepNext/>
        <w:spacing w:after="0" w:line="240" w:lineRule="auto"/>
        <w:jc w:val="center"/>
        <w:rPr>
          <w:rFonts w:ascii="Tahoma" w:hAnsi="Tahoma" w:cs="Tahoma"/>
          <w:b/>
          <w:sz w:val="20"/>
          <w:szCs w:val="20"/>
        </w:rPr>
      </w:pPr>
      <w:r w:rsidRPr="001522F6">
        <w:rPr>
          <w:rFonts w:ascii="Tahoma" w:hAnsi="Tahoma" w:cs="Tahoma"/>
          <w:b/>
          <w:sz w:val="20"/>
          <w:szCs w:val="20"/>
        </w:rPr>
        <w:lastRenderedPageBreak/>
        <w:t>V.</w:t>
      </w:r>
      <w:r w:rsidR="00362B55" w:rsidRPr="001522F6">
        <w:rPr>
          <w:rFonts w:ascii="Tahoma" w:hAnsi="Tahoma" w:cs="Tahoma"/>
          <w:b/>
          <w:sz w:val="20"/>
          <w:szCs w:val="20"/>
        </w:rPr>
        <w:t xml:space="preserve"> </w:t>
      </w:r>
    </w:p>
    <w:p w14:paraId="46AF741D" w14:textId="77777777" w:rsidR="00A87F31" w:rsidRDefault="00A87F31" w:rsidP="00662AB4">
      <w:pPr>
        <w:keepNext/>
        <w:spacing w:after="0" w:line="240" w:lineRule="auto"/>
        <w:jc w:val="center"/>
        <w:rPr>
          <w:rFonts w:ascii="Tahoma" w:hAnsi="Tahoma" w:cs="Tahoma"/>
          <w:b/>
          <w:sz w:val="20"/>
          <w:szCs w:val="20"/>
        </w:rPr>
      </w:pPr>
      <w:r w:rsidRPr="001522F6">
        <w:rPr>
          <w:rFonts w:ascii="Tahoma" w:hAnsi="Tahoma" w:cs="Tahoma"/>
          <w:b/>
          <w:sz w:val="20"/>
          <w:szCs w:val="20"/>
        </w:rPr>
        <w:t>Platební podmínky</w:t>
      </w:r>
    </w:p>
    <w:p w14:paraId="12891146" w14:textId="77777777" w:rsidR="00111CB5" w:rsidRDefault="00111CB5" w:rsidP="00662AB4">
      <w:pPr>
        <w:keepNext/>
        <w:spacing w:after="0" w:line="240" w:lineRule="auto"/>
        <w:ind w:left="567"/>
        <w:jc w:val="both"/>
        <w:rPr>
          <w:rFonts w:ascii="Tahoma" w:hAnsi="Tahoma" w:cs="Tahoma"/>
          <w:sz w:val="20"/>
          <w:szCs w:val="20"/>
        </w:rPr>
      </w:pPr>
    </w:p>
    <w:p w14:paraId="2F685CEF" w14:textId="76DFCD2F" w:rsidR="00111CB5" w:rsidRDefault="00111CB5" w:rsidP="00662AB4">
      <w:pPr>
        <w:keepNext/>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5.1</w:t>
      </w:r>
      <w:r>
        <w:rPr>
          <w:rFonts w:ascii="Tahoma" w:eastAsia="Times New Roman" w:hAnsi="Tahoma" w:cs="Tahoma"/>
          <w:b/>
          <w:bCs/>
          <w:sz w:val="20"/>
          <w:szCs w:val="20"/>
          <w:lang w:eastAsia="cs-CZ"/>
        </w:rPr>
        <w:tab/>
        <w:t>Fakturace</w:t>
      </w:r>
    </w:p>
    <w:p w14:paraId="51C200A2" w14:textId="77777777" w:rsidR="00111CB5" w:rsidRDefault="00111CB5" w:rsidP="00111CB5">
      <w:pPr>
        <w:tabs>
          <w:tab w:val="left" w:pos="567"/>
        </w:tabs>
        <w:spacing w:after="0" w:line="240" w:lineRule="auto"/>
        <w:ind w:left="1410" w:hanging="1410"/>
        <w:jc w:val="both"/>
        <w:rPr>
          <w:rFonts w:ascii="Tahoma" w:hAnsi="Tahoma" w:cs="Tahoma"/>
          <w:sz w:val="20"/>
          <w:szCs w:val="20"/>
        </w:rPr>
      </w:pPr>
    </w:p>
    <w:p w14:paraId="003D8E79" w14:textId="77777777" w:rsidR="00111CB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5.1.1</w:t>
      </w:r>
      <w:r>
        <w:rPr>
          <w:rFonts w:ascii="Tahoma" w:hAnsi="Tahoma" w:cs="Tahoma"/>
          <w:sz w:val="20"/>
          <w:szCs w:val="20"/>
        </w:rPr>
        <w:tab/>
      </w:r>
      <w:r w:rsidR="00A24834">
        <w:rPr>
          <w:rFonts w:ascii="Tahoma" w:hAnsi="Tahoma" w:cs="Tahoma"/>
          <w:sz w:val="20"/>
          <w:szCs w:val="20"/>
        </w:rPr>
        <w:t xml:space="preserve">Platby za provedené práce </w:t>
      </w:r>
      <w:r>
        <w:rPr>
          <w:rFonts w:ascii="Tahoma" w:hAnsi="Tahoma" w:cs="Tahoma"/>
          <w:sz w:val="20"/>
          <w:szCs w:val="20"/>
        </w:rPr>
        <w:t>se uskuteční</w:t>
      </w:r>
      <w:r w:rsidR="00A24834">
        <w:rPr>
          <w:rFonts w:ascii="Tahoma" w:hAnsi="Tahoma" w:cs="Tahoma"/>
          <w:sz w:val="20"/>
          <w:szCs w:val="20"/>
        </w:rPr>
        <w:t xml:space="preserve"> na základě fakturace zhotovitele. </w:t>
      </w:r>
    </w:p>
    <w:p w14:paraId="1AA9A60F" w14:textId="77777777" w:rsidR="00111CB5" w:rsidRDefault="00111CB5" w:rsidP="00111CB5">
      <w:pPr>
        <w:spacing w:after="0" w:line="240" w:lineRule="auto"/>
        <w:ind w:left="1416" w:hanging="849"/>
        <w:jc w:val="both"/>
        <w:rPr>
          <w:rFonts w:ascii="Tahoma" w:hAnsi="Tahoma" w:cs="Tahoma"/>
          <w:sz w:val="20"/>
          <w:szCs w:val="20"/>
        </w:rPr>
      </w:pPr>
    </w:p>
    <w:p w14:paraId="13F85DDC" w14:textId="3217243B" w:rsidR="00411A5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5.1.2</w:t>
      </w:r>
      <w:r>
        <w:rPr>
          <w:rFonts w:ascii="Tahoma" w:hAnsi="Tahoma" w:cs="Tahoma"/>
          <w:sz w:val="20"/>
          <w:szCs w:val="20"/>
        </w:rPr>
        <w:tab/>
      </w:r>
      <w:r w:rsidR="00A24834">
        <w:rPr>
          <w:rFonts w:ascii="Tahoma" w:hAnsi="Tahoma" w:cs="Tahoma"/>
          <w:sz w:val="20"/>
          <w:szCs w:val="20"/>
        </w:rPr>
        <w:t xml:space="preserve">Fakturace </w:t>
      </w:r>
      <w:r>
        <w:rPr>
          <w:rFonts w:ascii="Tahoma" w:hAnsi="Tahoma" w:cs="Tahoma"/>
          <w:sz w:val="20"/>
          <w:szCs w:val="20"/>
        </w:rPr>
        <w:t xml:space="preserve">zhotovitele </w:t>
      </w:r>
      <w:r w:rsidR="00A24834">
        <w:rPr>
          <w:rFonts w:ascii="Tahoma" w:hAnsi="Tahoma" w:cs="Tahoma"/>
          <w:sz w:val="20"/>
          <w:szCs w:val="20"/>
        </w:rPr>
        <w:t xml:space="preserve">bude probíhat měsíčně zpětně za </w:t>
      </w:r>
      <w:r>
        <w:rPr>
          <w:rFonts w:ascii="Tahoma" w:hAnsi="Tahoma" w:cs="Tahoma"/>
          <w:sz w:val="20"/>
          <w:szCs w:val="20"/>
        </w:rPr>
        <w:t>provedené a objednatelem</w:t>
      </w:r>
      <w:r w:rsidR="00A24834">
        <w:rPr>
          <w:rFonts w:ascii="Tahoma" w:hAnsi="Tahoma" w:cs="Tahoma"/>
          <w:sz w:val="20"/>
          <w:szCs w:val="20"/>
        </w:rPr>
        <w:t xml:space="preserve"> odsouhlasené </w:t>
      </w:r>
      <w:r>
        <w:rPr>
          <w:rFonts w:ascii="Tahoma" w:hAnsi="Tahoma" w:cs="Tahoma"/>
          <w:sz w:val="20"/>
          <w:szCs w:val="20"/>
        </w:rPr>
        <w:t xml:space="preserve">práce </w:t>
      </w:r>
      <w:r w:rsidR="00A24834">
        <w:rPr>
          <w:rFonts w:ascii="Tahoma" w:hAnsi="Tahoma" w:cs="Tahoma"/>
          <w:sz w:val="20"/>
          <w:szCs w:val="20"/>
        </w:rPr>
        <w:t xml:space="preserve">za předchozí kalendářní měsíc.  </w:t>
      </w:r>
    </w:p>
    <w:p w14:paraId="3D264264" w14:textId="32A41D1D" w:rsidR="00EB37DD" w:rsidRPr="00BC70D2" w:rsidRDefault="00146539" w:rsidP="00BC70D2">
      <w:pPr>
        <w:pStyle w:val="Odstavecseseznamem"/>
        <w:numPr>
          <w:ilvl w:val="1"/>
          <w:numId w:val="38"/>
        </w:numPr>
        <w:ind w:left="567" w:hanging="567"/>
        <w:jc w:val="both"/>
        <w:rPr>
          <w:rFonts w:ascii="Tahoma" w:hAnsi="Tahoma" w:cs="Tahoma"/>
          <w:b/>
          <w:bCs/>
          <w:sz w:val="20"/>
          <w:szCs w:val="20"/>
        </w:rPr>
      </w:pPr>
      <w:r w:rsidRPr="00BC70D2">
        <w:rPr>
          <w:rFonts w:ascii="Tahoma" w:hAnsi="Tahoma" w:cs="Tahoma"/>
          <w:b/>
          <w:bCs/>
          <w:sz w:val="20"/>
          <w:szCs w:val="20"/>
        </w:rPr>
        <w:t xml:space="preserve">Zádržné </w:t>
      </w:r>
    </w:p>
    <w:p w14:paraId="161F4EA4" w14:textId="77777777" w:rsidR="00EB37DD" w:rsidRDefault="00EB37DD" w:rsidP="00EB37DD">
      <w:pPr>
        <w:spacing w:after="0" w:line="240" w:lineRule="auto"/>
        <w:ind w:left="567" w:hanging="567"/>
        <w:jc w:val="both"/>
        <w:rPr>
          <w:rFonts w:ascii="Tahoma" w:hAnsi="Tahoma" w:cs="Tahoma"/>
          <w:sz w:val="20"/>
          <w:szCs w:val="20"/>
        </w:rPr>
      </w:pPr>
    </w:p>
    <w:p w14:paraId="7D13DA61" w14:textId="01E5A83A" w:rsidR="00821F4C" w:rsidRPr="00B820C5" w:rsidRDefault="00EB37DD" w:rsidP="00BC70D2">
      <w:pPr>
        <w:pStyle w:val="Zkladntext"/>
        <w:spacing w:before="120"/>
        <w:ind w:left="1407" w:hanging="840"/>
        <w:rPr>
          <w:rFonts w:ascii="Tahoma" w:hAnsi="Tahoma" w:cs="Tahoma"/>
          <w:strike/>
          <w:sz w:val="20"/>
          <w:szCs w:val="20"/>
        </w:rPr>
      </w:pPr>
      <w:r>
        <w:rPr>
          <w:rFonts w:ascii="Tahoma" w:hAnsi="Tahoma" w:cs="Tahoma"/>
          <w:sz w:val="20"/>
          <w:szCs w:val="20"/>
        </w:rPr>
        <w:t>5.2.1</w:t>
      </w:r>
      <w:r w:rsidR="00901D93">
        <w:rPr>
          <w:rFonts w:ascii="Tahoma" w:hAnsi="Tahoma" w:cs="Tahoma"/>
          <w:sz w:val="20"/>
          <w:szCs w:val="20"/>
        </w:rPr>
        <w:tab/>
      </w:r>
      <w:r w:rsidR="00821F4C" w:rsidRPr="006A4627">
        <w:rPr>
          <w:rFonts w:ascii="Tahoma" w:hAnsi="Tahoma" w:cs="Tahoma"/>
          <w:sz w:val="20"/>
          <w:szCs w:val="20"/>
          <w:lang w:val="cs-CZ"/>
        </w:rPr>
        <w:t xml:space="preserve">Každá faktura bude </w:t>
      </w:r>
      <w:r w:rsidR="007F5780">
        <w:rPr>
          <w:rFonts w:ascii="Tahoma" w:hAnsi="Tahoma" w:cs="Tahoma"/>
          <w:sz w:val="20"/>
          <w:szCs w:val="20"/>
          <w:lang w:val="cs-CZ"/>
        </w:rPr>
        <w:t>z</w:t>
      </w:r>
      <w:r w:rsidR="00821F4C" w:rsidRPr="006A4627">
        <w:rPr>
          <w:rFonts w:ascii="Tahoma" w:hAnsi="Tahoma" w:cs="Tahoma"/>
          <w:sz w:val="20"/>
          <w:szCs w:val="20"/>
          <w:lang w:val="cs-CZ"/>
        </w:rPr>
        <w:t>hotovitelem vystavena do výše 90 % z </w:t>
      </w:r>
      <w:proofErr w:type="spellStart"/>
      <w:r w:rsidR="00821F4C" w:rsidRPr="006A4627">
        <w:rPr>
          <w:rFonts w:ascii="Tahoma" w:hAnsi="Tahoma" w:cs="Tahoma"/>
          <w:sz w:val="20"/>
          <w:szCs w:val="20"/>
          <w:lang w:val="cs-CZ"/>
        </w:rPr>
        <w:t>fakturovatelné</w:t>
      </w:r>
      <w:proofErr w:type="spellEnd"/>
      <w:r w:rsidR="00821F4C" w:rsidRPr="006A4627">
        <w:rPr>
          <w:rFonts w:ascii="Tahoma" w:hAnsi="Tahoma" w:cs="Tahoma"/>
          <w:sz w:val="20"/>
          <w:szCs w:val="20"/>
          <w:lang w:val="cs-CZ"/>
        </w:rPr>
        <w:t xml:space="preserve"> částky.</w:t>
      </w:r>
      <w:r w:rsidR="00821F4C">
        <w:rPr>
          <w:rFonts w:ascii="Tahoma" w:hAnsi="Tahoma" w:cs="Tahoma"/>
          <w:sz w:val="20"/>
          <w:szCs w:val="20"/>
          <w:lang w:val="cs-CZ"/>
        </w:rPr>
        <w:t xml:space="preserve"> </w:t>
      </w:r>
      <w:r w:rsidR="00821F4C" w:rsidRPr="000F5D36">
        <w:rPr>
          <w:rFonts w:ascii="Tahoma" w:hAnsi="Tahoma" w:cs="Tahoma"/>
          <w:sz w:val="20"/>
          <w:szCs w:val="20"/>
          <w:lang w:val="cs-CZ"/>
        </w:rPr>
        <w:t>Částka rovnající se nevyfakturovaným 10 % z každé fakturace slouží jako zádržné, které bude uhrazeno Objednatelem poté, co proběhne úspěšné protokolární předání a převzetí díla, vč. odstranění veškerých vad díla a jeho nedodělků</w:t>
      </w:r>
      <w:r w:rsidR="00821F4C">
        <w:rPr>
          <w:rFonts w:ascii="Tahoma" w:hAnsi="Tahoma" w:cs="Tahoma"/>
          <w:sz w:val="20"/>
          <w:szCs w:val="20"/>
          <w:lang w:val="cs-CZ"/>
        </w:rPr>
        <w:t xml:space="preserve">, resp. splnění všech povinností, vyplývajících z předávacího protokolu. </w:t>
      </w:r>
      <w:r w:rsidR="00821F4C" w:rsidRPr="000F5D36">
        <w:rPr>
          <w:rFonts w:ascii="Tahoma" w:hAnsi="Tahoma" w:cs="Tahoma"/>
          <w:sz w:val="20"/>
          <w:szCs w:val="20"/>
          <w:lang w:val="cs-CZ"/>
        </w:rPr>
        <w:t xml:space="preserve"> </w:t>
      </w:r>
    </w:p>
    <w:p w14:paraId="39BB4B04" w14:textId="5CFDB321" w:rsidR="00146539" w:rsidRDefault="00146539" w:rsidP="00BC70D2">
      <w:pPr>
        <w:spacing w:after="0" w:line="240" w:lineRule="auto"/>
        <w:ind w:left="567"/>
        <w:jc w:val="both"/>
        <w:rPr>
          <w:rFonts w:ascii="Tahoma" w:hAnsi="Tahoma" w:cs="Tahoma"/>
          <w:sz w:val="20"/>
          <w:szCs w:val="20"/>
        </w:rPr>
      </w:pPr>
    </w:p>
    <w:p w14:paraId="081A079D" w14:textId="77777777" w:rsidR="00111CB5" w:rsidRDefault="00111CB5" w:rsidP="00111CB5">
      <w:pPr>
        <w:spacing w:after="0" w:line="240" w:lineRule="auto"/>
        <w:ind w:left="567"/>
        <w:jc w:val="both"/>
        <w:rPr>
          <w:rFonts w:ascii="Tahoma" w:hAnsi="Tahoma" w:cs="Tahoma"/>
          <w:sz w:val="20"/>
          <w:szCs w:val="20"/>
        </w:rPr>
      </w:pPr>
    </w:p>
    <w:p w14:paraId="69A2B806" w14:textId="0BCDF1C7" w:rsidR="00111CB5" w:rsidRDefault="00111CB5" w:rsidP="00111CB5">
      <w:pPr>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5.</w:t>
      </w:r>
      <w:r w:rsidR="0092723D">
        <w:rPr>
          <w:rFonts w:ascii="Tahoma" w:eastAsia="Times New Roman" w:hAnsi="Tahoma" w:cs="Tahoma"/>
          <w:b/>
          <w:bCs/>
          <w:sz w:val="20"/>
          <w:szCs w:val="20"/>
          <w:lang w:eastAsia="cs-CZ"/>
        </w:rPr>
        <w:t>3</w:t>
      </w:r>
      <w:r>
        <w:rPr>
          <w:rFonts w:ascii="Tahoma" w:eastAsia="Times New Roman" w:hAnsi="Tahoma" w:cs="Tahoma"/>
          <w:b/>
          <w:bCs/>
          <w:sz w:val="20"/>
          <w:szCs w:val="20"/>
          <w:lang w:eastAsia="cs-CZ"/>
        </w:rPr>
        <w:tab/>
        <w:t>Podklad pro fakturaci</w:t>
      </w:r>
    </w:p>
    <w:p w14:paraId="227A9B8B" w14:textId="77777777" w:rsidR="00111CB5" w:rsidRDefault="00111CB5" w:rsidP="00111CB5">
      <w:pPr>
        <w:tabs>
          <w:tab w:val="left" w:pos="567"/>
        </w:tabs>
        <w:spacing w:after="0" w:line="240" w:lineRule="auto"/>
        <w:ind w:left="1410" w:hanging="1410"/>
        <w:jc w:val="both"/>
        <w:rPr>
          <w:rFonts w:ascii="Tahoma" w:hAnsi="Tahoma" w:cs="Tahoma"/>
          <w:sz w:val="20"/>
          <w:szCs w:val="20"/>
        </w:rPr>
      </w:pPr>
    </w:p>
    <w:p w14:paraId="39E95C74" w14:textId="76C10B46" w:rsidR="00111CB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3</w:t>
      </w:r>
      <w:r>
        <w:rPr>
          <w:rFonts w:ascii="Tahoma" w:hAnsi="Tahoma" w:cs="Tahoma"/>
          <w:sz w:val="20"/>
          <w:szCs w:val="20"/>
        </w:rPr>
        <w:t>.1</w:t>
      </w:r>
      <w:r>
        <w:rPr>
          <w:rFonts w:ascii="Tahoma" w:hAnsi="Tahoma" w:cs="Tahoma"/>
          <w:sz w:val="20"/>
          <w:szCs w:val="20"/>
        </w:rPr>
        <w:tab/>
      </w:r>
      <w:r w:rsidR="00411A55">
        <w:rPr>
          <w:rFonts w:ascii="Tahoma" w:hAnsi="Tahoma" w:cs="Tahoma"/>
          <w:sz w:val="20"/>
          <w:szCs w:val="20"/>
        </w:rPr>
        <w:t>Podkladem pro možnost vystavení faktur</w:t>
      </w:r>
      <w:r w:rsidR="00454023">
        <w:rPr>
          <w:rFonts w:ascii="Tahoma" w:hAnsi="Tahoma" w:cs="Tahoma"/>
          <w:sz w:val="20"/>
          <w:szCs w:val="20"/>
        </w:rPr>
        <w:t>y</w:t>
      </w:r>
      <w:r w:rsidR="00411A55">
        <w:rPr>
          <w:rFonts w:ascii="Tahoma" w:hAnsi="Tahoma" w:cs="Tahoma"/>
          <w:sz w:val="20"/>
          <w:szCs w:val="20"/>
        </w:rPr>
        <w:t xml:space="preserve"> je </w:t>
      </w:r>
      <w:r w:rsidR="00411A55" w:rsidRPr="008F5B16">
        <w:rPr>
          <w:rFonts w:ascii="Tahoma" w:hAnsi="Tahoma" w:cs="Tahoma"/>
          <w:sz w:val="20"/>
          <w:szCs w:val="20"/>
        </w:rPr>
        <w:t xml:space="preserve">odsouhlasení rozsahu </w:t>
      </w:r>
      <w:r>
        <w:rPr>
          <w:rFonts w:ascii="Tahoma" w:hAnsi="Tahoma" w:cs="Tahoma"/>
          <w:sz w:val="20"/>
          <w:szCs w:val="20"/>
        </w:rPr>
        <w:t>pro</w:t>
      </w:r>
      <w:r w:rsidR="00411A55" w:rsidRPr="008F5B16">
        <w:rPr>
          <w:rFonts w:ascii="Tahoma" w:hAnsi="Tahoma" w:cs="Tahoma"/>
          <w:sz w:val="20"/>
          <w:szCs w:val="20"/>
        </w:rPr>
        <w:t xml:space="preserve">vedených prací a jejich kvality zástupcem objednatele </w:t>
      </w:r>
      <w:r w:rsidR="00D17195">
        <w:rPr>
          <w:rFonts w:ascii="Tahoma" w:hAnsi="Tahoma" w:cs="Tahoma"/>
          <w:sz w:val="20"/>
          <w:szCs w:val="20"/>
        </w:rPr>
        <w:t>formou zjišťovacího protokolu</w:t>
      </w:r>
      <w:r w:rsidR="00411A55" w:rsidRPr="008F5B16">
        <w:rPr>
          <w:rFonts w:ascii="Tahoma" w:hAnsi="Tahoma" w:cs="Tahoma"/>
          <w:sz w:val="20"/>
          <w:szCs w:val="20"/>
        </w:rPr>
        <w:t>.</w:t>
      </w:r>
      <w:r w:rsidR="00411A55">
        <w:rPr>
          <w:rFonts w:ascii="Tahoma" w:hAnsi="Tahoma" w:cs="Tahoma"/>
          <w:sz w:val="20"/>
          <w:szCs w:val="20"/>
        </w:rPr>
        <w:t xml:space="preserve"> </w:t>
      </w:r>
    </w:p>
    <w:p w14:paraId="55EFE70C" w14:textId="77777777" w:rsidR="00111CB5" w:rsidRDefault="00111CB5" w:rsidP="00111CB5">
      <w:pPr>
        <w:spacing w:after="0" w:line="240" w:lineRule="auto"/>
        <w:ind w:left="1416" w:hanging="849"/>
        <w:jc w:val="both"/>
        <w:rPr>
          <w:rFonts w:ascii="Tahoma" w:hAnsi="Tahoma" w:cs="Tahoma"/>
          <w:sz w:val="20"/>
          <w:szCs w:val="20"/>
        </w:rPr>
      </w:pPr>
    </w:p>
    <w:p w14:paraId="7CCB6F8D" w14:textId="66DA6E2B" w:rsidR="00111CB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3</w:t>
      </w:r>
      <w:r>
        <w:rPr>
          <w:rFonts w:ascii="Tahoma" w:hAnsi="Tahoma" w:cs="Tahoma"/>
          <w:sz w:val="20"/>
          <w:szCs w:val="20"/>
        </w:rPr>
        <w:t>.2</w:t>
      </w:r>
      <w:r>
        <w:rPr>
          <w:rFonts w:ascii="Tahoma" w:hAnsi="Tahoma" w:cs="Tahoma"/>
          <w:sz w:val="20"/>
          <w:szCs w:val="20"/>
        </w:rPr>
        <w:tab/>
      </w:r>
      <w:r w:rsidR="00411A55">
        <w:rPr>
          <w:rFonts w:ascii="Tahoma" w:hAnsi="Tahoma" w:cs="Tahoma"/>
          <w:sz w:val="20"/>
          <w:szCs w:val="20"/>
        </w:rPr>
        <w:t>Bez tohoto podkladu není zhotovitel oprávněn faktur</w:t>
      </w:r>
      <w:r w:rsidR="00454023">
        <w:rPr>
          <w:rFonts w:ascii="Tahoma" w:hAnsi="Tahoma" w:cs="Tahoma"/>
          <w:sz w:val="20"/>
          <w:szCs w:val="20"/>
        </w:rPr>
        <w:t>u</w:t>
      </w:r>
      <w:r w:rsidR="00411A55">
        <w:rPr>
          <w:rFonts w:ascii="Tahoma" w:hAnsi="Tahoma" w:cs="Tahoma"/>
          <w:sz w:val="20"/>
          <w:szCs w:val="20"/>
        </w:rPr>
        <w:t xml:space="preserve"> vystavit ani nárokovat proplacení stavebních prací jiným způsobem. Objednatel není v</w:t>
      </w:r>
      <w:r w:rsidR="00997DB8">
        <w:rPr>
          <w:rFonts w:ascii="Tahoma" w:hAnsi="Tahoma" w:cs="Tahoma"/>
          <w:sz w:val="20"/>
          <w:szCs w:val="20"/>
        </w:rPr>
        <w:t> </w:t>
      </w:r>
      <w:r w:rsidR="00411A55">
        <w:rPr>
          <w:rFonts w:ascii="Tahoma" w:hAnsi="Tahoma" w:cs="Tahoma"/>
          <w:sz w:val="20"/>
          <w:szCs w:val="20"/>
        </w:rPr>
        <w:t>takovém případě v</w:t>
      </w:r>
      <w:r w:rsidR="00997DB8">
        <w:rPr>
          <w:rFonts w:ascii="Tahoma" w:hAnsi="Tahoma" w:cs="Tahoma"/>
          <w:sz w:val="20"/>
          <w:szCs w:val="20"/>
        </w:rPr>
        <w:t> </w:t>
      </w:r>
      <w:r w:rsidR="00411A55">
        <w:rPr>
          <w:rFonts w:ascii="Tahoma" w:hAnsi="Tahoma" w:cs="Tahoma"/>
          <w:sz w:val="20"/>
          <w:szCs w:val="20"/>
        </w:rPr>
        <w:t>prodlení s</w:t>
      </w:r>
      <w:r w:rsidR="00997DB8">
        <w:rPr>
          <w:rFonts w:ascii="Tahoma" w:hAnsi="Tahoma" w:cs="Tahoma"/>
          <w:sz w:val="20"/>
          <w:szCs w:val="20"/>
        </w:rPr>
        <w:t> </w:t>
      </w:r>
      <w:r w:rsidR="00411A55">
        <w:rPr>
          <w:rFonts w:ascii="Tahoma" w:hAnsi="Tahoma" w:cs="Tahoma"/>
          <w:sz w:val="20"/>
          <w:szCs w:val="20"/>
        </w:rPr>
        <w:t xml:space="preserve">plněním svých povinností dle této smlouvy. </w:t>
      </w:r>
    </w:p>
    <w:p w14:paraId="06247F31" w14:textId="77777777" w:rsidR="00111CB5" w:rsidRDefault="00111CB5" w:rsidP="00111CB5">
      <w:pPr>
        <w:spacing w:after="0" w:line="240" w:lineRule="auto"/>
        <w:ind w:left="1416" w:hanging="849"/>
        <w:jc w:val="both"/>
        <w:rPr>
          <w:rFonts w:ascii="Tahoma" w:hAnsi="Tahoma" w:cs="Tahoma"/>
          <w:sz w:val="20"/>
          <w:szCs w:val="20"/>
        </w:rPr>
      </w:pPr>
    </w:p>
    <w:p w14:paraId="49703BC3" w14:textId="64C15DA2" w:rsidR="00111CB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3</w:t>
      </w:r>
      <w:r>
        <w:rPr>
          <w:rFonts w:ascii="Tahoma" w:hAnsi="Tahoma" w:cs="Tahoma"/>
          <w:sz w:val="20"/>
          <w:szCs w:val="20"/>
        </w:rPr>
        <w:t>.3</w:t>
      </w:r>
      <w:r>
        <w:rPr>
          <w:rFonts w:ascii="Tahoma" w:hAnsi="Tahoma" w:cs="Tahoma"/>
          <w:sz w:val="20"/>
          <w:szCs w:val="20"/>
        </w:rPr>
        <w:tab/>
      </w:r>
      <w:r w:rsidR="00411A55">
        <w:rPr>
          <w:rFonts w:ascii="Tahoma" w:hAnsi="Tahoma" w:cs="Tahoma"/>
          <w:sz w:val="20"/>
          <w:szCs w:val="20"/>
        </w:rPr>
        <w:t xml:space="preserve">Objednatel není současně oprávněn bezdůvodně odmítnout odsouhlasení rozsahu </w:t>
      </w:r>
      <w:r>
        <w:rPr>
          <w:rFonts w:ascii="Tahoma" w:hAnsi="Tahoma" w:cs="Tahoma"/>
          <w:sz w:val="20"/>
          <w:szCs w:val="20"/>
        </w:rPr>
        <w:t>pro</w:t>
      </w:r>
      <w:r w:rsidR="00411A55">
        <w:rPr>
          <w:rFonts w:ascii="Tahoma" w:hAnsi="Tahoma" w:cs="Tahoma"/>
          <w:sz w:val="20"/>
          <w:szCs w:val="20"/>
        </w:rPr>
        <w:t>vedených prací a jejich kvality, ani není oprávněn k</w:t>
      </w:r>
      <w:r w:rsidR="00997DB8">
        <w:rPr>
          <w:rFonts w:ascii="Tahoma" w:hAnsi="Tahoma" w:cs="Tahoma"/>
          <w:sz w:val="20"/>
          <w:szCs w:val="20"/>
        </w:rPr>
        <w:t> </w:t>
      </w:r>
      <w:r w:rsidR="00411A55">
        <w:rPr>
          <w:rFonts w:ascii="Tahoma" w:hAnsi="Tahoma" w:cs="Tahoma"/>
          <w:sz w:val="20"/>
          <w:szCs w:val="20"/>
        </w:rPr>
        <w:t xml:space="preserve">neposkytnutí potřebné součinnosti ve smyslu povinností dle této smlouvy. </w:t>
      </w:r>
    </w:p>
    <w:p w14:paraId="405BB24F" w14:textId="77777777" w:rsidR="00111CB5" w:rsidRDefault="00111CB5" w:rsidP="00111CB5">
      <w:pPr>
        <w:spacing w:after="0" w:line="240" w:lineRule="auto"/>
        <w:ind w:left="1416" w:hanging="849"/>
        <w:jc w:val="both"/>
        <w:rPr>
          <w:rFonts w:ascii="Tahoma" w:hAnsi="Tahoma" w:cs="Tahoma"/>
          <w:sz w:val="20"/>
          <w:szCs w:val="20"/>
        </w:rPr>
      </w:pPr>
    </w:p>
    <w:p w14:paraId="2E9A0BEB" w14:textId="6931ECE9" w:rsidR="00411A5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3</w:t>
      </w:r>
      <w:r>
        <w:rPr>
          <w:rFonts w:ascii="Tahoma" w:hAnsi="Tahoma" w:cs="Tahoma"/>
          <w:sz w:val="20"/>
          <w:szCs w:val="20"/>
        </w:rPr>
        <w:t>.4</w:t>
      </w:r>
      <w:r>
        <w:rPr>
          <w:rFonts w:ascii="Tahoma" w:hAnsi="Tahoma" w:cs="Tahoma"/>
          <w:sz w:val="20"/>
          <w:szCs w:val="20"/>
        </w:rPr>
        <w:tab/>
      </w:r>
      <w:r w:rsidR="00411A55">
        <w:rPr>
          <w:rFonts w:ascii="Tahoma" w:hAnsi="Tahoma" w:cs="Tahoma"/>
          <w:sz w:val="20"/>
          <w:szCs w:val="20"/>
        </w:rPr>
        <w:t>V</w:t>
      </w:r>
      <w:r w:rsidR="00997DB8">
        <w:rPr>
          <w:rFonts w:ascii="Tahoma" w:hAnsi="Tahoma" w:cs="Tahoma"/>
          <w:sz w:val="20"/>
          <w:szCs w:val="20"/>
        </w:rPr>
        <w:t> </w:t>
      </w:r>
      <w:r w:rsidR="00411A55">
        <w:rPr>
          <w:rFonts w:ascii="Tahoma" w:hAnsi="Tahoma" w:cs="Tahoma"/>
          <w:sz w:val="20"/>
          <w:szCs w:val="20"/>
        </w:rPr>
        <w:t xml:space="preserve">případě částečného odsouhlasení rozsahu </w:t>
      </w:r>
      <w:r>
        <w:rPr>
          <w:rFonts w:ascii="Tahoma" w:hAnsi="Tahoma" w:cs="Tahoma"/>
          <w:sz w:val="20"/>
          <w:szCs w:val="20"/>
        </w:rPr>
        <w:t>pro</w:t>
      </w:r>
      <w:r w:rsidR="00411A55">
        <w:rPr>
          <w:rFonts w:ascii="Tahoma" w:hAnsi="Tahoma" w:cs="Tahoma"/>
          <w:sz w:val="20"/>
          <w:szCs w:val="20"/>
        </w:rPr>
        <w:t>vedených prací a</w:t>
      </w:r>
      <w:r w:rsidR="00A24834">
        <w:rPr>
          <w:rFonts w:ascii="Tahoma" w:hAnsi="Tahoma" w:cs="Tahoma"/>
          <w:sz w:val="20"/>
          <w:szCs w:val="20"/>
        </w:rPr>
        <w:t> </w:t>
      </w:r>
      <w:r w:rsidR="00411A55">
        <w:rPr>
          <w:rFonts w:ascii="Tahoma" w:hAnsi="Tahoma" w:cs="Tahoma"/>
          <w:sz w:val="20"/>
          <w:szCs w:val="20"/>
        </w:rPr>
        <w:t xml:space="preserve">jejich kvality je zhotovitel oprávněn vystavit </w:t>
      </w:r>
      <w:r w:rsidR="00A24834">
        <w:rPr>
          <w:rFonts w:ascii="Tahoma" w:hAnsi="Tahoma" w:cs="Tahoma"/>
          <w:sz w:val="20"/>
          <w:szCs w:val="20"/>
        </w:rPr>
        <w:t>faktur</w:t>
      </w:r>
      <w:r w:rsidR="00454023">
        <w:rPr>
          <w:rFonts w:ascii="Tahoma" w:hAnsi="Tahoma" w:cs="Tahoma"/>
          <w:sz w:val="20"/>
          <w:szCs w:val="20"/>
        </w:rPr>
        <w:t>u</w:t>
      </w:r>
      <w:r w:rsidR="00A24834">
        <w:rPr>
          <w:rFonts w:ascii="Tahoma" w:hAnsi="Tahoma" w:cs="Tahoma"/>
          <w:sz w:val="20"/>
          <w:szCs w:val="20"/>
        </w:rPr>
        <w:t xml:space="preserve"> </w:t>
      </w:r>
      <w:r w:rsidR="00411A55">
        <w:rPr>
          <w:rFonts w:ascii="Tahoma" w:hAnsi="Tahoma" w:cs="Tahoma"/>
          <w:sz w:val="20"/>
          <w:szCs w:val="20"/>
        </w:rPr>
        <w:t>pouze k</w:t>
      </w:r>
      <w:r w:rsidR="00997DB8">
        <w:rPr>
          <w:rFonts w:ascii="Tahoma" w:hAnsi="Tahoma" w:cs="Tahoma"/>
          <w:sz w:val="20"/>
          <w:szCs w:val="20"/>
        </w:rPr>
        <w:t> </w:t>
      </w:r>
      <w:r w:rsidR="00411A55">
        <w:rPr>
          <w:rFonts w:ascii="Tahoma" w:hAnsi="Tahoma" w:cs="Tahoma"/>
          <w:sz w:val="20"/>
          <w:szCs w:val="20"/>
        </w:rPr>
        <w:t>takto odsouhlaseným částem</w:t>
      </w:r>
      <w:r w:rsidR="000C3AD1">
        <w:rPr>
          <w:rFonts w:ascii="Tahoma" w:hAnsi="Tahoma" w:cs="Tahoma"/>
          <w:sz w:val="20"/>
          <w:szCs w:val="20"/>
        </w:rPr>
        <w:t xml:space="preserve">. </w:t>
      </w:r>
      <w:r w:rsidR="00D6446F">
        <w:rPr>
          <w:rFonts w:ascii="Tahoma" w:hAnsi="Tahoma" w:cs="Tahoma"/>
          <w:sz w:val="20"/>
          <w:szCs w:val="20"/>
        </w:rPr>
        <w:t xml:space="preserve">  </w:t>
      </w:r>
      <w:r w:rsidR="00411A55">
        <w:rPr>
          <w:rFonts w:ascii="Tahoma" w:hAnsi="Tahoma" w:cs="Tahoma"/>
          <w:sz w:val="20"/>
          <w:szCs w:val="20"/>
        </w:rPr>
        <w:t xml:space="preserve">    </w:t>
      </w:r>
      <w:r w:rsidR="00411A55" w:rsidRPr="008F5B16">
        <w:rPr>
          <w:rFonts w:ascii="Tahoma" w:hAnsi="Tahoma" w:cs="Tahoma"/>
          <w:sz w:val="20"/>
          <w:szCs w:val="20"/>
        </w:rPr>
        <w:t xml:space="preserve"> </w:t>
      </w:r>
    </w:p>
    <w:p w14:paraId="7F6854EE" w14:textId="77777777" w:rsidR="00111CB5" w:rsidRDefault="00111CB5" w:rsidP="00111CB5">
      <w:pPr>
        <w:spacing w:after="0" w:line="240" w:lineRule="auto"/>
        <w:ind w:left="567"/>
        <w:jc w:val="both"/>
        <w:rPr>
          <w:rFonts w:ascii="Tahoma" w:hAnsi="Tahoma" w:cs="Tahoma"/>
          <w:sz w:val="20"/>
          <w:szCs w:val="20"/>
        </w:rPr>
      </w:pPr>
    </w:p>
    <w:p w14:paraId="167E1E97" w14:textId="3B5A976A" w:rsidR="00111CB5" w:rsidRDefault="00111CB5" w:rsidP="00111CB5">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5.</w:t>
      </w:r>
      <w:r w:rsidR="0092723D">
        <w:rPr>
          <w:rFonts w:ascii="Tahoma" w:eastAsia="Times New Roman" w:hAnsi="Tahoma" w:cs="Tahoma"/>
          <w:b/>
          <w:bCs/>
          <w:sz w:val="20"/>
          <w:szCs w:val="20"/>
          <w:lang w:eastAsia="cs-CZ"/>
        </w:rPr>
        <w:t>4</w:t>
      </w:r>
      <w:r>
        <w:rPr>
          <w:rFonts w:ascii="Tahoma" w:eastAsia="Times New Roman" w:hAnsi="Tahoma" w:cs="Tahoma"/>
          <w:b/>
          <w:bCs/>
          <w:sz w:val="20"/>
          <w:szCs w:val="20"/>
          <w:lang w:eastAsia="cs-CZ"/>
        </w:rPr>
        <w:tab/>
        <w:t>Náležitosti faktury a lhůta splatnosti</w:t>
      </w:r>
    </w:p>
    <w:p w14:paraId="7B2FE2FD" w14:textId="77777777" w:rsidR="00111CB5" w:rsidRDefault="00111CB5" w:rsidP="00111CB5">
      <w:pPr>
        <w:spacing w:after="0" w:line="240" w:lineRule="auto"/>
        <w:ind w:left="567" w:hanging="567"/>
        <w:jc w:val="both"/>
        <w:rPr>
          <w:rFonts w:ascii="Tahoma" w:hAnsi="Tahoma" w:cs="Tahoma"/>
          <w:sz w:val="20"/>
          <w:szCs w:val="20"/>
        </w:rPr>
      </w:pPr>
    </w:p>
    <w:p w14:paraId="474D996B" w14:textId="1D6F7F26" w:rsidR="00111CB5"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4</w:t>
      </w:r>
      <w:r>
        <w:rPr>
          <w:rFonts w:ascii="Tahoma" w:hAnsi="Tahoma" w:cs="Tahoma"/>
          <w:sz w:val="20"/>
          <w:szCs w:val="20"/>
        </w:rPr>
        <w:t>.1</w:t>
      </w:r>
      <w:r>
        <w:rPr>
          <w:rFonts w:ascii="Tahoma" w:hAnsi="Tahoma" w:cs="Tahoma"/>
          <w:sz w:val="20"/>
          <w:szCs w:val="20"/>
        </w:rPr>
        <w:tab/>
      </w:r>
      <w:r w:rsidR="00890DF8">
        <w:rPr>
          <w:rFonts w:ascii="Tahoma" w:hAnsi="Tahoma" w:cs="Tahoma"/>
          <w:sz w:val="20"/>
          <w:szCs w:val="20"/>
        </w:rPr>
        <w:t xml:space="preserve">Veškeré </w:t>
      </w:r>
      <w:r w:rsidR="00890DF8" w:rsidRPr="003564AB">
        <w:rPr>
          <w:rFonts w:ascii="Tahoma" w:hAnsi="Tahoma" w:cs="Tahoma"/>
          <w:sz w:val="20"/>
          <w:szCs w:val="20"/>
        </w:rPr>
        <w:t xml:space="preserve">faktury budou </w:t>
      </w:r>
      <w:r w:rsidR="00890DF8" w:rsidRPr="008F5B16">
        <w:rPr>
          <w:rFonts w:ascii="Tahoma" w:hAnsi="Tahoma" w:cs="Tahoma"/>
          <w:sz w:val="20"/>
          <w:szCs w:val="20"/>
        </w:rPr>
        <w:t xml:space="preserve">mít náležitosti podle zákona č. 235/2004 Sb. </w:t>
      </w:r>
      <w:r w:rsidR="00997DB8" w:rsidRPr="008F5B16">
        <w:rPr>
          <w:rFonts w:ascii="Tahoma" w:hAnsi="Tahoma" w:cs="Tahoma"/>
          <w:sz w:val="20"/>
          <w:szCs w:val="20"/>
        </w:rPr>
        <w:t>O</w:t>
      </w:r>
      <w:r w:rsidR="00890DF8" w:rsidRPr="008F5B16">
        <w:rPr>
          <w:rFonts w:ascii="Tahoma" w:hAnsi="Tahoma" w:cs="Tahoma"/>
          <w:sz w:val="20"/>
          <w:szCs w:val="20"/>
        </w:rPr>
        <w:t xml:space="preserve"> dani z</w:t>
      </w:r>
      <w:r w:rsidR="00997DB8">
        <w:rPr>
          <w:rFonts w:ascii="Tahoma" w:hAnsi="Tahoma" w:cs="Tahoma"/>
          <w:sz w:val="20"/>
          <w:szCs w:val="20"/>
        </w:rPr>
        <w:t> </w:t>
      </w:r>
      <w:r w:rsidR="00890DF8" w:rsidRPr="008F5B16">
        <w:rPr>
          <w:rFonts w:ascii="Tahoma" w:hAnsi="Tahoma" w:cs="Tahoma"/>
          <w:sz w:val="20"/>
          <w:szCs w:val="20"/>
        </w:rPr>
        <w:t>přidané hodnoty, v</w:t>
      </w:r>
      <w:r w:rsidR="00997DB8">
        <w:rPr>
          <w:rFonts w:ascii="Tahoma" w:hAnsi="Tahoma" w:cs="Tahoma"/>
          <w:sz w:val="20"/>
          <w:szCs w:val="20"/>
        </w:rPr>
        <w:t> </w:t>
      </w:r>
      <w:r w:rsidR="00890DF8" w:rsidRPr="008F5B16">
        <w:rPr>
          <w:rFonts w:ascii="Tahoma" w:hAnsi="Tahoma" w:cs="Tahoma"/>
          <w:sz w:val="20"/>
          <w:szCs w:val="20"/>
        </w:rPr>
        <w:t>platném znění</w:t>
      </w:r>
      <w:r w:rsidR="00890DF8">
        <w:rPr>
          <w:rFonts w:ascii="Tahoma" w:hAnsi="Tahoma" w:cs="Tahoma"/>
          <w:sz w:val="20"/>
          <w:szCs w:val="20"/>
        </w:rPr>
        <w:t xml:space="preserve">. </w:t>
      </w:r>
    </w:p>
    <w:p w14:paraId="2A707A2A" w14:textId="77777777" w:rsidR="00111CB5" w:rsidRDefault="00111CB5" w:rsidP="00111CB5">
      <w:pPr>
        <w:spacing w:after="0" w:line="240" w:lineRule="auto"/>
        <w:ind w:left="1416" w:hanging="849"/>
        <w:jc w:val="both"/>
        <w:rPr>
          <w:rFonts w:ascii="Tahoma" w:hAnsi="Tahoma" w:cs="Tahoma"/>
          <w:sz w:val="20"/>
          <w:szCs w:val="20"/>
        </w:rPr>
      </w:pPr>
    </w:p>
    <w:p w14:paraId="3FFF4D9E" w14:textId="596D8CC6" w:rsidR="00890DF8"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4</w:t>
      </w:r>
      <w:r>
        <w:rPr>
          <w:rFonts w:ascii="Tahoma" w:hAnsi="Tahoma" w:cs="Tahoma"/>
          <w:sz w:val="20"/>
          <w:szCs w:val="20"/>
        </w:rPr>
        <w:t>.2</w:t>
      </w:r>
      <w:r>
        <w:rPr>
          <w:rFonts w:ascii="Tahoma" w:hAnsi="Tahoma" w:cs="Tahoma"/>
          <w:sz w:val="20"/>
          <w:szCs w:val="20"/>
        </w:rPr>
        <w:tab/>
      </w:r>
      <w:r w:rsidR="00B14AC6">
        <w:rPr>
          <w:rFonts w:ascii="Tahoma" w:hAnsi="Tahoma" w:cs="Tahoma"/>
          <w:sz w:val="20"/>
          <w:szCs w:val="20"/>
        </w:rPr>
        <w:t>V</w:t>
      </w:r>
      <w:r w:rsidR="00997DB8">
        <w:rPr>
          <w:rFonts w:ascii="Tahoma" w:hAnsi="Tahoma" w:cs="Tahoma"/>
          <w:sz w:val="20"/>
          <w:szCs w:val="20"/>
        </w:rPr>
        <w:t> </w:t>
      </w:r>
      <w:r w:rsidR="00B14AC6">
        <w:rPr>
          <w:rFonts w:ascii="Tahoma" w:hAnsi="Tahoma" w:cs="Tahoma"/>
          <w:sz w:val="20"/>
          <w:szCs w:val="20"/>
        </w:rPr>
        <w:t>případě, že faktura neobsahuje řádné náležitosti dle uvedeného právního předpisu, není založena na odsouhlaseném rozsahu stavebních prací a jejich kvalitě ve smyslu této smlouvy, případně je jinak v</w:t>
      </w:r>
      <w:r w:rsidR="00997DB8">
        <w:rPr>
          <w:rFonts w:ascii="Tahoma" w:hAnsi="Tahoma" w:cs="Tahoma"/>
          <w:sz w:val="20"/>
          <w:szCs w:val="20"/>
        </w:rPr>
        <w:t> </w:t>
      </w:r>
      <w:r w:rsidR="00B14AC6">
        <w:rPr>
          <w:rFonts w:ascii="Tahoma" w:hAnsi="Tahoma" w:cs="Tahoma"/>
          <w:sz w:val="20"/>
          <w:szCs w:val="20"/>
        </w:rPr>
        <w:t>rozporu s</w:t>
      </w:r>
      <w:r w:rsidR="00997DB8">
        <w:rPr>
          <w:rFonts w:ascii="Tahoma" w:hAnsi="Tahoma" w:cs="Tahoma"/>
          <w:sz w:val="20"/>
          <w:szCs w:val="20"/>
        </w:rPr>
        <w:t> </w:t>
      </w:r>
      <w:r w:rsidR="00B14AC6">
        <w:rPr>
          <w:rFonts w:ascii="Tahoma" w:hAnsi="Tahoma" w:cs="Tahoma"/>
          <w:sz w:val="20"/>
          <w:szCs w:val="20"/>
        </w:rPr>
        <w:t>touto smlouvou či právními předpisy, oznámí objednatel bezodkladně tuto skutečnost zhotoviteli. Lhůta splatnosti se tímto přerušuje a</w:t>
      </w:r>
      <w:r w:rsidR="00A05F81">
        <w:rPr>
          <w:rFonts w:ascii="Tahoma" w:hAnsi="Tahoma" w:cs="Tahoma"/>
          <w:sz w:val="20"/>
          <w:szCs w:val="20"/>
        </w:rPr>
        <w:t> </w:t>
      </w:r>
      <w:r w:rsidR="00B14AC6">
        <w:rPr>
          <w:rFonts w:ascii="Tahoma" w:hAnsi="Tahoma" w:cs="Tahoma"/>
          <w:sz w:val="20"/>
          <w:szCs w:val="20"/>
        </w:rPr>
        <w:t>objednatel se nedostává do prodlení s</w:t>
      </w:r>
      <w:r w:rsidR="00997DB8">
        <w:rPr>
          <w:rFonts w:ascii="Tahoma" w:hAnsi="Tahoma" w:cs="Tahoma"/>
          <w:sz w:val="20"/>
          <w:szCs w:val="20"/>
        </w:rPr>
        <w:t> </w:t>
      </w:r>
      <w:r w:rsidR="00B14AC6">
        <w:rPr>
          <w:rFonts w:ascii="Tahoma" w:hAnsi="Tahoma" w:cs="Tahoma"/>
          <w:sz w:val="20"/>
          <w:szCs w:val="20"/>
        </w:rPr>
        <w:t>povinností uhradit chybně vystavenou fakturu. Zhotovitel je povinen vystavit fakturu opravenou, s</w:t>
      </w:r>
      <w:r w:rsidR="00997DB8">
        <w:rPr>
          <w:rFonts w:ascii="Tahoma" w:hAnsi="Tahoma" w:cs="Tahoma"/>
          <w:sz w:val="20"/>
          <w:szCs w:val="20"/>
        </w:rPr>
        <w:t> </w:t>
      </w:r>
      <w:r w:rsidR="00B14AC6">
        <w:rPr>
          <w:rFonts w:ascii="Tahoma" w:hAnsi="Tahoma" w:cs="Tahoma"/>
          <w:sz w:val="20"/>
          <w:szCs w:val="20"/>
        </w:rPr>
        <w:t>uvedením nové lhůty splatnosti v</w:t>
      </w:r>
      <w:r w:rsidR="00997DB8">
        <w:rPr>
          <w:rFonts w:ascii="Tahoma" w:hAnsi="Tahoma" w:cs="Tahoma"/>
          <w:sz w:val="20"/>
          <w:szCs w:val="20"/>
        </w:rPr>
        <w:t> </w:t>
      </w:r>
      <w:r w:rsidR="00B14AC6">
        <w:rPr>
          <w:rFonts w:ascii="Tahoma" w:hAnsi="Tahoma" w:cs="Tahoma"/>
          <w:sz w:val="20"/>
          <w:szCs w:val="20"/>
        </w:rPr>
        <w:t xml:space="preserve">celé původní délce dle této smlouvy.   </w:t>
      </w:r>
    </w:p>
    <w:p w14:paraId="40517932" w14:textId="77777777" w:rsidR="00890DF8" w:rsidRDefault="00890DF8" w:rsidP="001522F6">
      <w:pPr>
        <w:pStyle w:val="Odstavecseseznamem"/>
        <w:rPr>
          <w:rFonts w:ascii="Tahoma" w:hAnsi="Tahoma" w:cs="Tahoma"/>
          <w:sz w:val="20"/>
          <w:szCs w:val="20"/>
        </w:rPr>
      </w:pPr>
    </w:p>
    <w:p w14:paraId="10A35061" w14:textId="5ABE7C11" w:rsidR="00890DF8"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4</w:t>
      </w:r>
      <w:r>
        <w:rPr>
          <w:rFonts w:ascii="Tahoma" w:hAnsi="Tahoma" w:cs="Tahoma"/>
          <w:sz w:val="20"/>
          <w:szCs w:val="20"/>
        </w:rPr>
        <w:t>.3</w:t>
      </w:r>
      <w:r>
        <w:rPr>
          <w:rFonts w:ascii="Tahoma" w:hAnsi="Tahoma" w:cs="Tahoma"/>
          <w:sz w:val="20"/>
          <w:szCs w:val="20"/>
        </w:rPr>
        <w:tab/>
      </w:r>
      <w:r w:rsidR="00890DF8">
        <w:rPr>
          <w:rFonts w:ascii="Tahoma" w:hAnsi="Tahoma" w:cs="Tahoma"/>
          <w:sz w:val="20"/>
          <w:szCs w:val="20"/>
        </w:rPr>
        <w:t xml:space="preserve">Splatnost faktury je stanovena na </w:t>
      </w:r>
      <w:r>
        <w:rPr>
          <w:rFonts w:ascii="Tahoma" w:hAnsi="Tahoma" w:cs="Tahoma"/>
          <w:sz w:val="20"/>
          <w:szCs w:val="20"/>
        </w:rPr>
        <w:t xml:space="preserve">30 dnů </w:t>
      </w:r>
      <w:r w:rsidR="00890DF8">
        <w:rPr>
          <w:rFonts w:ascii="Tahoma" w:hAnsi="Tahoma" w:cs="Tahoma"/>
          <w:sz w:val="20"/>
          <w:szCs w:val="20"/>
        </w:rPr>
        <w:t>od vystavení faktury. Vystavená faktura musí být doručena objednateli do 3 pracovních dnů od jejího vystavení. V</w:t>
      </w:r>
      <w:r w:rsidR="00997DB8">
        <w:rPr>
          <w:rFonts w:ascii="Tahoma" w:hAnsi="Tahoma" w:cs="Tahoma"/>
          <w:sz w:val="20"/>
          <w:szCs w:val="20"/>
        </w:rPr>
        <w:t> </w:t>
      </w:r>
      <w:r w:rsidR="00890DF8">
        <w:rPr>
          <w:rFonts w:ascii="Tahoma" w:hAnsi="Tahoma" w:cs="Tahoma"/>
          <w:sz w:val="20"/>
          <w:szCs w:val="20"/>
        </w:rPr>
        <w:t xml:space="preserve">případě pozdějšího doručení se o tuto dobu prodlužuje doba splatnosti faktury. </w:t>
      </w:r>
    </w:p>
    <w:p w14:paraId="644F4B37" w14:textId="77777777" w:rsidR="00890DF8" w:rsidRDefault="00890DF8" w:rsidP="001522F6">
      <w:pPr>
        <w:pStyle w:val="Odstavecseseznamem"/>
        <w:rPr>
          <w:rFonts w:ascii="Tahoma" w:hAnsi="Tahoma" w:cs="Tahoma"/>
          <w:sz w:val="20"/>
          <w:szCs w:val="20"/>
        </w:rPr>
      </w:pPr>
    </w:p>
    <w:p w14:paraId="51055CBD" w14:textId="58AA86D8" w:rsidR="00D75C40" w:rsidRDefault="00111CB5" w:rsidP="00111CB5">
      <w:pPr>
        <w:spacing w:after="0" w:line="240" w:lineRule="auto"/>
        <w:ind w:left="1416" w:hanging="849"/>
        <w:jc w:val="both"/>
        <w:rPr>
          <w:rFonts w:ascii="Tahoma" w:hAnsi="Tahoma" w:cs="Tahoma"/>
          <w:sz w:val="20"/>
          <w:szCs w:val="20"/>
        </w:rPr>
      </w:pPr>
      <w:r>
        <w:rPr>
          <w:rFonts w:ascii="Tahoma" w:hAnsi="Tahoma" w:cs="Tahoma"/>
          <w:sz w:val="20"/>
          <w:szCs w:val="20"/>
        </w:rPr>
        <w:t>5.</w:t>
      </w:r>
      <w:r w:rsidR="0092723D">
        <w:rPr>
          <w:rFonts w:ascii="Tahoma" w:hAnsi="Tahoma" w:cs="Tahoma"/>
          <w:sz w:val="20"/>
          <w:szCs w:val="20"/>
        </w:rPr>
        <w:t>4</w:t>
      </w:r>
      <w:r>
        <w:rPr>
          <w:rFonts w:ascii="Tahoma" w:hAnsi="Tahoma" w:cs="Tahoma"/>
          <w:sz w:val="20"/>
          <w:szCs w:val="20"/>
        </w:rPr>
        <w:t>.4</w:t>
      </w:r>
      <w:r>
        <w:rPr>
          <w:rFonts w:ascii="Tahoma" w:hAnsi="Tahoma" w:cs="Tahoma"/>
          <w:sz w:val="20"/>
          <w:szCs w:val="20"/>
        </w:rPr>
        <w:tab/>
      </w:r>
      <w:r w:rsidR="00890DF8">
        <w:rPr>
          <w:rFonts w:ascii="Tahoma" w:hAnsi="Tahoma" w:cs="Tahoma"/>
          <w:sz w:val="20"/>
          <w:szCs w:val="20"/>
        </w:rPr>
        <w:t>Lhůta splatnosti se považuje za zachovanou, pokud objednatel v</w:t>
      </w:r>
      <w:r w:rsidR="00997DB8">
        <w:rPr>
          <w:rFonts w:ascii="Tahoma" w:hAnsi="Tahoma" w:cs="Tahoma"/>
          <w:sz w:val="20"/>
          <w:szCs w:val="20"/>
        </w:rPr>
        <w:t> </w:t>
      </w:r>
      <w:r w:rsidR="00890DF8">
        <w:rPr>
          <w:rFonts w:ascii="Tahoma" w:hAnsi="Tahoma" w:cs="Tahoma"/>
          <w:sz w:val="20"/>
          <w:szCs w:val="20"/>
        </w:rPr>
        <w:t>této lhůtě zadal příkaz k</w:t>
      </w:r>
      <w:r w:rsidR="00997DB8">
        <w:rPr>
          <w:rFonts w:ascii="Tahoma" w:hAnsi="Tahoma" w:cs="Tahoma"/>
          <w:sz w:val="20"/>
          <w:szCs w:val="20"/>
        </w:rPr>
        <w:t> </w:t>
      </w:r>
      <w:r w:rsidR="00890DF8">
        <w:rPr>
          <w:rFonts w:ascii="Tahoma" w:hAnsi="Tahoma" w:cs="Tahoma"/>
          <w:sz w:val="20"/>
          <w:szCs w:val="20"/>
        </w:rPr>
        <w:t xml:space="preserve">úhradě bezhotovostním převodem, přičemž tento příkaz byl bankou přijat a na jeho základě došlo následně ke standardnímu připsání </w:t>
      </w:r>
      <w:r w:rsidR="00B14AC6">
        <w:rPr>
          <w:rFonts w:ascii="Tahoma" w:hAnsi="Tahoma" w:cs="Tahoma"/>
          <w:sz w:val="20"/>
          <w:szCs w:val="20"/>
        </w:rPr>
        <w:t>fakturované částky na účet zhotovitele.</w:t>
      </w:r>
    </w:p>
    <w:p w14:paraId="571BD00E" w14:textId="77777777" w:rsidR="000F6196" w:rsidRDefault="000F6196" w:rsidP="009161D2">
      <w:pPr>
        <w:spacing w:after="0" w:line="240" w:lineRule="auto"/>
        <w:ind w:left="567" w:hanging="567"/>
        <w:jc w:val="both"/>
        <w:rPr>
          <w:rFonts w:ascii="Tahoma" w:eastAsia="Times New Roman" w:hAnsi="Tahoma" w:cs="Tahoma"/>
          <w:b/>
          <w:bCs/>
          <w:sz w:val="20"/>
          <w:szCs w:val="20"/>
          <w:lang w:eastAsia="cs-CZ"/>
        </w:rPr>
      </w:pPr>
    </w:p>
    <w:p w14:paraId="0B29403E" w14:textId="2103F12D" w:rsidR="009161D2" w:rsidRDefault="00663D4A" w:rsidP="00662AB4">
      <w:pPr>
        <w:keepNext/>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5.</w:t>
      </w:r>
      <w:r w:rsidR="0092723D">
        <w:rPr>
          <w:rFonts w:ascii="Tahoma" w:eastAsia="Times New Roman" w:hAnsi="Tahoma" w:cs="Tahoma"/>
          <w:b/>
          <w:bCs/>
          <w:sz w:val="20"/>
          <w:szCs w:val="20"/>
          <w:lang w:eastAsia="cs-CZ"/>
        </w:rPr>
        <w:t>5</w:t>
      </w:r>
      <w:r>
        <w:rPr>
          <w:rFonts w:ascii="Tahoma" w:eastAsia="Times New Roman" w:hAnsi="Tahoma" w:cs="Tahoma"/>
          <w:b/>
          <w:bCs/>
          <w:sz w:val="20"/>
          <w:szCs w:val="20"/>
          <w:lang w:eastAsia="cs-CZ"/>
        </w:rPr>
        <w:tab/>
      </w:r>
      <w:r w:rsidR="009161D2">
        <w:rPr>
          <w:rFonts w:ascii="Tahoma" w:eastAsia="Times New Roman" w:hAnsi="Tahoma" w:cs="Tahoma"/>
          <w:b/>
          <w:bCs/>
          <w:sz w:val="20"/>
          <w:szCs w:val="20"/>
          <w:lang w:eastAsia="cs-CZ"/>
        </w:rPr>
        <w:t>Provedení plateb</w:t>
      </w:r>
    </w:p>
    <w:p w14:paraId="48924C03" w14:textId="77777777" w:rsidR="009161D2" w:rsidRDefault="009161D2" w:rsidP="00662AB4">
      <w:pPr>
        <w:keepNext/>
        <w:tabs>
          <w:tab w:val="left" w:pos="567"/>
        </w:tabs>
        <w:spacing w:after="0" w:line="240" w:lineRule="auto"/>
        <w:ind w:left="1410" w:hanging="1410"/>
        <w:jc w:val="both"/>
        <w:rPr>
          <w:rFonts w:ascii="Tahoma" w:hAnsi="Tahoma" w:cs="Tahoma"/>
          <w:sz w:val="20"/>
          <w:szCs w:val="20"/>
        </w:rPr>
      </w:pPr>
    </w:p>
    <w:p w14:paraId="02C8B0D8" w14:textId="2D4B5408" w:rsidR="009161D2" w:rsidRDefault="00D75C40" w:rsidP="00FC5C10">
      <w:pPr>
        <w:spacing w:after="0" w:line="240" w:lineRule="auto"/>
        <w:ind w:left="567"/>
        <w:jc w:val="both"/>
        <w:rPr>
          <w:rFonts w:ascii="Tahoma" w:hAnsi="Tahoma" w:cs="Tahoma"/>
          <w:sz w:val="20"/>
          <w:szCs w:val="20"/>
        </w:rPr>
      </w:pPr>
      <w:r>
        <w:rPr>
          <w:rFonts w:ascii="Tahoma" w:hAnsi="Tahoma" w:cs="Tahoma"/>
          <w:sz w:val="20"/>
          <w:szCs w:val="20"/>
        </w:rPr>
        <w:t>Veškeré platby dle tohoto článku budou provedeny bezhotovostně na úč</w:t>
      </w:r>
      <w:r w:rsidR="00882AF7">
        <w:rPr>
          <w:rFonts w:ascii="Tahoma" w:hAnsi="Tahoma" w:cs="Tahoma"/>
          <w:sz w:val="20"/>
          <w:szCs w:val="20"/>
        </w:rPr>
        <w:t>et</w:t>
      </w:r>
      <w:r>
        <w:rPr>
          <w:rFonts w:ascii="Tahoma" w:hAnsi="Tahoma" w:cs="Tahoma"/>
          <w:sz w:val="20"/>
          <w:szCs w:val="20"/>
        </w:rPr>
        <w:t xml:space="preserve"> </w:t>
      </w:r>
      <w:r w:rsidR="00882AF7">
        <w:rPr>
          <w:rFonts w:ascii="Tahoma" w:hAnsi="Tahoma" w:cs="Tahoma"/>
          <w:sz w:val="20"/>
          <w:szCs w:val="20"/>
        </w:rPr>
        <w:t>Zhotovitele.</w:t>
      </w:r>
      <w:r>
        <w:rPr>
          <w:rFonts w:ascii="Tahoma" w:hAnsi="Tahoma" w:cs="Tahoma"/>
          <w:sz w:val="20"/>
          <w:szCs w:val="20"/>
        </w:rPr>
        <w:t xml:space="preserve"> </w:t>
      </w:r>
    </w:p>
    <w:p w14:paraId="6834F1AF" w14:textId="2F48039F" w:rsidR="009161D2" w:rsidRDefault="009161D2" w:rsidP="009161D2">
      <w:pPr>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lastRenderedPageBreak/>
        <w:t>5.</w:t>
      </w:r>
      <w:r w:rsidR="0092723D">
        <w:rPr>
          <w:rFonts w:ascii="Tahoma" w:eastAsia="Times New Roman" w:hAnsi="Tahoma" w:cs="Tahoma"/>
          <w:b/>
          <w:bCs/>
          <w:sz w:val="20"/>
          <w:szCs w:val="20"/>
          <w:lang w:eastAsia="cs-CZ"/>
        </w:rPr>
        <w:t>6</w:t>
      </w:r>
      <w:r>
        <w:rPr>
          <w:rFonts w:ascii="Tahoma" w:eastAsia="Times New Roman" w:hAnsi="Tahoma" w:cs="Tahoma"/>
          <w:b/>
          <w:bCs/>
          <w:sz w:val="20"/>
          <w:szCs w:val="20"/>
          <w:lang w:eastAsia="cs-CZ"/>
        </w:rPr>
        <w:tab/>
        <w:t>Zálohy</w:t>
      </w:r>
    </w:p>
    <w:p w14:paraId="02BEBDB9" w14:textId="77777777" w:rsidR="00A24834" w:rsidRDefault="00A24834" w:rsidP="00454023">
      <w:pPr>
        <w:pStyle w:val="Odstavecseseznamem"/>
        <w:rPr>
          <w:rFonts w:ascii="Tahoma" w:hAnsi="Tahoma" w:cs="Tahoma"/>
          <w:sz w:val="20"/>
          <w:szCs w:val="20"/>
        </w:rPr>
      </w:pPr>
    </w:p>
    <w:p w14:paraId="6A81244B" w14:textId="77777777" w:rsidR="00B14AC6" w:rsidRDefault="00A24834" w:rsidP="009161D2">
      <w:pPr>
        <w:spacing w:after="0" w:line="240" w:lineRule="auto"/>
        <w:ind w:left="567"/>
        <w:jc w:val="both"/>
        <w:rPr>
          <w:rFonts w:ascii="Tahoma" w:hAnsi="Tahoma" w:cs="Tahoma"/>
          <w:sz w:val="20"/>
          <w:szCs w:val="20"/>
        </w:rPr>
      </w:pPr>
      <w:r>
        <w:rPr>
          <w:rFonts w:ascii="Tahoma" w:hAnsi="Tahoma" w:cs="Tahoma"/>
          <w:sz w:val="20"/>
          <w:szCs w:val="20"/>
        </w:rPr>
        <w:t>Objednatel nebude poskytovat zhotoviteli žádné zálohy.</w:t>
      </w:r>
      <w:r w:rsidR="00B14AC6">
        <w:rPr>
          <w:rFonts w:ascii="Tahoma" w:hAnsi="Tahoma" w:cs="Tahoma"/>
          <w:sz w:val="20"/>
          <w:szCs w:val="20"/>
        </w:rPr>
        <w:t xml:space="preserve"> </w:t>
      </w:r>
    </w:p>
    <w:p w14:paraId="775A3307" w14:textId="3F145E1F" w:rsidR="00447A4C" w:rsidRDefault="00447A4C" w:rsidP="001522F6">
      <w:pPr>
        <w:pStyle w:val="Odstavecseseznamem"/>
        <w:rPr>
          <w:rFonts w:ascii="Tahoma" w:hAnsi="Tahoma" w:cs="Tahoma"/>
          <w:sz w:val="20"/>
          <w:szCs w:val="20"/>
        </w:rPr>
      </w:pPr>
    </w:p>
    <w:p w14:paraId="0B6B9E83" w14:textId="77777777" w:rsidR="000136B1" w:rsidRDefault="000136B1" w:rsidP="001522F6">
      <w:pPr>
        <w:pStyle w:val="Odstavecseseznamem"/>
        <w:rPr>
          <w:rFonts w:ascii="Tahoma" w:hAnsi="Tahoma" w:cs="Tahoma"/>
          <w:sz w:val="20"/>
          <w:szCs w:val="20"/>
        </w:rPr>
      </w:pPr>
    </w:p>
    <w:p w14:paraId="5A6485F5" w14:textId="77777777" w:rsidR="001F648D" w:rsidRDefault="00A87F31" w:rsidP="00080C8D">
      <w:pPr>
        <w:spacing w:after="0" w:line="240" w:lineRule="auto"/>
        <w:jc w:val="center"/>
        <w:rPr>
          <w:rFonts w:ascii="Tahoma" w:hAnsi="Tahoma" w:cs="Tahoma"/>
          <w:b/>
          <w:sz w:val="20"/>
          <w:szCs w:val="20"/>
        </w:rPr>
      </w:pPr>
      <w:r w:rsidRPr="001522F6">
        <w:rPr>
          <w:rFonts w:ascii="Tahoma" w:hAnsi="Tahoma" w:cs="Tahoma"/>
          <w:b/>
          <w:sz w:val="20"/>
          <w:szCs w:val="20"/>
        </w:rPr>
        <w:t>VI.</w:t>
      </w:r>
      <w:r w:rsidR="00362B55" w:rsidRPr="001522F6">
        <w:rPr>
          <w:rFonts w:ascii="Tahoma" w:hAnsi="Tahoma" w:cs="Tahoma"/>
          <w:b/>
          <w:sz w:val="20"/>
          <w:szCs w:val="20"/>
        </w:rPr>
        <w:t xml:space="preserve"> </w:t>
      </w:r>
    </w:p>
    <w:p w14:paraId="5D73EFEE" w14:textId="754015EF" w:rsidR="00A87F31" w:rsidRDefault="009161D2" w:rsidP="00080C8D">
      <w:pPr>
        <w:spacing w:after="0" w:line="240" w:lineRule="auto"/>
        <w:jc w:val="center"/>
        <w:rPr>
          <w:rFonts w:ascii="Tahoma" w:hAnsi="Tahoma" w:cs="Tahoma"/>
          <w:b/>
          <w:sz w:val="20"/>
          <w:szCs w:val="20"/>
        </w:rPr>
      </w:pPr>
      <w:r>
        <w:rPr>
          <w:rFonts w:ascii="Tahoma" w:hAnsi="Tahoma" w:cs="Tahoma"/>
          <w:b/>
          <w:sz w:val="20"/>
          <w:szCs w:val="20"/>
        </w:rPr>
        <w:t>Lhůty provádění díla</w:t>
      </w:r>
    </w:p>
    <w:p w14:paraId="369661D8" w14:textId="77777777" w:rsidR="009161D2" w:rsidRDefault="009161D2" w:rsidP="009161D2">
      <w:pPr>
        <w:spacing w:after="0" w:line="240" w:lineRule="auto"/>
        <w:ind w:left="567"/>
        <w:jc w:val="both"/>
        <w:rPr>
          <w:rFonts w:ascii="Tahoma" w:hAnsi="Tahoma" w:cs="Tahoma"/>
          <w:sz w:val="20"/>
          <w:szCs w:val="20"/>
        </w:rPr>
      </w:pPr>
    </w:p>
    <w:p w14:paraId="408ACEB8" w14:textId="7F371A73" w:rsidR="00C2327C" w:rsidRDefault="009161D2" w:rsidP="009161D2">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6.1</w:t>
      </w:r>
      <w:r>
        <w:rPr>
          <w:rFonts w:ascii="Tahoma" w:eastAsia="Times New Roman" w:hAnsi="Tahoma" w:cs="Tahoma"/>
          <w:b/>
          <w:bCs/>
          <w:sz w:val="20"/>
          <w:szCs w:val="20"/>
          <w:lang w:eastAsia="cs-CZ"/>
        </w:rPr>
        <w:tab/>
      </w:r>
      <w:r w:rsidR="00C2327C">
        <w:rPr>
          <w:rFonts w:ascii="Tahoma" w:eastAsia="Times New Roman" w:hAnsi="Tahoma" w:cs="Tahoma"/>
          <w:b/>
          <w:bCs/>
          <w:sz w:val="20"/>
          <w:szCs w:val="20"/>
          <w:lang w:eastAsia="cs-CZ"/>
        </w:rPr>
        <w:t>Závazné termíny provedení díla</w:t>
      </w:r>
    </w:p>
    <w:p w14:paraId="7FFEB23F" w14:textId="77777777" w:rsidR="00C2327C" w:rsidRDefault="00C2327C" w:rsidP="009161D2">
      <w:pPr>
        <w:spacing w:after="0" w:line="240" w:lineRule="auto"/>
        <w:ind w:left="567" w:hanging="567"/>
        <w:jc w:val="both"/>
        <w:rPr>
          <w:rFonts w:ascii="Tahoma" w:eastAsia="Times New Roman" w:hAnsi="Tahoma" w:cs="Tahoma"/>
          <w:b/>
          <w:bCs/>
          <w:sz w:val="20"/>
          <w:szCs w:val="20"/>
          <w:lang w:eastAsia="cs-CZ"/>
        </w:rPr>
      </w:pPr>
    </w:p>
    <w:p w14:paraId="3B1F72A9" w14:textId="4ABCA352" w:rsidR="00C2327C" w:rsidRDefault="00C2327C" w:rsidP="00613DA7">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6.1.1</w:t>
      </w:r>
      <w:r>
        <w:rPr>
          <w:rFonts w:ascii="Tahoma" w:eastAsia="Times New Roman" w:hAnsi="Tahoma" w:cs="Tahoma"/>
          <w:sz w:val="20"/>
          <w:szCs w:val="20"/>
          <w:lang w:eastAsia="cs-CZ"/>
        </w:rPr>
        <w:tab/>
        <w:t>Objednatel před</w:t>
      </w:r>
      <w:r w:rsidR="00BC70D2">
        <w:rPr>
          <w:rFonts w:ascii="Tahoma" w:eastAsia="Times New Roman" w:hAnsi="Tahoma" w:cs="Tahoma"/>
          <w:sz w:val="20"/>
          <w:szCs w:val="20"/>
          <w:lang w:eastAsia="cs-CZ"/>
        </w:rPr>
        <w:t xml:space="preserve">á Zhotoviteli staveniště </w:t>
      </w:r>
      <w:r w:rsidR="008E1099">
        <w:rPr>
          <w:rFonts w:ascii="Tahoma" w:eastAsia="Times New Roman" w:hAnsi="Tahoma" w:cs="Tahoma"/>
          <w:sz w:val="20"/>
          <w:szCs w:val="20"/>
          <w:lang w:eastAsia="cs-CZ"/>
        </w:rPr>
        <w:t>do 5 kalendářních dnů od podpisu této smlouvy</w:t>
      </w:r>
      <w:r w:rsidR="00BC70D2">
        <w:rPr>
          <w:rFonts w:ascii="Tahoma" w:eastAsia="Times New Roman" w:hAnsi="Tahoma" w:cs="Tahoma"/>
          <w:sz w:val="20"/>
          <w:szCs w:val="20"/>
          <w:lang w:eastAsia="cs-CZ"/>
        </w:rPr>
        <w:t xml:space="preserve">. </w:t>
      </w:r>
    </w:p>
    <w:p w14:paraId="41D25023" w14:textId="77777777" w:rsidR="008E1099" w:rsidRDefault="008E1099" w:rsidP="00613DA7">
      <w:pPr>
        <w:spacing w:after="0" w:line="240" w:lineRule="auto"/>
        <w:ind w:left="1416" w:hanging="852"/>
        <w:jc w:val="both"/>
        <w:rPr>
          <w:rFonts w:ascii="Tahoma" w:eastAsia="Times New Roman" w:hAnsi="Tahoma" w:cs="Tahoma"/>
          <w:sz w:val="20"/>
          <w:szCs w:val="20"/>
          <w:lang w:eastAsia="cs-CZ"/>
        </w:rPr>
      </w:pPr>
    </w:p>
    <w:p w14:paraId="3C593644" w14:textId="3D418209" w:rsidR="008E1099" w:rsidRPr="008E1099" w:rsidRDefault="008E1099" w:rsidP="00613DA7">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6.1.2</w:t>
      </w:r>
      <w:r>
        <w:rPr>
          <w:rFonts w:ascii="Tahoma" w:eastAsia="Times New Roman" w:hAnsi="Tahoma" w:cs="Tahoma"/>
          <w:sz w:val="20"/>
          <w:szCs w:val="20"/>
          <w:lang w:eastAsia="cs-CZ"/>
        </w:rPr>
        <w:tab/>
        <w:t xml:space="preserve">Zhotovitel zahájí realizaci díla do </w:t>
      </w:r>
      <w:r w:rsidRPr="008E1099">
        <w:rPr>
          <w:rFonts w:ascii="Tahoma" w:eastAsia="Times New Roman" w:hAnsi="Tahoma" w:cs="Tahoma"/>
          <w:sz w:val="20"/>
          <w:szCs w:val="20"/>
          <w:lang w:eastAsia="cs-CZ"/>
        </w:rPr>
        <w:t>15 kalendářních dnů od podpisu smlouvy o dílo.</w:t>
      </w:r>
    </w:p>
    <w:p w14:paraId="4FED7377" w14:textId="77777777" w:rsidR="00C2327C" w:rsidRDefault="00C2327C" w:rsidP="00C2327C">
      <w:pPr>
        <w:spacing w:after="0" w:line="240" w:lineRule="auto"/>
        <w:ind w:left="1416" w:hanging="852"/>
        <w:jc w:val="both"/>
        <w:rPr>
          <w:rFonts w:ascii="Tahoma" w:eastAsia="Times New Roman" w:hAnsi="Tahoma" w:cs="Tahoma"/>
          <w:sz w:val="20"/>
          <w:szCs w:val="20"/>
          <w:lang w:eastAsia="cs-CZ"/>
        </w:rPr>
      </w:pPr>
    </w:p>
    <w:p w14:paraId="30FCC43A" w14:textId="61465474" w:rsidR="00C2327C" w:rsidRDefault="00C2327C" w:rsidP="00C2327C">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6.1.</w:t>
      </w:r>
      <w:r w:rsidR="008E1099">
        <w:rPr>
          <w:rFonts w:ascii="Tahoma" w:eastAsia="Times New Roman" w:hAnsi="Tahoma" w:cs="Tahoma"/>
          <w:sz w:val="20"/>
          <w:szCs w:val="20"/>
          <w:lang w:eastAsia="cs-CZ"/>
        </w:rPr>
        <w:t>3</w:t>
      </w:r>
      <w:r>
        <w:rPr>
          <w:rFonts w:ascii="Tahoma" w:eastAsia="Times New Roman" w:hAnsi="Tahoma" w:cs="Tahoma"/>
          <w:sz w:val="20"/>
          <w:szCs w:val="20"/>
          <w:lang w:eastAsia="cs-CZ"/>
        </w:rPr>
        <w:tab/>
        <w:t>Průběh prací, jejich časová náročnost a termíny jejich dokončení jsou závazně stanoveny v</w:t>
      </w:r>
      <w:r w:rsidR="00997DB8">
        <w:rPr>
          <w:rFonts w:ascii="Tahoma" w:eastAsia="Times New Roman" w:hAnsi="Tahoma" w:cs="Tahoma"/>
          <w:sz w:val="20"/>
          <w:szCs w:val="20"/>
          <w:lang w:eastAsia="cs-CZ"/>
        </w:rPr>
        <w:t> </w:t>
      </w:r>
      <w:r>
        <w:rPr>
          <w:rFonts w:ascii="Tahoma" w:eastAsia="Times New Roman" w:hAnsi="Tahoma" w:cs="Tahoma"/>
          <w:sz w:val="20"/>
          <w:szCs w:val="20"/>
          <w:lang w:eastAsia="cs-CZ"/>
        </w:rPr>
        <w:t>Harmonogramu prací (viz čl. 2.5 této smlouvy).</w:t>
      </w:r>
    </w:p>
    <w:p w14:paraId="4F2E6733" w14:textId="4239E518" w:rsidR="00C2327C" w:rsidRDefault="00C2327C" w:rsidP="00C2327C">
      <w:pPr>
        <w:spacing w:after="0" w:line="240" w:lineRule="auto"/>
        <w:ind w:left="1416" w:hanging="852"/>
        <w:jc w:val="both"/>
        <w:rPr>
          <w:rFonts w:ascii="Tahoma" w:eastAsia="Times New Roman" w:hAnsi="Tahoma" w:cs="Tahoma"/>
          <w:sz w:val="20"/>
          <w:szCs w:val="20"/>
          <w:lang w:eastAsia="cs-CZ"/>
        </w:rPr>
      </w:pPr>
    </w:p>
    <w:p w14:paraId="4216B431" w14:textId="6F9E503F" w:rsidR="00C2327C" w:rsidRDefault="00C2327C" w:rsidP="00C2327C">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6.1.</w:t>
      </w:r>
      <w:r w:rsidR="008E1099">
        <w:rPr>
          <w:rFonts w:ascii="Tahoma" w:eastAsia="Times New Roman" w:hAnsi="Tahoma" w:cs="Tahoma"/>
          <w:sz w:val="20"/>
          <w:szCs w:val="20"/>
          <w:lang w:eastAsia="cs-CZ"/>
        </w:rPr>
        <w:t>4</w:t>
      </w:r>
      <w:r>
        <w:rPr>
          <w:rFonts w:ascii="Tahoma" w:eastAsia="Times New Roman" w:hAnsi="Tahoma" w:cs="Tahoma"/>
          <w:sz w:val="20"/>
          <w:szCs w:val="20"/>
          <w:lang w:eastAsia="cs-CZ"/>
        </w:rPr>
        <w:tab/>
        <w:t xml:space="preserve">K dokončení díla (tj. k ukončení předávacího řízení řádným předáním díla bez vad a nedodělků objednateli ve smyslu </w:t>
      </w:r>
      <w:r w:rsidR="000277D0">
        <w:rPr>
          <w:rFonts w:ascii="Tahoma" w:eastAsia="Times New Roman" w:hAnsi="Tahoma" w:cs="Tahoma"/>
          <w:sz w:val="20"/>
          <w:szCs w:val="20"/>
          <w:lang w:eastAsia="cs-CZ"/>
        </w:rPr>
        <w:t>čl. XI.</w:t>
      </w:r>
      <w:r>
        <w:rPr>
          <w:rFonts w:ascii="Tahoma" w:eastAsia="Times New Roman" w:hAnsi="Tahoma" w:cs="Tahoma"/>
          <w:sz w:val="20"/>
          <w:szCs w:val="20"/>
          <w:lang w:eastAsia="cs-CZ"/>
        </w:rPr>
        <w:t xml:space="preserve"> smlouvy) musí dojít nejpozději </w:t>
      </w:r>
      <w:r w:rsidR="00BC70D2">
        <w:rPr>
          <w:rFonts w:ascii="Tahoma" w:eastAsia="Times New Roman" w:hAnsi="Tahoma" w:cs="Tahoma"/>
          <w:sz w:val="20"/>
          <w:szCs w:val="20"/>
          <w:lang w:eastAsia="cs-CZ"/>
        </w:rPr>
        <w:t>do 3</w:t>
      </w:r>
      <w:r w:rsidR="00A64DF2">
        <w:rPr>
          <w:rFonts w:ascii="Tahoma" w:eastAsia="Times New Roman" w:hAnsi="Tahoma" w:cs="Tahoma"/>
          <w:sz w:val="20"/>
          <w:szCs w:val="20"/>
          <w:lang w:eastAsia="cs-CZ"/>
        </w:rPr>
        <w:t>1. 8</w:t>
      </w:r>
      <w:r w:rsidR="00BB716E">
        <w:rPr>
          <w:rFonts w:ascii="Tahoma" w:eastAsia="Times New Roman" w:hAnsi="Tahoma" w:cs="Tahoma"/>
          <w:sz w:val="20"/>
          <w:szCs w:val="20"/>
          <w:lang w:eastAsia="cs-CZ"/>
        </w:rPr>
        <w:t xml:space="preserve">. 2022, přičemž termín pro </w:t>
      </w:r>
      <w:r w:rsidR="00BB716E" w:rsidRPr="00FC5C10">
        <w:rPr>
          <w:rFonts w:ascii="Tahoma" w:eastAsia="Times New Roman" w:hAnsi="Tahoma" w:cs="Tahoma"/>
          <w:sz w:val="20"/>
          <w:szCs w:val="20"/>
          <w:lang w:eastAsia="cs-CZ"/>
        </w:rPr>
        <w:t xml:space="preserve">dokončení hrubých terénních úprav a odstranění </w:t>
      </w:r>
      <w:r w:rsidR="00CD0AA3" w:rsidRPr="00FC5C10">
        <w:rPr>
          <w:rFonts w:ascii="Tahoma" w:eastAsia="Times New Roman" w:hAnsi="Tahoma" w:cs="Tahoma"/>
          <w:sz w:val="20"/>
          <w:szCs w:val="20"/>
          <w:lang w:eastAsia="cs-CZ"/>
        </w:rPr>
        <w:t xml:space="preserve">stavebních </w:t>
      </w:r>
      <w:r w:rsidR="00BB716E" w:rsidRPr="00FC5C10">
        <w:rPr>
          <w:rFonts w:ascii="Tahoma" w:eastAsia="Times New Roman" w:hAnsi="Tahoma" w:cs="Tahoma"/>
          <w:sz w:val="20"/>
          <w:szCs w:val="20"/>
          <w:lang w:eastAsia="cs-CZ"/>
        </w:rPr>
        <w:t>konstrukc</w:t>
      </w:r>
      <w:r w:rsidR="00CD0AA3" w:rsidRPr="00FC5C10">
        <w:rPr>
          <w:rFonts w:ascii="Tahoma" w:eastAsia="Times New Roman" w:hAnsi="Tahoma" w:cs="Tahoma"/>
          <w:sz w:val="20"/>
          <w:szCs w:val="20"/>
          <w:lang w:eastAsia="cs-CZ"/>
        </w:rPr>
        <w:t xml:space="preserve">í vodojemu se </w:t>
      </w:r>
      <w:r w:rsidR="00A64DF2" w:rsidRPr="00FC5C10">
        <w:rPr>
          <w:rFonts w:ascii="Tahoma" w:eastAsia="Times New Roman" w:hAnsi="Tahoma" w:cs="Tahoma"/>
          <w:sz w:val="20"/>
          <w:szCs w:val="20"/>
          <w:lang w:eastAsia="cs-CZ"/>
        </w:rPr>
        <w:t xml:space="preserve">sjednává do </w:t>
      </w:r>
      <w:r w:rsidR="00FC5C10" w:rsidRPr="00FC5C10">
        <w:rPr>
          <w:rFonts w:ascii="Tahoma" w:eastAsia="Times New Roman" w:hAnsi="Tahoma" w:cs="Tahoma"/>
          <w:sz w:val="20"/>
          <w:szCs w:val="20"/>
          <w:lang w:eastAsia="cs-CZ"/>
        </w:rPr>
        <w:t>5. 8</w:t>
      </w:r>
      <w:r w:rsidR="00CD0AA3" w:rsidRPr="00FC5C10">
        <w:rPr>
          <w:rFonts w:ascii="Tahoma" w:eastAsia="Times New Roman" w:hAnsi="Tahoma" w:cs="Tahoma"/>
          <w:sz w:val="20"/>
          <w:szCs w:val="20"/>
          <w:lang w:eastAsia="cs-CZ"/>
        </w:rPr>
        <w:t>. 2022</w:t>
      </w:r>
      <w:r w:rsidR="00BC70D2" w:rsidRPr="00FC5C10">
        <w:rPr>
          <w:rFonts w:ascii="Tahoma" w:eastAsia="Times New Roman" w:hAnsi="Tahoma" w:cs="Tahoma"/>
          <w:sz w:val="20"/>
          <w:szCs w:val="20"/>
          <w:lang w:eastAsia="cs-CZ"/>
        </w:rPr>
        <w:t>.</w:t>
      </w:r>
      <w:r>
        <w:rPr>
          <w:rFonts w:ascii="Tahoma" w:eastAsia="Times New Roman" w:hAnsi="Tahoma" w:cs="Tahoma"/>
          <w:sz w:val="20"/>
          <w:szCs w:val="20"/>
          <w:lang w:eastAsia="cs-CZ"/>
        </w:rPr>
        <w:t xml:space="preserve"> </w:t>
      </w:r>
    </w:p>
    <w:p w14:paraId="23F9CE31" w14:textId="41680445" w:rsidR="00663D4A" w:rsidRDefault="00663D4A" w:rsidP="00C2327C">
      <w:pPr>
        <w:spacing w:after="0" w:line="240" w:lineRule="auto"/>
        <w:ind w:left="1416" w:hanging="852"/>
        <w:jc w:val="both"/>
        <w:rPr>
          <w:rFonts w:ascii="Tahoma" w:eastAsia="Times New Roman" w:hAnsi="Tahoma" w:cs="Tahoma"/>
          <w:sz w:val="20"/>
          <w:szCs w:val="20"/>
          <w:lang w:eastAsia="cs-CZ"/>
        </w:rPr>
      </w:pPr>
    </w:p>
    <w:p w14:paraId="4E789612" w14:textId="08A3722C" w:rsidR="00663D4A" w:rsidRDefault="00663D4A" w:rsidP="00C2327C">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6.1.</w:t>
      </w:r>
      <w:r w:rsidR="008E1099">
        <w:rPr>
          <w:rFonts w:ascii="Tahoma" w:eastAsia="Times New Roman" w:hAnsi="Tahoma" w:cs="Tahoma"/>
          <w:sz w:val="20"/>
          <w:szCs w:val="20"/>
          <w:lang w:eastAsia="cs-CZ"/>
        </w:rPr>
        <w:t>5</w:t>
      </w:r>
      <w:r>
        <w:rPr>
          <w:rFonts w:ascii="Tahoma" w:eastAsia="Times New Roman" w:hAnsi="Tahoma" w:cs="Tahoma"/>
          <w:sz w:val="20"/>
          <w:szCs w:val="20"/>
          <w:lang w:eastAsia="cs-CZ"/>
        </w:rPr>
        <w:tab/>
        <w:t xml:space="preserve">Zhotovitel je povinen </w:t>
      </w:r>
      <w:r w:rsidR="00AD7937">
        <w:rPr>
          <w:rFonts w:ascii="Tahoma" w:eastAsia="Times New Roman" w:hAnsi="Tahoma" w:cs="Tahoma"/>
          <w:sz w:val="20"/>
          <w:szCs w:val="20"/>
          <w:lang w:eastAsia="cs-CZ"/>
        </w:rPr>
        <w:t xml:space="preserve">započítat </w:t>
      </w:r>
      <w:r>
        <w:rPr>
          <w:rFonts w:ascii="Tahoma" w:eastAsia="Times New Roman" w:hAnsi="Tahoma" w:cs="Tahoma"/>
          <w:sz w:val="20"/>
          <w:szCs w:val="20"/>
          <w:lang w:eastAsia="cs-CZ"/>
        </w:rPr>
        <w:t xml:space="preserve">do doby plnění též nezbytný čas pro průběh předávacího řízení, tj. zejm. čas nezbytný pro odstranění případných vad a nedodělků a čas nezbytný pro příslušné převzetí objednatelem. </w:t>
      </w:r>
    </w:p>
    <w:p w14:paraId="5BE87968" w14:textId="0086848B" w:rsidR="000277D0" w:rsidRDefault="000277D0" w:rsidP="00C2327C">
      <w:pPr>
        <w:spacing w:after="0" w:line="240" w:lineRule="auto"/>
        <w:ind w:left="1416" w:hanging="852"/>
        <w:jc w:val="both"/>
        <w:rPr>
          <w:rFonts w:ascii="Tahoma" w:eastAsia="Times New Roman" w:hAnsi="Tahoma" w:cs="Tahoma"/>
          <w:sz w:val="20"/>
          <w:szCs w:val="20"/>
          <w:lang w:eastAsia="cs-CZ"/>
        </w:rPr>
      </w:pPr>
    </w:p>
    <w:p w14:paraId="3F1C57FF" w14:textId="77777777" w:rsidR="00997DB8" w:rsidRDefault="00997DB8" w:rsidP="009161D2">
      <w:pPr>
        <w:spacing w:after="0" w:line="240" w:lineRule="auto"/>
        <w:ind w:left="567" w:hanging="567"/>
        <w:jc w:val="both"/>
        <w:rPr>
          <w:rFonts w:ascii="Tahoma" w:eastAsia="Times New Roman" w:hAnsi="Tahoma" w:cs="Tahoma"/>
          <w:b/>
          <w:bCs/>
          <w:sz w:val="20"/>
          <w:szCs w:val="20"/>
          <w:lang w:eastAsia="cs-CZ"/>
        </w:rPr>
      </w:pPr>
    </w:p>
    <w:p w14:paraId="42346439" w14:textId="2BFEAA61" w:rsidR="009161D2" w:rsidRDefault="00C2327C" w:rsidP="009161D2">
      <w:pPr>
        <w:spacing w:after="0" w:line="240" w:lineRule="auto"/>
        <w:ind w:left="567" w:hanging="567"/>
        <w:jc w:val="both"/>
        <w:rPr>
          <w:rFonts w:ascii="Tahoma" w:hAnsi="Tahoma" w:cs="Tahoma"/>
          <w:sz w:val="20"/>
          <w:szCs w:val="20"/>
        </w:rPr>
      </w:pPr>
      <w:r>
        <w:rPr>
          <w:rFonts w:ascii="Tahoma" w:eastAsia="Times New Roman" w:hAnsi="Tahoma" w:cs="Tahoma"/>
          <w:b/>
          <w:bCs/>
          <w:sz w:val="20"/>
          <w:szCs w:val="20"/>
          <w:lang w:eastAsia="cs-CZ"/>
        </w:rPr>
        <w:t>6.2</w:t>
      </w:r>
      <w:r>
        <w:rPr>
          <w:rFonts w:ascii="Tahoma" w:eastAsia="Times New Roman" w:hAnsi="Tahoma" w:cs="Tahoma"/>
          <w:b/>
          <w:bCs/>
          <w:sz w:val="20"/>
          <w:szCs w:val="20"/>
          <w:lang w:eastAsia="cs-CZ"/>
        </w:rPr>
        <w:tab/>
      </w:r>
      <w:r w:rsidR="009161D2">
        <w:rPr>
          <w:rFonts w:ascii="Tahoma" w:eastAsia="Times New Roman" w:hAnsi="Tahoma" w:cs="Tahoma"/>
          <w:b/>
          <w:bCs/>
          <w:sz w:val="20"/>
          <w:szCs w:val="20"/>
          <w:lang w:eastAsia="cs-CZ"/>
        </w:rPr>
        <w:t>Zahájení stavebních prací</w:t>
      </w:r>
    </w:p>
    <w:p w14:paraId="1FBC976E" w14:textId="77777777" w:rsidR="009161D2" w:rsidRDefault="009161D2" w:rsidP="009161D2">
      <w:pPr>
        <w:pStyle w:val="Odstavecseseznamem"/>
        <w:rPr>
          <w:rFonts w:ascii="Tahoma" w:hAnsi="Tahoma" w:cs="Tahoma"/>
          <w:sz w:val="20"/>
          <w:szCs w:val="20"/>
        </w:rPr>
      </w:pPr>
      <w:r>
        <w:rPr>
          <w:rFonts w:ascii="Tahoma" w:hAnsi="Tahoma" w:cs="Tahoma"/>
          <w:b/>
          <w:sz w:val="20"/>
          <w:szCs w:val="20"/>
        </w:rPr>
        <w:tab/>
      </w:r>
    </w:p>
    <w:p w14:paraId="6C6AB281" w14:textId="5469BC7C" w:rsidR="00C90939" w:rsidRDefault="009161D2" w:rsidP="009161D2">
      <w:pPr>
        <w:pStyle w:val="Zkladntext"/>
        <w:ind w:left="1416" w:hanging="849"/>
        <w:rPr>
          <w:rFonts w:ascii="Tahoma" w:hAnsi="Tahoma" w:cs="Tahoma"/>
          <w:sz w:val="20"/>
          <w:szCs w:val="20"/>
          <w:lang w:val="cs-CZ"/>
        </w:rPr>
      </w:pPr>
      <w:bookmarkStart w:id="3" w:name="_Hlk64203266"/>
      <w:bookmarkStart w:id="4" w:name="_Hlk534884659"/>
      <w:r>
        <w:rPr>
          <w:rFonts w:ascii="Tahoma" w:hAnsi="Tahoma" w:cs="Tahoma"/>
          <w:sz w:val="20"/>
          <w:szCs w:val="20"/>
          <w:lang w:val="cs-CZ"/>
        </w:rPr>
        <w:t>6.</w:t>
      </w:r>
      <w:r w:rsidR="00C2327C">
        <w:rPr>
          <w:rFonts w:ascii="Tahoma" w:hAnsi="Tahoma" w:cs="Tahoma"/>
          <w:sz w:val="20"/>
          <w:szCs w:val="20"/>
          <w:lang w:val="cs-CZ"/>
        </w:rPr>
        <w:t>2</w:t>
      </w:r>
      <w:r>
        <w:rPr>
          <w:rFonts w:ascii="Tahoma" w:hAnsi="Tahoma" w:cs="Tahoma"/>
          <w:sz w:val="20"/>
          <w:szCs w:val="20"/>
          <w:lang w:val="cs-CZ"/>
        </w:rPr>
        <w:t>.1</w:t>
      </w:r>
      <w:r>
        <w:rPr>
          <w:rFonts w:ascii="Tahoma" w:hAnsi="Tahoma" w:cs="Tahoma"/>
          <w:sz w:val="20"/>
          <w:szCs w:val="20"/>
          <w:lang w:val="cs-CZ"/>
        </w:rPr>
        <w:tab/>
      </w:r>
      <w:r w:rsidR="00A87F31" w:rsidRPr="00790791">
        <w:rPr>
          <w:rFonts w:ascii="Tahoma" w:hAnsi="Tahoma" w:cs="Tahoma"/>
          <w:sz w:val="20"/>
          <w:szCs w:val="20"/>
        </w:rPr>
        <w:t xml:space="preserve">Zhotovitel </w:t>
      </w:r>
      <w:r w:rsidR="0064702F" w:rsidRPr="00790791">
        <w:rPr>
          <w:rFonts w:ascii="Tahoma" w:hAnsi="Tahoma" w:cs="Tahoma"/>
          <w:sz w:val="20"/>
          <w:szCs w:val="20"/>
          <w:lang w:val="cs-CZ"/>
        </w:rPr>
        <w:t xml:space="preserve">bere na vědomí, že termín zahájení stavebních prací </w:t>
      </w:r>
      <w:r w:rsidR="007C24A1" w:rsidRPr="00790791">
        <w:rPr>
          <w:rFonts w:ascii="Tahoma" w:hAnsi="Tahoma" w:cs="Tahoma"/>
          <w:sz w:val="20"/>
          <w:szCs w:val="20"/>
          <w:lang w:val="cs-CZ"/>
        </w:rPr>
        <w:t>závisí</w:t>
      </w:r>
      <w:r w:rsidR="00134031" w:rsidRPr="00790791">
        <w:rPr>
          <w:rFonts w:ascii="Tahoma" w:hAnsi="Tahoma" w:cs="Tahoma"/>
          <w:sz w:val="20"/>
          <w:szCs w:val="20"/>
          <w:lang w:val="cs-CZ"/>
        </w:rPr>
        <w:t xml:space="preserve"> </w:t>
      </w:r>
      <w:r w:rsidR="007C24A1" w:rsidRPr="00790791">
        <w:rPr>
          <w:rFonts w:ascii="Tahoma" w:hAnsi="Tahoma" w:cs="Tahoma"/>
          <w:sz w:val="20"/>
          <w:szCs w:val="20"/>
          <w:lang w:val="cs-CZ"/>
        </w:rPr>
        <w:t xml:space="preserve">na době ukončení </w:t>
      </w:r>
      <w:r>
        <w:rPr>
          <w:rFonts w:ascii="Tahoma" w:hAnsi="Tahoma" w:cs="Tahoma"/>
          <w:sz w:val="20"/>
          <w:szCs w:val="20"/>
          <w:lang w:val="cs-CZ"/>
        </w:rPr>
        <w:t>Z</w:t>
      </w:r>
      <w:r w:rsidR="0064702F" w:rsidRPr="00790791">
        <w:rPr>
          <w:rFonts w:ascii="Tahoma" w:hAnsi="Tahoma" w:cs="Tahoma"/>
          <w:sz w:val="20"/>
          <w:szCs w:val="20"/>
          <w:lang w:val="cs-CZ"/>
        </w:rPr>
        <w:t>adávacího řízení</w:t>
      </w:r>
      <w:r>
        <w:rPr>
          <w:rFonts w:ascii="Tahoma" w:hAnsi="Tahoma" w:cs="Tahoma"/>
          <w:sz w:val="20"/>
          <w:szCs w:val="20"/>
          <w:lang w:val="cs-CZ"/>
        </w:rPr>
        <w:t xml:space="preserve">, na </w:t>
      </w:r>
      <w:r w:rsidR="00134031" w:rsidRPr="00790791">
        <w:rPr>
          <w:rFonts w:ascii="Tahoma" w:hAnsi="Tahoma" w:cs="Tahoma"/>
          <w:sz w:val="20"/>
          <w:szCs w:val="20"/>
          <w:lang w:val="cs-CZ"/>
        </w:rPr>
        <w:t xml:space="preserve">nabytí </w:t>
      </w:r>
      <w:r w:rsidR="0064702F" w:rsidRPr="00790791">
        <w:rPr>
          <w:rFonts w:ascii="Tahoma" w:hAnsi="Tahoma" w:cs="Tahoma"/>
          <w:sz w:val="20"/>
          <w:szCs w:val="20"/>
          <w:lang w:val="cs-CZ"/>
        </w:rPr>
        <w:t>účinnosti této smlouvy</w:t>
      </w:r>
      <w:r>
        <w:rPr>
          <w:rFonts w:ascii="Tahoma" w:hAnsi="Tahoma" w:cs="Tahoma"/>
          <w:sz w:val="20"/>
          <w:szCs w:val="20"/>
          <w:lang w:val="cs-CZ"/>
        </w:rPr>
        <w:t xml:space="preserve"> a na provedení úvodních úkonů zejm. ve </w:t>
      </w:r>
      <w:r w:rsidRPr="001A5836">
        <w:rPr>
          <w:rFonts w:ascii="Tahoma" w:hAnsi="Tahoma" w:cs="Tahoma"/>
          <w:sz w:val="20"/>
          <w:szCs w:val="20"/>
          <w:lang w:val="cs-CZ"/>
        </w:rPr>
        <w:t>smyslu čl. 2.4</w:t>
      </w:r>
      <w:r w:rsidR="000B78F4" w:rsidRPr="001A5836">
        <w:rPr>
          <w:rFonts w:ascii="Tahoma" w:hAnsi="Tahoma" w:cs="Tahoma"/>
          <w:sz w:val="20"/>
          <w:szCs w:val="20"/>
          <w:lang w:val="cs-CZ"/>
        </w:rPr>
        <w:t xml:space="preserve"> a 2.5</w:t>
      </w:r>
      <w:r w:rsidRPr="001A5836">
        <w:rPr>
          <w:rFonts w:ascii="Tahoma" w:hAnsi="Tahoma" w:cs="Tahoma"/>
          <w:sz w:val="20"/>
          <w:szCs w:val="20"/>
          <w:lang w:val="cs-CZ"/>
        </w:rPr>
        <w:t xml:space="preserve"> této smlouvy</w:t>
      </w:r>
      <w:r w:rsidR="0064702F" w:rsidRPr="001A5836">
        <w:rPr>
          <w:rFonts w:ascii="Tahoma" w:hAnsi="Tahoma" w:cs="Tahoma"/>
          <w:sz w:val="20"/>
          <w:szCs w:val="20"/>
          <w:lang w:val="cs-CZ"/>
        </w:rPr>
        <w:t>.</w:t>
      </w:r>
    </w:p>
    <w:p w14:paraId="745FCF25" w14:textId="77777777" w:rsidR="00C90939" w:rsidRDefault="00C90939" w:rsidP="009161D2">
      <w:pPr>
        <w:pStyle w:val="Zkladntext"/>
        <w:ind w:left="1416" w:hanging="849"/>
        <w:rPr>
          <w:rFonts w:ascii="Tahoma" w:hAnsi="Tahoma" w:cs="Tahoma"/>
          <w:sz w:val="20"/>
          <w:szCs w:val="20"/>
          <w:lang w:val="cs-CZ"/>
        </w:rPr>
      </w:pPr>
    </w:p>
    <w:p w14:paraId="1DCD4AFA" w14:textId="0914ED11" w:rsidR="004135E4" w:rsidRDefault="00C90939" w:rsidP="009161D2">
      <w:pPr>
        <w:pStyle w:val="Zkladntext"/>
        <w:ind w:left="1416" w:hanging="849"/>
        <w:rPr>
          <w:rFonts w:ascii="Tahoma" w:hAnsi="Tahoma" w:cs="Tahoma"/>
          <w:sz w:val="20"/>
          <w:szCs w:val="20"/>
          <w:lang w:val="cs-CZ"/>
        </w:rPr>
      </w:pPr>
      <w:r>
        <w:rPr>
          <w:rFonts w:ascii="Tahoma" w:hAnsi="Tahoma" w:cs="Tahoma"/>
          <w:sz w:val="20"/>
          <w:szCs w:val="20"/>
          <w:lang w:val="cs-CZ"/>
        </w:rPr>
        <w:t>6.</w:t>
      </w:r>
      <w:r w:rsidR="00C2327C">
        <w:rPr>
          <w:rFonts w:ascii="Tahoma" w:hAnsi="Tahoma" w:cs="Tahoma"/>
          <w:sz w:val="20"/>
          <w:szCs w:val="20"/>
          <w:lang w:val="cs-CZ"/>
        </w:rPr>
        <w:t>2</w:t>
      </w:r>
      <w:r>
        <w:rPr>
          <w:rFonts w:ascii="Tahoma" w:hAnsi="Tahoma" w:cs="Tahoma"/>
          <w:sz w:val="20"/>
          <w:szCs w:val="20"/>
          <w:lang w:val="cs-CZ"/>
        </w:rPr>
        <w:t>.2</w:t>
      </w:r>
      <w:r>
        <w:rPr>
          <w:rFonts w:ascii="Tahoma" w:hAnsi="Tahoma" w:cs="Tahoma"/>
          <w:sz w:val="20"/>
          <w:szCs w:val="20"/>
          <w:lang w:val="cs-CZ"/>
        </w:rPr>
        <w:tab/>
      </w:r>
      <w:r w:rsidR="004135E4">
        <w:rPr>
          <w:rFonts w:ascii="Tahoma" w:hAnsi="Tahoma" w:cs="Tahoma"/>
          <w:sz w:val="20"/>
          <w:szCs w:val="20"/>
          <w:lang w:val="cs-CZ"/>
        </w:rPr>
        <w:t>Jako odborně způsobilá osoba je zhotovitel povinen před zahájením stavebních prací zkontrolovat technické podmínky a upozornit objednatele bezodkladně na zjištěné vady a nedostatky a dále předat objednateli soupis takto zjištěných vad, příp. vad předané dokumentace, vč. návrhů na odstranění těchto vad. Tím není dotčena odpovědnost objednatele za správnost předané dokumentace.</w:t>
      </w:r>
    </w:p>
    <w:p w14:paraId="1EB9DF1B" w14:textId="77777777" w:rsidR="004135E4" w:rsidRDefault="004135E4" w:rsidP="009161D2">
      <w:pPr>
        <w:pStyle w:val="Zkladntext"/>
        <w:ind w:left="1416" w:hanging="849"/>
        <w:rPr>
          <w:rFonts w:ascii="Tahoma" w:hAnsi="Tahoma" w:cs="Tahoma"/>
          <w:sz w:val="20"/>
          <w:szCs w:val="20"/>
          <w:lang w:val="cs-CZ"/>
        </w:rPr>
      </w:pPr>
    </w:p>
    <w:p w14:paraId="71F0BC9A" w14:textId="67EE1029" w:rsidR="00C90939" w:rsidRDefault="00C90939" w:rsidP="00C90939">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6.</w:t>
      </w:r>
      <w:r w:rsidR="00C2327C">
        <w:rPr>
          <w:rFonts w:ascii="Tahoma" w:eastAsia="Times New Roman" w:hAnsi="Tahoma" w:cs="Tahoma"/>
          <w:b/>
          <w:bCs/>
          <w:sz w:val="20"/>
          <w:szCs w:val="20"/>
          <w:lang w:eastAsia="cs-CZ"/>
        </w:rPr>
        <w:t>3</w:t>
      </w:r>
      <w:r>
        <w:rPr>
          <w:rFonts w:ascii="Tahoma" w:eastAsia="Times New Roman" w:hAnsi="Tahoma" w:cs="Tahoma"/>
          <w:b/>
          <w:bCs/>
          <w:sz w:val="20"/>
          <w:szCs w:val="20"/>
          <w:lang w:eastAsia="cs-CZ"/>
        </w:rPr>
        <w:tab/>
        <w:t>Převzetí staveniště</w:t>
      </w:r>
    </w:p>
    <w:p w14:paraId="2A842BB8" w14:textId="77777777" w:rsidR="00C90939" w:rsidRDefault="00C90939" w:rsidP="00C90939">
      <w:pPr>
        <w:spacing w:after="0" w:line="240" w:lineRule="auto"/>
        <w:ind w:left="567" w:hanging="567"/>
        <w:jc w:val="both"/>
        <w:rPr>
          <w:rFonts w:ascii="Tahoma" w:hAnsi="Tahoma" w:cs="Tahoma"/>
          <w:sz w:val="20"/>
          <w:szCs w:val="20"/>
        </w:rPr>
      </w:pPr>
    </w:p>
    <w:p w14:paraId="497E572B" w14:textId="76C5CC64" w:rsidR="00C90939" w:rsidRPr="00D4733E" w:rsidRDefault="00C90939" w:rsidP="00D4733E">
      <w:pPr>
        <w:pStyle w:val="Zkladntext"/>
        <w:ind w:left="1416" w:hanging="849"/>
        <w:rPr>
          <w:rFonts w:ascii="Tahoma" w:hAnsi="Tahoma" w:cs="Tahoma"/>
          <w:strike/>
          <w:sz w:val="20"/>
          <w:szCs w:val="20"/>
          <w:lang w:val="cs-CZ"/>
        </w:rPr>
      </w:pPr>
      <w:r>
        <w:rPr>
          <w:rFonts w:ascii="Tahoma" w:hAnsi="Tahoma" w:cs="Tahoma"/>
          <w:sz w:val="20"/>
          <w:szCs w:val="20"/>
          <w:lang w:val="cs-CZ"/>
        </w:rPr>
        <w:t>6.</w:t>
      </w:r>
      <w:r w:rsidR="00663D4A">
        <w:rPr>
          <w:rFonts w:ascii="Tahoma" w:hAnsi="Tahoma" w:cs="Tahoma"/>
          <w:sz w:val="20"/>
          <w:szCs w:val="20"/>
          <w:lang w:val="cs-CZ"/>
        </w:rPr>
        <w:t>3</w:t>
      </w:r>
      <w:r>
        <w:rPr>
          <w:rFonts w:ascii="Tahoma" w:hAnsi="Tahoma" w:cs="Tahoma"/>
          <w:sz w:val="20"/>
          <w:szCs w:val="20"/>
          <w:lang w:val="cs-CZ"/>
        </w:rPr>
        <w:t>.1</w:t>
      </w:r>
      <w:r>
        <w:rPr>
          <w:rFonts w:ascii="Tahoma" w:hAnsi="Tahoma" w:cs="Tahoma"/>
          <w:sz w:val="20"/>
          <w:szCs w:val="20"/>
          <w:lang w:val="cs-CZ"/>
        </w:rPr>
        <w:tab/>
        <w:t xml:space="preserve">Zhotovitel je povinen </w:t>
      </w:r>
      <w:r w:rsidR="00611E62">
        <w:rPr>
          <w:rFonts w:ascii="Tahoma" w:hAnsi="Tahoma" w:cs="Tahoma"/>
          <w:sz w:val="20"/>
          <w:szCs w:val="20"/>
          <w:lang w:val="cs-CZ"/>
        </w:rPr>
        <w:t xml:space="preserve">převzít staveniště </w:t>
      </w:r>
      <w:r w:rsidR="00E62472">
        <w:rPr>
          <w:rFonts w:ascii="Tahoma" w:hAnsi="Tahoma" w:cs="Tahoma"/>
          <w:sz w:val="20"/>
          <w:szCs w:val="20"/>
          <w:lang w:eastAsia="cs-CZ"/>
        </w:rPr>
        <w:t>do 5 kalendářních dnů od podpisu této smlouvy</w:t>
      </w:r>
      <w:r w:rsidR="00611E62">
        <w:rPr>
          <w:rFonts w:ascii="Tahoma" w:hAnsi="Tahoma" w:cs="Tahoma"/>
          <w:sz w:val="20"/>
          <w:szCs w:val="20"/>
          <w:lang w:val="cs-CZ"/>
        </w:rPr>
        <w:t>.</w:t>
      </w:r>
    </w:p>
    <w:p w14:paraId="4BCFCCC3" w14:textId="7DEF3E43" w:rsidR="00C90939" w:rsidRDefault="00C90939" w:rsidP="009161D2">
      <w:pPr>
        <w:pStyle w:val="Zkladntext"/>
        <w:ind w:left="1416" w:hanging="849"/>
        <w:rPr>
          <w:rFonts w:ascii="Tahoma" w:hAnsi="Tahoma" w:cs="Tahoma"/>
          <w:sz w:val="20"/>
          <w:szCs w:val="20"/>
          <w:lang w:val="cs-CZ"/>
        </w:rPr>
      </w:pPr>
    </w:p>
    <w:p w14:paraId="5E347FFB" w14:textId="2054BEAB" w:rsidR="00C90939" w:rsidRDefault="00C90939" w:rsidP="009161D2">
      <w:pPr>
        <w:pStyle w:val="Zkladntext"/>
        <w:ind w:left="1416" w:hanging="849"/>
        <w:rPr>
          <w:rFonts w:ascii="Tahoma" w:hAnsi="Tahoma" w:cs="Tahoma"/>
          <w:sz w:val="20"/>
          <w:szCs w:val="20"/>
          <w:lang w:val="cs-CZ"/>
        </w:rPr>
      </w:pPr>
      <w:r>
        <w:rPr>
          <w:rFonts w:ascii="Tahoma" w:hAnsi="Tahoma" w:cs="Tahoma"/>
          <w:sz w:val="20"/>
          <w:szCs w:val="20"/>
          <w:lang w:val="cs-CZ"/>
        </w:rPr>
        <w:t>6.</w:t>
      </w:r>
      <w:r w:rsidR="00663D4A">
        <w:rPr>
          <w:rFonts w:ascii="Tahoma" w:hAnsi="Tahoma" w:cs="Tahoma"/>
          <w:sz w:val="20"/>
          <w:szCs w:val="20"/>
          <w:lang w:val="cs-CZ"/>
        </w:rPr>
        <w:t>3</w:t>
      </w:r>
      <w:r>
        <w:rPr>
          <w:rFonts w:ascii="Tahoma" w:hAnsi="Tahoma" w:cs="Tahoma"/>
          <w:sz w:val="20"/>
          <w:szCs w:val="20"/>
          <w:lang w:val="cs-CZ"/>
        </w:rPr>
        <w:t>.2</w:t>
      </w:r>
      <w:r>
        <w:rPr>
          <w:rFonts w:ascii="Tahoma" w:hAnsi="Tahoma" w:cs="Tahoma"/>
          <w:sz w:val="20"/>
          <w:szCs w:val="20"/>
          <w:lang w:val="cs-CZ"/>
        </w:rPr>
        <w:tab/>
        <w:t xml:space="preserve">O převzetí staveniště bude pořízen Protokol o převzetí staveniště, ve kterém smluvní strany potvrdí předání a převzetí </w:t>
      </w:r>
      <w:r w:rsidR="00A307EE">
        <w:rPr>
          <w:rFonts w:ascii="Tahoma" w:hAnsi="Tahoma" w:cs="Tahoma"/>
          <w:sz w:val="20"/>
          <w:szCs w:val="20"/>
          <w:lang w:val="cs-CZ"/>
        </w:rPr>
        <w:t>staveniště</w:t>
      </w:r>
      <w:r>
        <w:rPr>
          <w:rFonts w:ascii="Tahoma" w:hAnsi="Tahoma" w:cs="Tahoma"/>
          <w:sz w:val="20"/>
          <w:szCs w:val="20"/>
          <w:lang w:val="cs-CZ"/>
        </w:rPr>
        <w:t xml:space="preserve"> a uvedou veškeré relevantní informace a skutečnosti, které se s tímto úkonem pojí. Protokol o převzetí staveniště bude podepsán oprávněnými zástupci smluvních stran, a to ve dvojím vyhotovení, přičemž každá ze smluvních stran obdrží jedno vyhotovení.</w:t>
      </w:r>
    </w:p>
    <w:p w14:paraId="17401EDF" w14:textId="77777777" w:rsidR="00CD0AA3" w:rsidRDefault="00CD0AA3" w:rsidP="009161D2">
      <w:pPr>
        <w:pStyle w:val="Zkladntext"/>
        <w:ind w:left="1416" w:hanging="849"/>
        <w:rPr>
          <w:rFonts w:ascii="Tahoma" w:hAnsi="Tahoma" w:cs="Tahoma"/>
          <w:sz w:val="20"/>
          <w:szCs w:val="20"/>
          <w:lang w:val="cs-CZ"/>
        </w:rPr>
      </w:pPr>
    </w:p>
    <w:p w14:paraId="29E64AF7" w14:textId="4495A872" w:rsidR="008A5D0F" w:rsidRDefault="008A5D0F" w:rsidP="008A5D0F">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6.4</w:t>
      </w:r>
      <w:r>
        <w:rPr>
          <w:rFonts w:ascii="Tahoma" w:eastAsia="Times New Roman" w:hAnsi="Tahoma" w:cs="Tahoma"/>
          <w:b/>
          <w:bCs/>
          <w:sz w:val="20"/>
          <w:szCs w:val="20"/>
          <w:lang w:eastAsia="cs-CZ"/>
        </w:rPr>
        <w:tab/>
        <w:t>Dostatečný předstih</w:t>
      </w:r>
      <w:r w:rsidR="00A945FC">
        <w:rPr>
          <w:rFonts w:ascii="Tahoma" w:eastAsia="Times New Roman" w:hAnsi="Tahoma" w:cs="Tahoma"/>
          <w:b/>
          <w:bCs/>
          <w:sz w:val="20"/>
          <w:szCs w:val="20"/>
          <w:lang w:eastAsia="cs-CZ"/>
        </w:rPr>
        <w:t xml:space="preserve"> požadavků zhotovitele</w:t>
      </w:r>
    </w:p>
    <w:p w14:paraId="3C6C032B" w14:textId="16C26130" w:rsidR="00A945FC" w:rsidRDefault="00A945FC" w:rsidP="008A5D0F">
      <w:pPr>
        <w:spacing w:after="0" w:line="240" w:lineRule="auto"/>
        <w:ind w:left="567" w:hanging="567"/>
        <w:jc w:val="both"/>
        <w:rPr>
          <w:rFonts w:ascii="Tahoma" w:eastAsia="Times New Roman" w:hAnsi="Tahoma" w:cs="Tahoma"/>
          <w:b/>
          <w:bCs/>
          <w:sz w:val="20"/>
          <w:szCs w:val="20"/>
          <w:lang w:eastAsia="cs-CZ"/>
        </w:rPr>
      </w:pPr>
    </w:p>
    <w:p w14:paraId="40757DD4" w14:textId="362C0C78" w:rsidR="00A945FC" w:rsidRDefault="00A945FC" w:rsidP="00A945FC">
      <w:pPr>
        <w:spacing w:after="0" w:line="240" w:lineRule="auto"/>
        <w:ind w:left="1416" w:hanging="852"/>
        <w:jc w:val="both"/>
        <w:rPr>
          <w:rFonts w:ascii="Tahoma" w:eastAsia="Times New Roman" w:hAnsi="Tahoma" w:cs="Tahoma"/>
          <w:sz w:val="20"/>
          <w:szCs w:val="20"/>
          <w:lang w:eastAsia="cs-CZ"/>
        </w:rPr>
      </w:pPr>
      <w:r>
        <w:rPr>
          <w:rFonts w:ascii="Tahoma" w:eastAsia="Times New Roman" w:hAnsi="Tahoma" w:cs="Tahoma"/>
          <w:sz w:val="20"/>
          <w:szCs w:val="20"/>
          <w:lang w:eastAsia="cs-CZ"/>
        </w:rPr>
        <w:t>6.4.1</w:t>
      </w:r>
      <w:r>
        <w:rPr>
          <w:rFonts w:ascii="Tahoma" w:eastAsia="Times New Roman" w:hAnsi="Tahoma" w:cs="Tahoma"/>
          <w:sz w:val="20"/>
          <w:szCs w:val="20"/>
          <w:lang w:eastAsia="cs-CZ"/>
        </w:rPr>
        <w:tab/>
        <w:t>Ve všech případech, kdy je postup prací zhotovitele vázán jakýmkoli způsobem na součinnost objednatele</w:t>
      </w:r>
      <w:r w:rsidR="00BF3E1F">
        <w:rPr>
          <w:rFonts w:ascii="Tahoma" w:eastAsia="Times New Roman" w:hAnsi="Tahoma" w:cs="Tahoma"/>
          <w:sz w:val="20"/>
          <w:szCs w:val="20"/>
          <w:lang w:eastAsia="cs-CZ"/>
        </w:rPr>
        <w:t xml:space="preserve">, </w:t>
      </w:r>
      <w:r>
        <w:rPr>
          <w:rFonts w:ascii="Tahoma" w:eastAsia="Times New Roman" w:hAnsi="Tahoma" w:cs="Tahoma"/>
          <w:sz w:val="20"/>
          <w:szCs w:val="20"/>
          <w:lang w:eastAsia="cs-CZ"/>
        </w:rPr>
        <w:t>je zhotovitel povinen předat veškeré relevantní požadavky na příslušnou součinnost objednateli v dostatečném předstih</w:t>
      </w:r>
      <w:r w:rsidR="00BF3E1F">
        <w:rPr>
          <w:rFonts w:ascii="Tahoma" w:eastAsia="Times New Roman" w:hAnsi="Tahoma" w:cs="Tahoma"/>
          <w:sz w:val="20"/>
          <w:szCs w:val="20"/>
          <w:lang w:eastAsia="cs-CZ"/>
        </w:rPr>
        <w:t xml:space="preserve">u. Případná prodleva v důsledku porušení této povinnosti jde k tíži zhotovitele. </w:t>
      </w:r>
    </w:p>
    <w:p w14:paraId="34094922" w14:textId="77777777" w:rsidR="00A945FC" w:rsidRDefault="00A945FC" w:rsidP="00A945FC">
      <w:pPr>
        <w:spacing w:after="0" w:line="240" w:lineRule="auto"/>
        <w:ind w:left="1416" w:hanging="852"/>
        <w:jc w:val="both"/>
        <w:rPr>
          <w:rFonts w:ascii="Tahoma" w:eastAsia="Times New Roman" w:hAnsi="Tahoma" w:cs="Tahoma"/>
          <w:sz w:val="20"/>
          <w:szCs w:val="20"/>
          <w:lang w:eastAsia="cs-CZ"/>
        </w:rPr>
      </w:pPr>
    </w:p>
    <w:p w14:paraId="1BE460E9" w14:textId="5331A5E3" w:rsidR="00617BAC" w:rsidRDefault="00617BAC" w:rsidP="00E722EA">
      <w:pPr>
        <w:spacing w:after="0" w:line="240" w:lineRule="auto"/>
        <w:ind w:left="1418" w:hanging="851"/>
        <w:jc w:val="both"/>
        <w:rPr>
          <w:rFonts w:ascii="Tahoma" w:eastAsia="Times New Roman" w:hAnsi="Tahoma" w:cs="Tahoma"/>
          <w:sz w:val="20"/>
          <w:szCs w:val="20"/>
          <w:lang w:eastAsia="cs-CZ"/>
        </w:rPr>
      </w:pPr>
      <w:r>
        <w:rPr>
          <w:rFonts w:ascii="Tahoma" w:eastAsia="Times New Roman" w:hAnsi="Tahoma" w:cs="Tahoma"/>
          <w:sz w:val="20"/>
          <w:szCs w:val="20"/>
          <w:lang w:eastAsia="cs-CZ"/>
        </w:rPr>
        <w:lastRenderedPageBreak/>
        <w:t>6.4.</w:t>
      </w:r>
      <w:r w:rsidR="00BF3E1F">
        <w:rPr>
          <w:rFonts w:ascii="Tahoma" w:eastAsia="Times New Roman" w:hAnsi="Tahoma" w:cs="Tahoma"/>
          <w:sz w:val="20"/>
          <w:szCs w:val="20"/>
          <w:lang w:eastAsia="cs-CZ"/>
        </w:rPr>
        <w:t>2</w:t>
      </w:r>
      <w:r>
        <w:rPr>
          <w:rFonts w:ascii="Tahoma" w:eastAsia="Times New Roman" w:hAnsi="Tahoma" w:cs="Tahoma"/>
          <w:sz w:val="20"/>
          <w:szCs w:val="20"/>
          <w:lang w:eastAsia="cs-CZ"/>
        </w:rPr>
        <w:tab/>
        <w:t xml:space="preserve">V případě, kdy potřebu součinnosti objednatele nebylo ze strany zhotovitele možno objektivně předvídat (zejm. jí vyvolaly nahodilé události nebo neočekávané situace), je zhotovitel povinen potřebu této součinnosti sdělit objednateli bezodkladně. </w:t>
      </w:r>
    </w:p>
    <w:p w14:paraId="2DB0C08E" w14:textId="77777777" w:rsidR="00617BAC" w:rsidRDefault="00617BAC" w:rsidP="00E722EA">
      <w:pPr>
        <w:spacing w:after="0" w:line="240" w:lineRule="auto"/>
        <w:ind w:left="1418" w:hanging="851"/>
        <w:jc w:val="both"/>
        <w:rPr>
          <w:rFonts w:ascii="Tahoma" w:eastAsia="Times New Roman" w:hAnsi="Tahoma" w:cs="Tahoma"/>
          <w:sz w:val="20"/>
          <w:szCs w:val="20"/>
          <w:lang w:eastAsia="cs-CZ"/>
        </w:rPr>
      </w:pPr>
    </w:p>
    <w:p w14:paraId="05BDFE62" w14:textId="32B5DCB8" w:rsidR="00617BAC" w:rsidRDefault="00617BAC" w:rsidP="00E722EA">
      <w:pPr>
        <w:spacing w:after="0" w:line="240" w:lineRule="auto"/>
        <w:ind w:left="1418" w:hanging="851"/>
        <w:jc w:val="both"/>
        <w:rPr>
          <w:rFonts w:ascii="Tahoma" w:eastAsia="Times New Roman" w:hAnsi="Tahoma" w:cs="Tahoma"/>
          <w:sz w:val="20"/>
          <w:szCs w:val="20"/>
          <w:lang w:eastAsia="cs-CZ"/>
        </w:rPr>
      </w:pPr>
      <w:r>
        <w:rPr>
          <w:rFonts w:ascii="Tahoma" w:eastAsia="Times New Roman" w:hAnsi="Tahoma" w:cs="Tahoma"/>
          <w:sz w:val="20"/>
          <w:szCs w:val="20"/>
          <w:lang w:eastAsia="cs-CZ"/>
        </w:rPr>
        <w:t>6.4.</w:t>
      </w:r>
      <w:r w:rsidR="00BF3E1F">
        <w:rPr>
          <w:rFonts w:ascii="Tahoma" w:eastAsia="Times New Roman" w:hAnsi="Tahoma" w:cs="Tahoma"/>
          <w:sz w:val="20"/>
          <w:szCs w:val="20"/>
          <w:lang w:eastAsia="cs-CZ"/>
        </w:rPr>
        <w:t>3</w:t>
      </w:r>
      <w:r>
        <w:rPr>
          <w:rFonts w:ascii="Tahoma" w:eastAsia="Times New Roman" w:hAnsi="Tahoma" w:cs="Tahoma"/>
          <w:sz w:val="20"/>
          <w:szCs w:val="20"/>
          <w:lang w:eastAsia="cs-CZ"/>
        </w:rPr>
        <w:tab/>
        <w:t>Zhotovitel bere na vědomí, že porušení povinnosti řádně a v dostatečném předstihu informovat objednatele o potřebě jeho součinností dle tohoto čl. smlouvy je považováno za hrubé porušení smlouvy. V takovém případě není následné průtahy v jednání objednatele možno považovat za jakékoliv překážky plnění této smlouvy, ani na jejich základě není možno</w:t>
      </w:r>
      <w:r w:rsidR="000D640F">
        <w:rPr>
          <w:rFonts w:ascii="Tahoma" w:eastAsia="Times New Roman" w:hAnsi="Tahoma" w:cs="Tahoma"/>
          <w:sz w:val="20"/>
          <w:szCs w:val="20"/>
          <w:lang w:eastAsia="cs-CZ"/>
        </w:rPr>
        <w:t xml:space="preserve"> prodloužit termíny plnění v souladu s touto smlouvou. </w:t>
      </w:r>
    </w:p>
    <w:p w14:paraId="709E5590" w14:textId="77777777" w:rsidR="000D640F" w:rsidRDefault="000D640F" w:rsidP="00E722EA">
      <w:pPr>
        <w:spacing w:after="0" w:line="240" w:lineRule="auto"/>
        <w:ind w:left="567" w:hanging="851"/>
        <w:jc w:val="both"/>
        <w:rPr>
          <w:rFonts w:ascii="Tahoma" w:hAnsi="Tahoma" w:cs="Tahoma"/>
          <w:sz w:val="20"/>
          <w:szCs w:val="20"/>
        </w:rPr>
      </w:pPr>
    </w:p>
    <w:p w14:paraId="0545658F" w14:textId="4D732BDB" w:rsidR="000D640F" w:rsidRDefault="000D640F" w:rsidP="000D640F">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6.5</w:t>
      </w:r>
      <w:r>
        <w:rPr>
          <w:rFonts w:ascii="Tahoma" w:eastAsia="Times New Roman" w:hAnsi="Tahoma" w:cs="Tahoma"/>
          <w:b/>
          <w:bCs/>
          <w:sz w:val="20"/>
          <w:szCs w:val="20"/>
          <w:lang w:eastAsia="cs-CZ"/>
        </w:rPr>
        <w:tab/>
        <w:t>Termín předání díla</w:t>
      </w:r>
    </w:p>
    <w:p w14:paraId="5255D652" w14:textId="77777777" w:rsidR="000D640F" w:rsidRDefault="000D640F" w:rsidP="000D640F">
      <w:pPr>
        <w:spacing w:after="0" w:line="240" w:lineRule="auto"/>
        <w:ind w:left="567" w:hanging="567"/>
        <w:jc w:val="both"/>
        <w:rPr>
          <w:rFonts w:ascii="Tahoma" w:eastAsia="Times New Roman" w:hAnsi="Tahoma" w:cs="Tahoma"/>
          <w:b/>
          <w:bCs/>
          <w:sz w:val="20"/>
          <w:szCs w:val="20"/>
          <w:lang w:eastAsia="cs-CZ"/>
        </w:rPr>
      </w:pPr>
    </w:p>
    <w:p w14:paraId="3B852339" w14:textId="4A9CED18" w:rsidR="000D640F" w:rsidRDefault="000D640F" w:rsidP="00B41B52">
      <w:pPr>
        <w:pStyle w:val="Zkladntextodsazen2"/>
      </w:pPr>
      <w:r>
        <w:t>6.5.1</w:t>
      </w:r>
      <w:r>
        <w:tab/>
        <w:t xml:space="preserve">Zhotovitel je povinen doručit výzvu k účasti na předání a převzetí díla nejméně </w:t>
      </w:r>
      <w:r w:rsidR="00611E62">
        <w:t>2</w:t>
      </w:r>
      <w:r>
        <w:t xml:space="preserve"> pracovních dnů před jeho zahájením. </w:t>
      </w:r>
    </w:p>
    <w:p w14:paraId="39A458E3" w14:textId="70F2E24A" w:rsidR="000D640F" w:rsidRDefault="000D640F" w:rsidP="00E722EA">
      <w:pPr>
        <w:spacing w:after="0" w:line="240" w:lineRule="auto"/>
        <w:ind w:left="1418" w:hanging="851"/>
        <w:jc w:val="both"/>
        <w:rPr>
          <w:rFonts w:ascii="Tahoma" w:eastAsia="Times New Roman" w:hAnsi="Tahoma" w:cs="Tahoma"/>
          <w:sz w:val="20"/>
          <w:szCs w:val="20"/>
          <w:lang w:eastAsia="cs-CZ"/>
        </w:rPr>
      </w:pPr>
    </w:p>
    <w:p w14:paraId="30E02B51" w14:textId="3061866E" w:rsidR="000D640F" w:rsidRDefault="000D640F" w:rsidP="00E722EA">
      <w:pPr>
        <w:spacing w:after="0" w:line="240" w:lineRule="auto"/>
        <w:ind w:left="1418" w:hanging="851"/>
        <w:jc w:val="both"/>
        <w:rPr>
          <w:rFonts w:ascii="Tahoma" w:eastAsia="Times New Roman" w:hAnsi="Tahoma" w:cs="Tahoma"/>
          <w:sz w:val="20"/>
          <w:szCs w:val="20"/>
          <w:lang w:eastAsia="cs-CZ"/>
        </w:rPr>
      </w:pPr>
      <w:r>
        <w:rPr>
          <w:rFonts w:ascii="Tahoma" w:eastAsia="Times New Roman" w:hAnsi="Tahoma" w:cs="Tahoma"/>
          <w:sz w:val="20"/>
          <w:szCs w:val="20"/>
          <w:lang w:eastAsia="cs-CZ"/>
        </w:rPr>
        <w:t>6.5.2</w:t>
      </w:r>
      <w:r>
        <w:rPr>
          <w:rFonts w:ascii="Tahoma" w:eastAsia="Times New Roman" w:hAnsi="Tahoma" w:cs="Tahoma"/>
          <w:sz w:val="20"/>
          <w:szCs w:val="20"/>
          <w:lang w:eastAsia="cs-CZ"/>
        </w:rPr>
        <w:tab/>
        <w:t>Termín zahájení předávacího řízení musí být stanoven tak, aby mohlo dojít bez jakékoliv časové tísně k řádnému předání a převzetí dokončeného díla, a to vč. řádného prověření všech stavebních prvků</w:t>
      </w:r>
      <w:r w:rsidR="00BF3E1F">
        <w:rPr>
          <w:rFonts w:ascii="Tahoma" w:eastAsia="Times New Roman" w:hAnsi="Tahoma" w:cs="Tahoma"/>
          <w:sz w:val="20"/>
          <w:szCs w:val="20"/>
          <w:lang w:eastAsia="cs-CZ"/>
        </w:rPr>
        <w:t xml:space="preserve"> </w:t>
      </w:r>
      <w:r>
        <w:rPr>
          <w:rFonts w:ascii="Tahoma" w:eastAsia="Times New Roman" w:hAnsi="Tahoma" w:cs="Tahoma"/>
          <w:sz w:val="20"/>
          <w:szCs w:val="20"/>
          <w:lang w:eastAsia="cs-CZ"/>
        </w:rPr>
        <w:t>a jiných součástí díla, vč. řádného prověření předávaných dokumentů a dokumentací objednatelem</w:t>
      </w:r>
      <w:r w:rsidR="00BF3E1F">
        <w:rPr>
          <w:rFonts w:ascii="Tahoma" w:eastAsia="Times New Roman" w:hAnsi="Tahoma" w:cs="Tahoma"/>
          <w:sz w:val="20"/>
          <w:szCs w:val="20"/>
          <w:lang w:eastAsia="cs-CZ"/>
        </w:rPr>
        <w:t xml:space="preserve"> a</w:t>
      </w:r>
      <w:r>
        <w:rPr>
          <w:rFonts w:ascii="Tahoma" w:eastAsia="Times New Roman" w:hAnsi="Tahoma" w:cs="Tahoma"/>
          <w:sz w:val="20"/>
          <w:szCs w:val="20"/>
          <w:lang w:eastAsia="cs-CZ"/>
        </w:rPr>
        <w:t xml:space="preserve"> vč. řádného prověření splnění všech ostatních náležitostí předávaného díla. </w:t>
      </w:r>
    </w:p>
    <w:p w14:paraId="40294F00" w14:textId="0BC87FBB" w:rsidR="000D640F" w:rsidRDefault="000D640F" w:rsidP="00E722EA">
      <w:pPr>
        <w:spacing w:after="0" w:line="240" w:lineRule="auto"/>
        <w:ind w:left="1418" w:hanging="851"/>
        <w:jc w:val="both"/>
        <w:rPr>
          <w:rFonts w:ascii="Tahoma" w:eastAsia="Times New Roman" w:hAnsi="Tahoma" w:cs="Tahoma"/>
          <w:sz w:val="20"/>
          <w:szCs w:val="20"/>
          <w:lang w:eastAsia="cs-CZ"/>
        </w:rPr>
      </w:pPr>
    </w:p>
    <w:p w14:paraId="5C5237D2" w14:textId="79821878" w:rsidR="000D640F" w:rsidRDefault="000D640F" w:rsidP="00E722EA">
      <w:pPr>
        <w:spacing w:after="0" w:line="240" w:lineRule="auto"/>
        <w:ind w:left="1418" w:hanging="851"/>
        <w:jc w:val="both"/>
        <w:rPr>
          <w:rFonts w:ascii="Tahoma" w:eastAsia="Times New Roman" w:hAnsi="Tahoma" w:cs="Tahoma"/>
          <w:sz w:val="20"/>
          <w:szCs w:val="20"/>
          <w:lang w:eastAsia="cs-CZ"/>
        </w:rPr>
      </w:pPr>
      <w:r>
        <w:rPr>
          <w:rFonts w:ascii="Tahoma" w:eastAsia="Times New Roman" w:hAnsi="Tahoma" w:cs="Tahoma"/>
          <w:sz w:val="20"/>
          <w:szCs w:val="20"/>
          <w:lang w:eastAsia="cs-CZ"/>
        </w:rPr>
        <w:t>6.5.3</w:t>
      </w:r>
      <w:r>
        <w:rPr>
          <w:rFonts w:ascii="Tahoma" w:eastAsia="Times New Roman" w:hAnsi="Tahoma" w:cs="Tahoma"/>
          <w:sz w:val="20"/>
          <w:szCs w:val="20"/>
          <w:lang w:eastAsia="cs-CZ"/>
        </w:rPr>
        <w:tab/>
        <w:t xml:space="preserve">Termín zahájení předávacího řízení musí být dále stanoven tak, aby poskytoval dostatečný prostor pro případné opakování předávacího řízení (zejm. v případě existence vad a nedodělků, pro které nelze dílo převzít), resp. dostatečný prostor pro odstranění vad a nedodělků předaného díla. </w:t>
      </w:r>
    </w:p>
    <w:p w14:paraId="0EF19E38" w14:textId="664F901A" w:rsidR="000D640F" w:rsidRDefault="000D640F" w:rsidP="00E722EA">
      <w:pPr>
        <w:spacing w:after="0" w:line="240" w:lineRule="auto"/>
        <w:ind w:left="1418" w:hanging="851"/>
        <w:jc w:val="both"/>
        <w:rPr>
          <w:rFonts w:ascii="Tahoma" w:eastAsia="Times New Roman" w:hAnsi="Tahoma" w:cs="Tahoma"/>
          <w:sz w:val="20"/>
          <w:szCs w:val="20"/>
          <w:lang w:eastAsia="cs-CZ"/>
        </w:rPr>
      </w:pPr>
    </w:p>
    <w:p w14:paraId="034DF852" w14:textId="083776AB" w:rsidR="00A307EE" w:rsidRDefault="00A307EE" w:rsidP="00E57521">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6.6</w:t>
      </w:r>
      <w:r>
        <w:rPr>
          <w:rFonts w:ascii="Tahoma" w:eastAsia="Times New Roman" w:hAnsi="Tahoma" w:cs="Tahoma"/>
          <w:b/>
          <w:bCs/>
          <w:sz w:val="20"/>
          <w:szCs w:val="20"/>
          <w:lang w:eastAsia="cs-CZ"/>
        </w:rPr>
        <w:tab/>
        <w:t>Předání staveniště</w:t>
      </w:r>
    </w:p>
    <w:p w14:paraId="613C15F0" w14:textId="77777777" w:rsidR="00A307EE" w:rsidRDefault="00A307EE" w:rsidP="00E722EA">
      <w:pPr>
        <w:spacing w:after="0" w:line="240" w:lineRule="auto"/>
        <w:ind w:left="567" w:hanging="851"/>
        <w:jc w:val="both"/>
        <w:rPr>
          <w:rFonts w:ascii="Tahoma" w:hAnsi="Tahoma" w:cs="Tahoma"/>
          <w:sz w:val="20"/>
          <w:szCs w:val="20"/>
        </w:rPr>
      </w:pPr>
    </w:p>
    <w:p w14:paraId="59228236" w14:textId="3FCB8B5E" w:rsidR="00A307EE" w:rsidRDefault="00A307EE" w:rsidP="00E722EA">
      <w:pPr>
        <w:pStyle w:val="Zkladntext"/>
        <w:ind w:left="1416" w:hanging="851"/>
        <w:rPr>
          <w:rFonts w:ascii="Tahoma" w:hAnsi="Tahoma" w:cs="Tahoma"/>
          <w:sz w:val="20"/>
          <w:szCs w:val="20"/>
          <w:lang w:val="cs-CZ"/>
        </w:rPr>
      </w:pPr>
      <w:r>
        <w:rPr>
          <w:rFonts w:ascii="Tahoma" w:hAnsi="Tahoma" w:cs="Tahoma"/>
          <w:sz w:val="20"/>
          <w:szCs w:val="20"/>
          <w:lang w:val="cs-CZ"/>
        </w:rPr>
        <w:t>6.6.1</w:t>
      </w:r>
      <w:r>
        <w:rPr>
          <w:rFonts w:ascii="Tahoma" w:hAnsi="Tahoma" w:cs="Tahoma"/>
          <w:sz w:val="20"/>
          <w:szCs w:val="20"/>
          <w:lang w:val="cs-CZ"/>
        </w:rPr>
        <w:tab/>
        <w:t xml:space="preserve">Zhotovitel je povinen nejpozději </w:t>
      </w:r>
      <w:r w:rsidR="00611E62">
        <w:rPr>
          <w:rFonts w:ascii="Tahoma" w:hAnsi="Tahoma" w:cs="Tahoma"/>
          <w:sz w:val="20"/>
          <w:szCs w:val="20"/>
          <w:lang w:val="cs-CZ"/>
        </w:rPr>
        <w:t xml:space="preserve">do 2 pracovních dnů od předání a převzetí díla ve smyslu čl. 6.5.4 </w:t>
      </w:r>
      <w:r>
        <w:rPr>
          <w:rFonts w:ascii="Tahoma" w:hAnsi="Tahoma" w:cs="Tahoma"/>
          <w:sz w:val="20"/>
          <w:szCs w:val="20"/>
          <w:lang w:val="cs-CZ"/>
        </w:rPr>
        <w:t>vyklidit staveniště a takto vyklizené jej předat objednateli.</w:t>
      </w:r>
    </w:p>
    <w:p w14:paraId="1BEA4349" w14:textId="77777777" w:rsidR="00A307EE" w:rsidRDefault="00A307EE" w:rsidP="00E722EA">
      <w:pPr>
        <w:pStyle w:val="Zkladntext"/>
        <w:ind w:left="1416" w:hanging="851"/>
        <w:rPr>
          <w:rFonts w:ascii="Tahoma" w:hAnsi="Tahoma" w:cs="Tahoma"/>
          <w:sz w:val="20"/>
          <w:szCs w:val="20"/>
          <w:lang w:val="cs-CZ"/>
        </w:rPr>
      </w:pPr>
    </w:p>
    <w:p w14:paraId="4DB09427" w14:textId="1A08A1DA" w:rsidR="00A307EE" w:rsidRDefault="00A307EE" w:rsidP="00E722EA">
      <w:pPr>
        <w:spacing w:after="0" w:line="240" w:lineRule="auto"/>
        <w:ind w:left="1416" w:hanging="851"/>
        <w:jc w:val="both"/>
        <w:rPr>
          <w:rFonts w:ascii="Tahoma" w:hAnsi="Tahoma" w:cs="Tahoma"/>
          <w:sz w:val="20"/>
          <w:szCs w:val="20"/>
        </w:rPr>
      </w:pPr>
      <w:r>
        <w:rPr>
          <w:rFonts w:ascii="Tahoma" w:hAnsi="Tahoma" w:cs="Tahoma"/>
          <w:sz w:val="20"/>
          <w:szCs w:val="20"/>
        </w:rPr>
        <w:t>6.6.2</w:t>
      </w:r>
      <w:r>
        <w:rPr>
          <w:rFonts w:ascii="Tahoma" w:hAnsi="Tahoma" w:cs="Tahoma"/>
          <w:sz w:val="20"/>
          <w:szCs w:val="20"/>
        </w:rPr>
        <w:tab/>
        <w:t>O předání staveniště bude pořízen Protokol o předání staveniště, ve kterém smluvní strany potvrdí předání a převzetí staveniště a uvedou veškeré relevantní informace a skutečnosti, které se s tímto úkonem pojí. Protokol o předání staveniště bude podepsán oprávněnými zástupci smluvních stran, a to ve dvojím vyhotovení, přičemž každá ze smluvních stran obdrží jedno vyhotovení.</w:t>
      </w:r>
    </w:p>
    <w:p w14:paraId="1A110565" w14:textId="77777777" w:rsidR="00A307EE" w:rsidRDefault="00A307EE" w:rsidP="00A307EE">
      <w:pPr>
        <w:spacing w:after="0" w:line="240" w:lineRule="auto"/>
        <w:ind w:left="1416" w:hanging="708"/>
        <w:jc w:val="both"/>
        <w:rPr>
          <w:rFonts w:ascii="Tahoma" w:eastAsia="Times New Roman" w:hAnsi="Tahoma" w:cs="Tahoma"/>
          <w:sz w:val="20"/>
          <w:szCs w:val="20"/>
          <w:lang w:eastAsia="cs-CZ"/>
        </w:rPr>
      </w:pPr>
    </w:p>
    <w:p w14:paraId="5C2CF2A7" w14:textId="77777777" w:rsidR="00D03D9F" w:rsidRDefault="00D03D9F" w:rsidP="00D03D9F">
      <w:pPr>
        <w:spacing w:after="0" w:line="240" w:lineRule="auto"/>
        <w:jc w:val="center"/>
        <w:rPr>
          <w:rFonts w:ascii="Tahoma" w:hAnsi="Tahoma" w:cs="Tahoma"/>
          <w:b/>
          <w:sz w:val="20"/>
          <w:szCs w:val="20"/>
        </w:rPr>
      </w:pPr>
      <w:r w:rsidRPr="001522F6">
        <w:rPr>
          <w:rFonts w:ascii="Tahoma" w:hAnsi="Tahoma" w:cs="Tahoma"/>
          <w:b/>
          <w:sz w:val="20"/>
          <w:szCs w:val="20"/>
        </w:rPr>
        <w:t>VI</w:t>
      </w:r>
      <w:r>
        <w:rPr>
          <w:rFonts w:ascii="Tahoma" w:hAnsi="Tahoma" w:cs="Tahoma"/>
          <w:b/>
          <w:sz w:val="20"/>
          <w:szCs w:val="20"/>
        </w:rPr>
        <w:t>I</w:t>
      </w:r>
      <w:r w:rsidRPr="001522F6">
        <w:rPr>
          <w:rFonts w:ascii="Tahoma" w:hAnsi="Tahoma" w:cs="Tahoma"/>
          <w:b/>
          <w:sz w:val="20"/>
          <w:szCs w:val="20"/>
        </w:rPr>
        <w:t xml:space="preserve">. </w:t>
      </w:r>
    </w:p>
    <w:p w14:paraId="4365D43F" w14:textId="05971A33" w:rsidR="00D03D9F" w:rsidRDefault="00D03D9F" w:rsidP="00D03D9F">
      <w:pPr>
        <w:spacing w:after="0" w:line="240" w:lineRule="auto"/>
        <w:jc w:val="center"/>
        <w:rPr>
          <w:rFonts w:ascii="Tahoma" w:hAnsi="Tahoma" w:cs="Tahoma"/>
          <w:b/>
          <w:sz w:val="20"/>
          <w:szCs w:val="20"/>
        </w:rPr>
      </w:pPr>
      <w:r>
        <w:rPr>
          <w:rFonts w:ascii="Tahoma" w:hAnsi="Tahoma" w:cs="Tahoma"/>
          <w:b/>
          <w:sz w:val="20"/>
          <w:szCs w:val="20"/>
        </w:rPr>
        <w:t>Úprava termínů plnění</w:t>
      </w:r>
    </w:p>
    <w:p w14:paraId="1C1B3E2D" w14:textId="77777777" w:rsidR="00D03D9F" w:rsidRDefault="00D03D9F" w:rsidP="00C2327C">
      <w:pPr>
        <w:spacing w:after="0" w:line="240" w:lineRule="auto"/>
        <w:ind w:left="567"/>
        <w:jc w:val="both"/>
        <w:rPr>
          <w:rFonts w:ascii="Tahoma" w:hAnsi="Tahoma" w:cs="Tahoma"/>
          <w:sz w:val="20"/>
          <w:szCs w:val="20"/>
        </w:rPr>
      </w:pPr>
    </w:p>
    <w:p w14:paraId="146F2CE7" w14:textId="666B79D8" w:rsidR="00C2327C" w:rsidRDefault="00D03D9F" w:rsidP="00C2327C">
      <w:pPr>
        <w:spacing w:after="0" w:line="240" w:lineRule="auto"/>
        <w:ind w:left="567" w:hanging="567"/>
        <w:jc w:val="both"/>
        <w:rPr>
          <w:rFonts w:ascii="Tahoma" w:eastAsia="Times New Roman" w:hAnsi="Tahoma" w:cs="Tahoma"/>
          <w:b/>
          <w:bCs/>
          <w:sz w:val="20"/>
          <w:szCs w:val="20"/>
          <w:lang w:eastAsia="cs-CZ"/>
        </w:rPr>
      </w:pPr>
      <w:r>
        <w:rPr>
          <w:rFonts w:ascii="Tahoma" w:eastAsia="Times New Roman" w:hAnsi="Tahoma" w:cs="Tahoma"/>
          <w:b/>
          <w:bCs/>
          <w:sz w:val="20"/>
          <w:szCs w:val="20"/>
          <w:lang w:eastAsia="cs-CZ"/>
        </w:rPr>
        <w:t>7.1</w:t>
      </w:r>
      <w:r w:rsidR="00C2327C">
        <w:rPr>
          <w:rFonts w:ascii="Tahoma" w:eastAsia="Times New Roman" w:hAnsi="Tahoma" w:cs="Tahoma"/>
          <w:b/>
          <w:bCs/>
          <w:sz w:val="20"/>
          <w:szCs w:val="20"/>
          <w:lang w:eastAsia="cs-CZ"/>
        </w:rPr>
        <w:tab/>
      </w:r>
      <w:r>
        <w:rPr>
          <w:rFonts w:ascii="Tahoma" w:eastAsia="Times New Roman" w:hAnsi="Tahoma" w:cs="Tahoma"/>
          <w:b/>
          <w:bCs/>
          <w:sz w:val="20"/>
          <w:szCs w:val="20"/>
          <w:lang w:eastAsia="cs-CZ"/>
        </w:rPr>
        <w:t>Přípustnost úprav</w:t>
      </w:r>
    </w:p>
    <w:p w14:paraId="4702C697" w14:textId="50896566" w:rsidR="00663D4A" w:rsidRDefault="00663D4A" w:rsidP="00C2327C">
      <w:pPr>
        <w:spacing w:after="0" w:line="240" w:lineRule="auto"/>
        <w:ind w:left="567" w:hanging="567"/>
        <w:jc w:val="both"/>
        <w:rPr>
          <w:rFonts w:ascii="Tahoma" w:eastAsia="Times New Roman" w:hAnsi="Tahoma" w:cs="Tahoma"/>
          <w:b/>
          <w:bCs/>
          <w:sz w:val="20"/>
          <w:szCs w:val="20"/>
          <w:lang w:eastAsia="cs-CZ"/>
        </w:rPr>
      </w:pPr>
    </w:p>
    <w:p w14:paraId="29489065" w14:textId="6EC91DA6" w:rsidR="00663D4A" w:rsidRDefault="00A307EE" w:rsidP="00663D4A">
      <w:pPr>
        <w:spacing w:after="0" w:line="240" w:lineRule="auto"/>
        <w:ind w:left="1416" w:hanging="849"/>
        <w:jc w:val="both"/>
        <w:rPr>
          <w:rFonts w:ascii="Tahoma" w:hAnsi="Tahoma" w:cs="Tahoma"/>
          <w:sz w:val="20"/>
          <w:szCs w:val="20"/>
        </w:rPr>
      </w:pPr>
      <w:r>
        <w:rPr>
          <w:rFonts w:ascii="Tahoma" w:hAnsi="Tahoma" w:cs="Tahoma"/>
          <w:sz w:val="20"/>
          <w:szCs w:val="20"/>
        </w:rPr>
        <w:t>7.1.</w:t>
      </w:r>
      <w:r w:rsidR="001A5836">
        <w:rPr>
          <w:rFonts w:ascii="Tahoma" w:hAnsi="Tahoma" w:cs="Tahoma"/>
          <w:sz w:val="20"/>
          <w:szCs w:val="20"/>
        </w:rPr>
        <w:t>1</w:t>
      </w:r>
      <w:r w:rsidR="00663D4A">
        <w:rPr>
          <w:rFonts w:ascii="Tahoma" w:hAnsi="Tahoma" w:cs="Tahoma"/>
          <w:sz w:val="20"/>
          <w:szCs w:val="20"/>
        </w:rPr>
        <w:tab/>
        <w:t xml:space="preserve">Úprava jednotlivých termínů provádění příslušných stavebních prací je možná pouze na základě objektivních skutečností, se kterými tato smlouva </w:t>
      </w:r>
      <w:r w:rsidR="008964A1">
        <w:rPr>
          <w:rFonts w:ascii="Tahoma" w:hAnsi="Tahoma" w:cs="Tahoma"/>
          <w:sz w:val="20"/>
          <w:szCs w:val="20"/>
        </w:rPr>
        <w:t xml:space="preserve">nebo zákon </w:t>
      </w:r>
      <w:r w:rsidR="00663D4A">
        <w:rPr>
          <w:rFonts w:ascii="Tahoma" w:hAnsi="Tahoma" w:cs="Tahoma"/>
          <w:sz w:val="20"/>
          <w:szCs w:val="20"/>
        </w:rPr>
        <w:t xml:space="preserve">takovou možnost spojuje. Příslušná úprava termínu plnění jednotlivých prací nebo celková úprava doby plnění je vždy považována za změnu závazku ze smlouvy ve smyslu čl. 2.6 této smlouvy. </w:t>
      </w:r>
    </w:p>
    <w:p w14:paraId="06BC1C60" w14:textId="77777777" w:rsidR="008E6EAD" w:rsidRDefault="008E6EAD" w:rsidP="00663D4A">
      <w:pPr>
        <w:spacing w:after="0" w:line="240" w:lineRule="auto"/>
        <w:ind w:left="1416" w:hanging="849"/>
        <w:jc w:val="both"/>
        <w:rPr>
          <w:rFonts w:ascii="Tahoma" w:hAnsi="Tahoma" w:cs="Tahoma"/>
          <w:sz w:val="20"/>
          <w:szCs w:val="20"/>
        </w:rPr>
      </w:pPr>
    </w:p>
    <w:p w14:paraId="3B507894" w14:textId="65D81F40" w:rsidR="00D03D9F" w:rsidRPr="00D03D9F" w:rsidRDefault="00D03D9F" w:rsidP="00D03D9F">
      <w:pPr>
        <w:spacing w:after="0" w:line="240" w:lineRule="auto"/>
        <w:jc w:val="both"/>
        <w:rPr>
          <w:rFonts w:ascii="Tahoma" w:hAnsi="Tahoma" w:cs="Tahoma"/>
          <w:b/>
          <w:bCs/>
          <w:sz w:val="20"/>
          <w:szCs w:val="20"/>
        </w:rPr>
      </w:pPr>
      <w:proofErr w:type="gramStart"/>
      <w:r w:rsidRPr="00D03D9F">
        <w:rPr>
          <w:rFonts w:ascii="Tahoma" w:hAnsi="Tahoma" w:cs="Tahoma"/>
          <w:b/>
          <w:bCs/>
          <w:sz w:val="20"/>
          <w:szCs w:val="20"/>
        </w:rPr>
        <w:t>7.2</w:t>
      </w:r>
      <w:r w:rsidR="004135E4">
        <w:rPr>
          <w:rFonts w:ascii="Tahoma" w:hAnsi="Tahoma" w:cs="Tahoma"/>
          <w:b/>
          <w:bCs/>
          <w:sz w:val="20"/>
          <w:szCs w:val="20"/>
        </w:rPr>
        <w:t xml:space="preserve">    </w:t>
      </w:r>
      <w:r w:rsidRPr="00D03D9F">
        <w:rPr>
          <w:rFonts w:ascii="Tahoma" w:hAnsi="Tahoma" w:cs="Tahoma"/>
          <w:b/>
          <w:bCs/>
          <w:sz w:val="20"/>
          <w:szCs w:val="20"/>
        </w:rPr>
        <w:t>Informační</w:t>
      </w:r>
      <w:proofErr w:type="gramEnd"/>
      <w:r w:rsidRPr="00D03D9F">
        <w:rPr>
          <w:rFonts w:ascii="Tahoma" w:hAnsi="Tahoma" w:cs="Tahoma"/>
          <w:b/>
          <w:bCs/>
          <w:sz w:val="20"/>
          <w:szCs w:val="20"/>
        </w:rPr>
        <w:t xml:space="preserve"> povinnost zhotovitele</w:t>
      </w:r>
    </w:p>
    <w:p w14:paraId="524BCC14" w14:textId="77777777" w:rsidR="00D03D9F" w:rsidRDefault="00D03D9F" w:rsidP="00D03D9F">
      <w:pPr>
        <w:spacing w:after="0" w:line="240" w:lineRule="auto"/>
        <w:jc w:val="both"/>
        <w:rPr>
          <w:rFonts w:ascii="Tahoma" w:hAnsi="Tahoma" w:cs="Tahoma"/>
          <w:sz w:val="20"/>
          <w:szCs w:val="20"/>
        </w:rPr>
      </w:pPr>
    </w:p>
    <w:p w14:paraId="7F6AD040" w14:textId="7E3397ED" w:rsidR="00663D4A" w:rsidRDefault="00A307EE" w:rsidP="00663D4A">
      <w:pPr>
        <w:spacing w:after="0" w:line="240" w:lineRule="auto"/>
        <w:ind w:left="1416" w:hanging="849"/>
        <w:jc w:val="both"/>
        <w:rPr>
          <w:rFonts w:ascii="Tahoma" w:hAnsi="Tahoma" w:cs="Tahoma"/>
          <w:sz w:val="20"/>
          <w:szCs w:val="20"/>
        </w:rPr>
      </w:pPr>
      <w:r>
        <w:rPr>
          <w:rFonts w:ascii="Tahoma" w:hAnsi="Tahoma" w:cs="Tahoma"/>
          <w:sz w:val="20"/>
          <w:szCs w:val="20"/>
        </w:rPr>
        <w:t>7.2.1</w:t>
      </w:r>
      <w:r w:rsidR="00663D4A">
        <w:rPr>
          <w:rFonts w:ascii="Tahoma" w:hAnsi="Tahoma" w:cs="Tahoma"/>
          <w:sz w:val="20"/>
          <w:szCs w:val="20"/>
        </w:rPr>
        <w:tab/>
      </w:r>
      <w:r w:rsidR="004D7DEA">
        <w:rPr>
          <w:rFonts w:ascii="Tahoma" w:hAnsi="Tahoma" w:cs="Tahoma"/>
          <w:sz w:val="20"/>
          <w:szCs w:val="20"/>
        </w:rPr>
        <w:t>Zhotovitel je vždy povinen bezodkladně (tj. obratem bez jakékoliv časové prodlevy) oznámit objednateli existenci příslušných překážek plnění, které způsobují vznik nebo riziko vzniku časových prodlev oproti závazným termínům plnění</w:t>
      </w:r>
      <w:r w:rsidR="008964A1">
        <w:rPr>
          <w:rFonts w:ascii="Tahoma" w:hAnsi="Tahoma" w:cs="Tahoma"/>
          <w:sz w:val="20"/>
          <w:szCs w:val="20"/>
        </w:rPr>
        <w:t xml:space="preserve">. </w:t>
      </w:r>
    </w:p>
    <w:p w14:paraId="75189990" w14:textId="4BC81FC6" w:rsidR="004D7DEA" w:rsidRDefault="004D7DEA" w:rsidP="00663D4A">
      <w:pPr>
        <w:spacing w:after="0" w:line="240" w:lineRule="auto"/>
        <w:ind w:left="1416" w:hanging="849"/>
        <w:jc w:val="both"/>
        <w:rPr>
          <w:rFonts w:ascii="Tahoma" w:hAnsi="Tahoma" w:cs="Tahoma"/>
          <w:sz w:val="20"/>
          <w:szCs w:val="20"/>
        </w:rPr>
      </w:pPr>
    </w:p>
    <w:p w14:paraId="5777CF83" w14:textId="210C248B" w:rsidR="004D7DEA" w:rsidRDefault="00A307EE" w:rsidP="00663D4A">
      <w:pPr>
        <w:spacing w:after="0" w:line="240" w:lineRule="auto"/>
        <w:ind w:left="1416" w:hanging="849"/>
        <w:jc w:val="both"/>
        <w:rPr>
          <w:rFonts w:ascii="Tahoma" w:hAnsi="Tahoma" w:cs="Tahoma"/>
          <w:sz w:val="20"/>
          <w:szCs w:val="20"/>
        </w:rPr>
      </w:pPr>
      <w:r>
        <w:rPr>
          <w:rFonts w:ascii="Tahoma" w:hAnsi="Tahoma" w:cs="Tahoma"/>
          <w:sz w:val="20"/>
          <w:szCs w:val="20"/>
        </w:rPr>
        <w:t>7.2.2</w:t>
      </w:r>
      <w:r w:rsidR="004D7DEA">
        <w:rPr>
          <w:rFonts w:ascii="Tahoma" w:hAnsi="Tahoma" w:cs="Tahoma"/>
          <w:sz w:val="20"/>
          <w:szCs w:val="20"/>
        </w:rPr>
        <w:tab/>
        <w:t>Spolu s touto informační povinností je zhotovitel povinen bezodkladně předložit veškeré další relevantní informace týkající se zejm. možn</w:t>
      </w:r>
      <w:r w:rsidR="008964A1">
        <w:rPr>
          <w:rFonts w:ascii="Tahoma" w:hAnsi="Tahoma" w:cs="Tahoma"/>
          <w:sz w:val="20"/>
          <w:szCs w:val="20"/>
        </w:rPr>
        <w:t xml:space="preserve">ého vlivu </w:t>
      </w:r>
      <w:r w:rsidR="004D7DEA">
        <w:rPr>
          <w:rFonts w:ascii="Tahoma" w:hAnsi="Tahoma" w:cs="Tahoma"/>
          <w:sz w:val="20"/>
          <w:szCs w:val="20"/>
        </w:rPr>
        <w:t>překážek plnění</w:t>
      </w:r>
      <w:r w:rsidR="008964A1">
        <w:rPr>
          <w:rFonts w:ascii="Tahoma" w:hAnsi="Tahoma" w:cs="Tahoma"/>
          <w:sz w:val="20"/>
          <w:szCs w:val="20"/>
        </w:rPr>
        <w:t xml:space="preserve"> na jednotlivé stavební práce nebo na jiné podmínky</w:t>
      </w:r>
      <w:r w:rsidR="004D7DEA">
        <w:rPr>
          <w:rFonts w:ascii="Tahoma" w:hAnsi="Tahoma" w:cs="Tahoma"/>
          <w:sz w:val="20"/>
          <w:szCs w:val="20"/>
        </w:rPr>
        <w:t xml:space="preserve"> smlouvy. </w:t>
      </w:r>
    </w:p>
    <w:p w14:paraId="6B2CB5E7" w14:textId="77777777" w:rsidR="00FC5C10" w:rsidRDefault="00FC5C10" w:rsidP="00663D4A">
      <w:pPr>
        <w:spacing w:after="0" w:line="240" w:lineRule="auto"/>
        <w:ind w:left="1416" w:hanging="849"/>
        <w:jc w:val="both"/>
        <w:rPr>
          <w:rFonts w:ascii="Tahoma" w:hAnsi="Tahoma" w:cs="Tahoma"/>
          <w:sz w:val="20"/>
          <w:szCs w:val="20"/>
        </w:rPr>
      </w:pPr>
    </w:p>
    <w:p w14:paraId="5C15E875" w14:textId="40E10391" w:rsidR="004D7DEA" w:rsidRDefault="004D7DEA" w:rsidP="00D03D9F">
      <w:pPr>
        <w:spacing w:after="0" w:line="240" w:lineRule="auto"/>
        <w:jc w:val="both"/>
        <w:rPr>
          <w:rFonts w:ascii="Tahoma" w:hAnsi="Tahoma" w:cs="Tahoma"/>
          <w:sz w:val="20"/>
          <w:szCs w:val="20"/>
        </w:rPr>
      </w:pPr>
    </w:p>
    <w:p w14:paraId="215DA850" w14:textId="262AD216" w:rsidR="00D03D9F" w:rsidRPr="004135E4" w:rsidRDefault="00D03D9F" w:rsidP="00D03D9F">
      <w:pPr>
        <w:spacing w:after="0" w:line="240" w:lineRule="auto"/>
        <w:jc w:val="both"/>
        <w:rPr>
          <w:rFonts w:ascii="Tahoma" w:hAnsi="Tahoma" w:cs="Tahoma"/>
          <w:b/>
          <w:bCs/>
          <w:sz w:val="20"/>
          <w:szCs w:val="20"/>
        </w:rPr>
      </w:pPr>
      <w:proofErr w:type="gramStart"/>
      <w:r w:rsidRPr="004135E4">
        <w:rPr>
          <w:rFonts w:ascii="Tahoma" w:hAnsi="Tahoma" w:cs="Tahoma"/>
          <w:b/>
          <w:bCs/>
          <w:sz w:val="20"/>
          <w:szCs w:val="20"/>
        </w:rPr>
        <w:lastRenderedPageBreak/>
        <w:t>7.3</w:t>
      </w:r>
      <w:r w:rsidR="004135E4">
        <w:rPr>
          <w:rFonts w:ascii="Tahoma" w:hAnsi="Tahoma" w:cs="Tahoma"/>
          <w:b/>
          <w:bCs/>
          <w:sz w:val="20"/>
          <w:szCs w:val="20"/>
        </w:rPr>
        <w:t xml:space="preserve">    </w:t>
      </w:r>
      <w:r w:rsidRPr="004135E4">
        <w:rPr>
          <w:rFonts w:ascii="Tahoma" w:hAnsi="Tahoma" w:cs="Tahoma"/>
          <w:b/>
          <w:bCs/>
          <w:sz w:val="20"/>
          <w:szCs w:val="20"/>
        </w:rPr>
        <w:t>Součinnost</w:t>
      </w:r>
      <w:proofErr w:type="gramEnd"/>
      <w:r w:rsidRPr="004135E4">
        <w:rPr>
          <w:rFonts w:ascii="Tahoma" w:hAnsi="Tahoma" w:cs="Tahoma"/>
          <w:b/>
          <w:bCs/>
          <w:sz w:val="20"/>
          <w:szCs w:val="20"/>
        </w:rPr>
        <w:t xml:space="preserve"> zhotovitele při řešení</w:t>
      </w:r>
    </w:p>
    <w:p w14:paraId="586ABE83" w14:textId="77777777" w:rsidR="00D03D9F" w:rsidRDefault="00D03D9F" w:rsidP="00D03D9F">
      <w:pPr>
        <w:spacing w:after="0" w:line="240" w:lineRule="auto"/>
        <w:jc w:val="both"/>
        <w:rPr>
          <w:rFonts w:ascii="Tahoma" w:hAnsi="Tahoma" w:cs="Tahoma"/>
          <w:sz w:val="20"/>
          <w:szCs w:val="20"/>
        </w:rPr>
      </w:pPr>
    </w:p>
    <w:p w14:paraId="438B27DF" w14:textId="57D051EA" w:rsidR="004D7DEA" w:rsidRDefault="00A307EE" w:rsidP="004D7DEA">
      <w:pPr>
        <w:spacing w:after="0" w:line="240" w:lineRule="auto"/>
        <w:ind w:left="1416" w:hanging="849"/>
        <w:jc w:val="both"/>
        <w:rPr>
          <w:rFonts w:ascii="Tahoma" w:hAnsi="Tahoma" w:cs="Tahoma"/>
          <w:sz w:val="20"/>
          <w:szCs w:val="20"/>
        </w:rPr>
      </w:pPr>
      <w:r>
        <w:rPr>
          <w:rFonts w:ascii="Tahoma" w:hAnsi="Tahoma" w:cs="Tahoma"/>
          <w:sz w:val="20"/>
          <w:szCs w:val="20"/>
        </w:rPr>
        <w:t>7.3.1</w:t>
      </w:r>
      <w:r w:rsidR="004D7DEA">
        <w:rPr>
          <w:rFonts w:ascii="Tahoma" w:hAnsi="Tahoma" w:cs="Tahoma"/>
          <w:sz w:val="20"/>
          <w:szCs w:val="20"/>
        </w:rPr>
        <w:tab/>
        <w:t>Zhotovitel je při řešení vzniku nebo rizika vzniku překážek plnění povinen operativně spolupracovat s objednatelem a poskytnou</w:t>
      </w:r>
      <w:r w:rsidR="008964A1">
        <w:rPr>
          <w:rFonts w:ascii="Tahoma" w:hAnsi="Tahoma" w:cs="Tahoma"/>
          <w:sz w:val="20"/>
          <w:szCs w:val="20"/>
        </w:rPr>
        <w:t>t</w:t>
      </w:r>
      <w:r w:rsidR="004D7DEA">
        <w:rPr>
          <w:rFonts w:ascii="Tahoma" w:hAnsi="Tahoma" w:cs="Tahoma"/>
          <w:sz w:val="20"/>
          <w:szCs w:val="20"/>
        </w:rPr>
        <w:t xml:space="preserve"> mu veškerou součinnost, a to i za cenu zvýšeného úsilí</w:t>
      </w:r>
      <w:r w:rsidR="008964A1">
        <w:rPr>
          <w:rFonts w:ascii="Tahoma" w:hAnsi="Tahoma" w:cs="Tahoma"/>
          <w:sz w:val="20"/>
          <w:szCs w:val="20"/>
        </w:rPr>
        <w:t xml:space="preserve"> nebo</w:t>
      </w:r>
      <w:r w:rsidR="004D7DEA">
        <w:rPr>
          <w:rFonts w:ascii="Tahoma" w:hAnsi="Tahoma" w:cs="Tahoma"/>
          <w:sz w:val="20"/>
          <w:szCs w:val="20"/>
        </w:rPr>
        <w:t xml:space="preserve"> nasazení vyššího počtu pracovníků.</w:t>
      </w:r>
    </w:p>
    <w:p w14:paraId="2A28174D" w14:textId="5F12AE1A" w:rsidR="008964A1" w:rsidRDefault="008964A1" w:rsidP="004D7DEA">
      <w:pPr>
        <w:spacing w:after="0" w:line="240" w:lineRule="auto"/>
        <w:ind w:left="1416" w:hanging="849"/>
        <w:jc w:val="both"/>
        <w:rPr>
          <w:rFonts w:ascii="Tahoma" w:hAnsi="Tahoma" w:cs="Tahoma"/>
          <w:sz w:val="20"/>
          <w:szCs w:val="20"/>
        </w:rPr>
      </w:pPr>
    </w:p>
    <w:p w14:paraId="45130131" w14:textId="62755BE4" w:rsidR="00D03D9F" w:rsidRPr="00D03D9F" w:rsidRDefault="00D03D9F" w:rsidP="00D03D9F">
      <w:pPr>
        <w:spacing w:after="0" w:line="240" w:lineRule="auto"/>
        <w:jc w:val="both"/>
        <w:rPr>
          <w:rFonts w:ascii="Tahoma" w:hAnsi="Tahoma" w:cs="Tahoma"/>
          <w:b/>
          <w:bCs/>
          <w:sz w:val="20"/>
          <w:szCs w:val="20"/>
        </w:rPr>
      </w:pPr>
      <w:proofErr w:type="gramStart"/>
      <w:r w:rsidRPr="00D03D9F">
        <w:rPr>
          <w:rFonts w:ascii="Tahoma" w:hAnsi="Tahoma" w:cs="Tahoma"/>
          <w:b/>
          <w:bCs/>
          <w:sz w:val="20"/>
          <w:szCs w:val="20"/>
        </w:rPr>
        <w:t>7.4    Pokyn</w:t>
      </w:r>
      <w:proofErr w:type="gramEnd"/>
      <w:r w:rsidRPr="00D03D9F">
        <w:rPr>
          <w:rFonts w:ascii="Tahoma" w:hAnsi="Tahoma" w:cs="Tahoma"/>
          <w:b/>
          <w:bCs/>
          <w:sz w:val="20"/>
          <w:szCs w:val="20"/>
        </w:rPr>
        <w:t xml:space="preserve"> objednatele</w:t>
      </w:r>
    </w:p>
    <w:p w14:paraId="45F276B5" w14:textId="77777777" w:rsidR="00D03D9F" w:rsidRDefault="00D03D9F" w:rsidP="00D03D9F">
      <w:pPr>
        <w:spacing w:after="0" w:line="240" w:lineRule="auto"/>
        <w:jc w:val="both"/>
        <w:rPr>
          <w:rFonts w:ascii="Tahoma" w:hAnsi="Tahoma" w:cs="Tahoma"/>
          <w:sz w:val="20"/>
          <w:szCs w:val="20"/>
        </w:rPr>
      </w:pPr>
    </w:p>
    <w:p w14:paraId="06CD40EF" w14:textId="4172C724" w:rsidR="00D03D9F" w:rsidRDefault="00A307EE" w:rsidP="004D7DEA">
      <w:pPr>
        <w:spacing w:after="0" w:line="240" w:lineRule="auto"/>
        <w:ind w:left="1416" w:hanging="849"/>
        <w:jc w:val="both"/>
        <w:rPr>
          <w:rFonts w:ascii="Tahoma" w:hAnsi="Tahoma" w:cs="Tahoma"/>
          <w:sz w:val="20"/>
          <w:szCs w:val="20"/>
        </w:rPr>
      </w:pPr>
      <w:r>
        <w:rPr>
          <w:rFonts w:ascii="Tahoma" w:hAnsi="Tahoma" w:cs="Tahoma"/>
          <w:sz w:val="20"/>
          <w:szCs w:val="20"/>
        </w:rPr>
        <w:t>7.4.1</w:t>
      </w:r>
      <w:r w:rsidR="00D03D9F">
        <w:rPr>
          <w:rFonts w:ascii="Tahoma" w:hAnsi="Tahoma" w:cs="Tahoma"/>
          <w:sz w:val="20"/>
          <w:szCs w:val="20"/>
        </w:rPr>
        <w:tab/>
        <w:t xml:space="preserve">Zhotovitel je dále povinen při řešení uvedených rizik následovat pokynů objednatele, příp. k těmto pokynům vyjadřovat svůj názor a upozornit objednatele na případnou nevhodnost navrhovaného řešení. V případě neupozornění na tuto nevhodnost je zhotovitel odpovědný za případnou škodu způsobenou daným řešením věci v plném rozsahu. </w:t>
      </w:r>
    </w:p>
    <w:p w14:paraId="50AF8FE9" w14:textId="379128D7" w:rsidR="00D03D9F" w:rsidRDefault="00D03D9F" w:rsidP="00D03D9F">
      <w:pPr>
        <w:spacing w:after="0" w:line="240" w:lineRule="auto"/>
        <w:jc w:val="both"/>
        <w:rPr>
          <w:rFonts w:ascii="Tahoma" w:hAnsi="Tahoma" w:cs="Tahoma"/>
          <w:sz w:val="20"/>
          <w:szCs w:val="20"/>
        </w:rPr>
      </w:pPr>
    </w:p>
    <w:p w14:paraId="723291AD" w14:textId="445A298A" w:rsidR="00D03D9F" w:rsidRDefault="00D03D9F" w:rsidP="00D03D9F">
      <w:pPr>
        <w:spacing w:after="0" w:line="240" w:lineRule="auto"/>
        <w:jc w:val="both"/>
        <w:rPr>
          <w:rFonts w:ascii="Tahoma" w:hAnsi="Tahoma" w:cs="Tahoma"/>
          <w:b/>
          <w:bCs/>
          <w:sz w:val="20"/>
          <w:szCs w:val="20"/>
        </w:rPr>
      </w:pPr>
      <w:proofErr w:type="gramStart"/>
      <w:r w:rsidRPr="00D03D9F">
        <w:rPr>
          <w:rFonts w:ascii="Tahoma" w:hAnsi="Tahoma" w:cs="Tahoma"/>
          <w:b/>
          <w:bCs/>
          <w:sz w:val="20"/>
          <w:szCs w:val="20"/>
        </w:rPr>
        <w:t>7.5</w:t>
      </w:r>
      <w:r>
        <w:rPr>
          <w:rFonts w:ascii="Tahoma" w:hAnsi="Tahoma" w:cs="Tahoma"/>
          <w:b/>
          <w:bCs/>
          <w:sz w:val="20"/>
          <w:szCs w:val="20"/>
        </w:rPr>
        <w:t xml:space="preserve">    Předpoklad</w:t>
      </w:r>
      <w:proofErr w:type="gramEnd"/>
      <w:r>
        <w:rPr>
          <w:rFonts w:ascii="Tahoma" w:hAnsi="Tahoma" w:cs="Tahoma"/>
          <w:b/>
          <w:bCs/>
          <w:sz w:val="20"/>
          <w:szCs w:val="20"/>
        </w:rPr>
        <w:t xml:space="preserve"> přípustnosti změn</w:t>
      </w:r>
    </w:p>
    <w:p w14:paraId="51F86062" w14:textId="409673DB" w:rsidR="00D03D9F" w:rsidRDefault="00D03D9F" w:rsidP="00D03D9F">
      <w:pPr>
        <w:spacing w:after="0" w:line="240" w:lineRule="auto"/>
        <w:jc w:val="both"/>
        <w:rPr>
          <w:rFonts w:ascii="Tahoma" w:hAnsi="Tahoma" w:cs="Tahoma"/>
          <w:b/>
          <w:bCs/>
          <w:sz w:val="20"/>
          <w:szCs w:val="20"/>
        </w:rPr>
      </w:pPr>
    </w:p>
    <w:p w14:paraId="66E773BF" w14:textId="095277C3" w:rsidR="00D03D9F" w:rsidRDefault="00D03D9F" w:rsidP="00D03D9F">
      <w:pPr>
        <w:spacing w:after="0" w:line="240" w:lineRule="auto"/>
        <w:ind w:left="1416" w:hanging="852"/>
        <w:jc w:val="both"/>
        <w:rPr>
          <w:rFonts w:ascii="Tahoma" w:hAnsi="Tahoma" w:cs="Tahoma"/>
          <w:sz w:val="20"/>
          <w:szCs w:val="20"/>
        </w:rPr>
      </w:pPr>
      <w:r>
        <w:rPr>
          <w:rFonts w:ascii="Tahoma" w:hAnsi="Tahoma" w:cs="Tahoma"/>
          <w:sz w:val="20"/>
          <w:szCs w:val="20"/>
        </w:rPr>
        <w:t>7.5.1</w:t>
      </w:r>
      <w:r>
        <w:rPr>
          <w:rFonts w:ascii="Tahoma" w:hAnsi="Tahoma" w:cs="Tahoma"/>
          <w:sz w:val="20"/>
          <w:szCs w:val="20"/>
        </w:rPr>
        <w:tab/>
        <w:t xml:space="preserve">Předpokladem přípustnosti změny (zejm. prodloužení) termínu plnění jednotlivých stavebních prací či celkové doby realizace díla je splnění informační povinnosti zhotovitele. </w:t>
      </w:r>
      <w:r w:rsidR="0065430D">
        <w:rPr>
          <w:rFonts w:ascii="Tahoma" w:hAnsi="Tahoma" w:cs="Tahoma"/>
          <w:sz w:val="20"/>
          <w:szCs w:val="20"/>
        </w:rPr>
        <w:t>Bez tohoto splnění není taková změna přípustná, byť by se jednalo o druh přípustné změny dle této smlouvy.</w:t>
      </w:r>
    </w:p>
    <w:p w14:paraId="3BC916C2" w14:textId="2C7ADCAE" w:rsidR="0065430D" w:rsidRDefault="0065430D" w:rsidP="00D03D9F">
      <w:pPr>
        <w:spacing w:after="0" w:line="240" w:lineRule="auto"/>
        <w:ind w:left="1416" w:hanging="852"/>
        <w:jc w:val="both"/>
        <w:rPr>
          <w:rFonts w:ascii="Tahoma" w:hAnsi="Tahoma" w:cs="Tahoma"/>
          <w:sz w:val="20"/>
          <w:szCs w:val="20"/>
        </w:rPr>
      </w:pPr>
    </w:p>
    <w:p w14:paraId="0070CEA4" w14:textId="43B0EAF2" w:rsidR="0065430D" w:rsidRDefault="0065430D" w:rsidP="00D03D9F">
      <w:pPr>
        <w:spacing w:after="0" w:line="240" w:lineRule="auto"/>
        <w:ind w:left="1416" w:hanging="852"/>
        <w:jc w:val="both"/>
        <w:rPr>
          <w:rFonts w:ascii="Tahoma" w:hAnsi="Tahoma" w:cs="Tahoma"/>
          <w:sz w:val="20"/>
          <w:szCs w:val="20"/>
        </w:rPr>
      </w:pPr>
      <w:r>
        <w:rPr>
          <w:rFonts w:ascii="Tahoma" w:hAnsi="Tahoma" w:cs="Tahoma"/>
          <w:sz w:val="20"/>
          <w:szCs w:val="20"/>
        </w:rPr>
        <w:t>7.5.2</w:t>
      </w:r>
      <w:r>
        <w:rPr>
          <w:rFonts w:ascii="Tahoma" w:hAnsi="Tahoma" w:cs="Tahoma"/>
          <w:sz w:val="20"/>
          <w:szCs w:val="20"/>
        </w:rPr>
        <w:tab/>
        <w:t xml:space="preserve">Přípustná je pouze taková změna termínu plnění, která je </w:t>
      </w:r>
      <w:proofErr w:type="spellStart"/>
      <w:r>
        <w:rPr>
          <w:rFonts w:ascii="Tahoma" w:hAnsi="Tahoma" w:cs="Tahoma"/>
          <w:sz w:val="20"/>
          <w:szCs w:val="20"/>
        </w:rPr>
        <w:t>podřaditelná</w:t>
      </w:r>
      <w:proofErr w:type="spellEnd"/>
      <w:r>
        <w:rPr>
          <w:rFonts w:ascii="Tahoma" w:hAnsi="Tahoma" w:cs="Tahoma"/>
          <w:sz w:val="20"/>
          <w:szCs w:val="20"/>
        </w:rPr>
        <w:t xml:space="preserve"> pod některý z druhů přípustných změn uvedený v této smlouvě.</w:t>
      </w:r>
    </w:p>
    <w:p w14:paraId="75321808" w14:textId="1DD0EE1C" w:rsidR="0065430D" w:rsidRDefault="0065430D" w:rsidP="00D03D9F">
      <w:pPr>
        <w:spacing w:after="0" w:line="240" w:lineRule="auto"/>
        <w:ind w:left="1416" w:hanging="852"/>
        <w:jc w:val="both"/>
        <w:rPr>
          <w:rFonts w:ascii="Tahoma" w:hAnsi="Tahoma" w:cs="Tahoma"/>
          <w:sz w:val="20"/>
          <w:szCs w:val="20"/>
        </w:rPr>
      </w:pPr>
    </w:p>
    <w:p w14:paraId="734B5DBE" w14:textId="577990E6" w:rsidR="0065430D" w:rsidRDefault="0065430D" w:rsidP="00D03D9F">
      <w:pPr>
        <w:spacing w:after="0" w:line="240" w:lineRule="auto"/>
        <w:ind w:left="1416" w:hanging="852"/>
        <w:jc w:val="both"/>
        <w:rPr>
          <w:rFonts w:ascii="Tahoma" w:hAnsi="Tahoma" w:cs="Tahoma"/>
          <w:sz w:val="20"/>
          <w:szCs w:val="20"/>
        </w:rPr>
      </w:pPr>
      <w:r>
        <w:rPr>
          <w:rFonts w:ascii="Tahoma" w:hAnsi="Tahoma" w:cs="Tahoma"/>
          <w:sz w:val="20"/>
          <w:szCs w:val="20"/>
        </w:rPr>
        <w:t>7.5.3</w:t>
      </w:r>
      <w:r>
        <w:rPr>
          <w:rFonts w:ascii="Tahoma" w:hAnsi="Tahoma" w:cs="Tahoma"/>
          <w:sz w:val="20"/>
          <w:szCs w:val="20"/>
        </w:rPr>
        <w:tab/>
        <w:t xml:space="preserve">Změna termínu plnění je přípustná pouze tehdy, pokud daná situace nezbytnou úpravu termínu plnění skutečně vyvolává. Nepostačí tedy, že se jedná o možné zařazení pod některý druh příslušné změny. Musí se současně jednat o objektivně nepřekonatelnou překážku, způsobující s přihlédnutím ke všem okolnostem prodloužení doby realizace příslušných stavebních prací nebo realizace díla jako celku. </w:t>
      </w:r>
    </w:p>
    <w:p w14:paraId="6DB8BE8A" w14:textId="63729F0E" w:rsidR="0065430D" w:rsidRDefault="0065430D" w:rsidP="00D03D9F">
      <w:pPr>
        <w:spacing w:after="0" w:line="240" w:lineRule="auto"/>
        <w:ind w:left="1416" w:hanging="852"/>
        <w:jc w:val="both"/>
        <w:rPr>
          <w:rFonts w:ascii="Tahoma" w:hAnsi="Tahoma" w:cs="Tahoma"/>
          <w:sz w:val="20"/>
          <w:szCs w:val="20"/>
        </w:rPr>
      </w:pPr>
    </w:p>
    <w:p w14:paraId="20BC9904" w14:textId="0716BB67" w:rsidR="0065430D" w:rsidRDefault="0065430D" w:rsidP="0065430D">
      <w:pPr>
        <w:spacing w:after="0" w:line="240" w:lineRule="auto"/>
        <w:ind w:left="1416" w:hanging="852"/>
        <w:jc w:val="both"/>
        <w:rPr>
          <w:rFonts w:ascii="Tahoma" w:hAnsi="Tahoma" w:cs="Tahoma"/>
          <w:sz w:val="20"/>
          <w:szCs w:val="20"/>
        </w:rPr>
      </w:pPr>
      <w:r>
        <w:rPr>
          <w:rFonts w:ascii="Tahoma" w:hAnsi="Tahoma" w:cs="Tahoma"/>
          <w:sz w:val="20"/>
          <w:szCs w:val="20"/>
        </w:rPr>
        <w:t>7.5.</w:t>
      </w:r>
      <w:r w:rsidR="008964A1">
        <w:rPr>
          <w:rFonts w:ascii="Tahoma" w:hAnsi="Tahoma" w:cs="Tahoma"/>
          <w:sz w:val="20"/>
          <w:szCs w:val="20"/>
        </w:rPr>
        <w:t>4</w:t>
      </w:r>
      <w:r>
        <w:rPr>
          <w:rFonts w:ascii="Tahoma" w:hAnsi="Tahoma" w:cs="Tahoma"/>
          <w:sz w:val="20"/>
          <w:szCs w:val="20"/>
        </w:rPr>
        <w:tab/>
      </w:r>
      <w:r w:rsidR="008964A1">
        <w:rPr>
          <w:rFonts w:ascii="Tahoma" w:hAnsi="Tahoma" w:cs="Tahoma"/>
          <w:sz w:val="20"/>
          <w:szCs w:val="20"/>
        </w:rPr>
        <w:t>Nezbytná doba úpravy (zejm. prodloužení) termínu bude vždy odpovídat objektivním, technologicky dosažitelným a přiměřeným lhůtám</w:t>
      </w:r>
      <w:r w:rsidR="00836716">
        <w:rPr>
          <w:rFonts w:ascii="Tahoma" w:hAnsi="Tahoma" w:cs="Tahoma"/>
          <w:sz w:val="20"/>
          <w:szCs w:val="20"/>
        </w:rPr>
        <w:t xml:space="preserve">. </w:t>
      </w:r>
    </w:p>
    <w:p w14:paraId="3D3D1BC6" w14:textId="74FBED05" w:rsidR="00D03D9F" w:rsidRDefault="00D03D9F" w:rsidP="00D03D9F">
      <w:pPr>
        <w:spacing w:after="0" w:line="240" w:lineRule="auto"/>
        <w:jc w:val="both"/>
        <w:rPr>
          <w:rFonts w:ascii="Tahoma" w:hAnsi="Tahoma" w:cs="Tahoma"/>
          <w:sz w:val="20"/>
          <w:szCs w:val="20"/>
        </w:rPr>
      </w:pPr>
    </w:p>
    <w:p w14:paraId="7FB41AB9" w14:textId="361D1DD6" w:rsidR="00D03D9F" w:rsidRPr="00D03D9F" w:rsidRDefault="00D03D9F" w:rsidP="00D03D9F">
      <w:pPr>
        <w:spacing w:after="0" w:line="240" w:lineRule="auto"/>
        <w:jc w:val="both"/>
        <w:rPr>
          <w:rFonts w:ascii="Tahoma" w:hAnsi="Tahoma" w:cs="Tahoma"/>
          <w:b/>
          <w:bCs/>
          <w:sz w:val="20"/>
          <w:szCs w:val="20"/>
        </w:rPr>
      </w:pPr>
      <w:proofErr w:type="gramStart"/>
      <w:r w:rsidRPr="00D03D9F">
        <w:rPr>
          <w:rFonts w:ascii="Tahoma" w:hAnsi="Tahoma" w:cs="Tahoma"/>
          <w:b/>
          <w:bCs/>
          <w:sz w:val="20"/>
          <w:szCs w:val="20"/>
        </w:rPr>
        <w:t>7.</w:t>
      </w:r>
      <w:r w:rsidR="00836716">
        <w:rPr>
          <w:rFonts w:ascii="Tahoma" w:hAnsi="Tahoma" w:cs="Tahoma"/>
          <w:b/>
          <w:bCs/>
          <w:sz w:val="20"/>
          <w:szCs w:val="20"/>
        </w:rPr>
        <w:t>6</w:t>
      </w:r>
      <w:r>
        <w:rPr>
          <w:rFonts w:ascii="Tahoma" w:hAnsi="Tahoma" w:cs="Tahoma"/>
          <w:b/>
          <w:bCs/>
          <w:sz w:val="20"/>
          <w:szCs w:val="20"/>
        </w:rPr>
        <w:t xml:space="preserve">    Druhy</w:t>
      </w:r>
      <w:proofErr w:type="gramEnd"/>
      <w:r>
        <w:rPr>
          <w:rFonts w:ascii="Tahoma" w:hAnsi="Tahoma" w:cs="Tahoma"/>
          <w:b/>
          <w:bCs/>
          <w:sz w:val="20"/>
          <w:szCs w:val="20"/>
        </w:rPr>
        <w:t xml:space="preserve"> p</w:t>
      </w:r>
      <w:r w:rsidRPr="00D03D9F">
        <w:rPr>
          <w:rFonts w:ascii="Tahoma" w:hAnsi="Tahoma" w:cs="Tahoma"/>
          <w:b/>
          <w:bCs/>
          <w:sz w:val="20"/>
          <w:szCs w:val="20"/>
        </w:rPr>
        <w:t>řípustn</w:t>
      </w:r>
      <w:r>
        <w:rPr>
          <w:rFonts w:ascii="Tahoma" w:hAnsi="Tahoma" w:cs="Tahoma"/>
          <w:b/>
          <w:bCs/>
          <w:sz w:val="20"/>
          <w:szCs w:val="20"/>
        </w:rPr>
        <w:t>ých</w:t>
      </w:r>
      <w:r w:rsidRPr="00D03D9F">
        <w:rPr>
          <w:rFonts w:ascii="Tahoma" w:hAnsi="Tahoma" w:cs="Tahoma"/>
          <w:b/>
          <w:bCs/>
          <w:sz w:val="20"/>
          <w:szCs w:val="20"/>
        </w:rPr>
        <w:t xml:space="preserve"> změn</w:t>
      </w:r>
    </w:p>
    <w:p w14:paraId="3A943ADD" w14:textId="77777777" w:rsidR="00D03D9F" w:rsidRDefault="00D03D9F" w:rsidP="00D03D9F">
      <w:pPr>
        <w:spacing w:after="0" w:line="240" w:lineRule="auto"/>
        <w:jc w:val="both"/>
        <w:rPr>
          <w:rFonts w:ascii="Tahoma" w:hAnsi="Tahoma" w:cs="Tahoma"/>
          <w:sz w:val="20"/>
          <w:szCs w:val="20"/>
        </w:rPr>
      </w:pPr>
    </w:p>
    <w:p w14:paraId="2509978D" w14:textId="745503F3" w:rsidR="00D03D9F" w:rsidRDefault="00D03D9F" w:rsidP="004D7DEA">
      <w:pPr>
        <w:spacing w:after="0" w:line="240" w:lineRule="auto"/>
        <w:ind w:left="1416" w:hanging="849"/>
        <w:jc w:val="both"/>
        <w:rPr>
          <w:rFonts w:ascii="Tahoma" w:hAnsi="Tahoma" w:cs="Tahoma"/>
          <w:sz w:val="20"/>
          <w:szCs w:val="20"/>
        </w:rPr>
      </w:pPr>
      <w:r>
        <w:rPr>
          <w:rFonts w:ascii="Tahoma" w:hAnsi="Tahoma" w:cs="Tahoma"/>
          <w:sz w:val="20"/>
          <w:szCs w:val="20"/>
        </w:rPr>
        <w:t>7.</w:t>
      </w:r>
      <w:r w:rsidR="00836716">
        <w:rPr>
          <w:rFonts w:ascii="Tahoma" w:hAnsi="Tahoma" w:cs="Tahoma"/>
          <w:sz w:val="20"/>
          <w:szCs w:val="20"/>
        </w:rPr>
        <w:t>6</w:t>
      </w:r>
      <w:r>
        <w:rPr>
          <w:rFonts w:ascii="Tahoma" w:hAnsi="Tahoma" w:cs="Tahoma"/>
          <w:sz w:val="20"/>
          <w:szCs w:val="20"/>
        </w:rPr>
        <w:t>.1</w:t>
      </w:r>
      <w:r>
        <w:rPr>
          <w:rFonts w:ascii="Tahoma" w:hAnsi="Tahoma" w:cs="Tahoma"/>
          <w:sz w:val="20"/>
          <w:szCs w:val="20"/>
        </w:rPr>
        <w:tab/>
        <w:t>Při splnění</w:t>
      </w:r>
      <w:r w:rsidR="00836716">
        <w:rPr>
          <w:rFonts w:ascii="Tahoma" w:hAnsi="Tahoma" w:cs="Tahoma"/>
          <w:sz w:val="20"/>
          <w:szCs w:val="20"/>
        </w:rPr>
        <w:t xml:space="preserve"> ostatních</w:t>
      </w:r>
      <w:r>
        <w:rPr>
          <w:rFonts w:ascii="Tahoma" w:hAnsi="Tahoma" w:cs="Tahoma"/>
          <w:sz w:val="20"/>
          <w:szCs w:val="20"/>
        </w:rPr>
        <w:t xml:space="preserve"> povinností dle </w:t>
      </w:r>
      <w:r w:rsidR="00836716">
        <w:rPr>
          <w:rFonts w:ascii="Tahoma" w:hAnsi="Tahoma" w:cs="Tahoma"/>
          <w:sz w:val="20"/>
          <w:szCs w:val="20"/>
        </w:rPr>
        <w:t>této</w:t>
      </w:r>
      <w:r>
        <w:rPr>
          <w:rFonts w:ascii="Tahoma" w:hAnsi="Tahoma" w:cs="Tahoma"/>
          <w:sz w:val="20"/>
          <w:szCs w:val="20"/>
        </w:rPr>
        <w:t xml:space="preserve"> smlouvy</w:t>
      </w:r>
      <w:r w:rsidR="00836716">
        <w:rPr>
          <w:rFonts w:ascii="Tahoma" w:hAnsi="Tahoma" w:cs="Tahoma"/>
          <w:sz w:val="20"/>
          <w:szCs w:val="20"/>
        </w:rPr>
        <w:t xml:space="preserve"> je prodloužení termínů plnění dle této smlouvy přípustné pouze pro následující případy:</w:t>
      </w:r>
    </w:p>
    <w:p w14:paraId="735A3167" w14:textId="77777777" w:rsidR="00836716" w:rsidRDefault="00836716" w:rsidP="00836716">
      <w:pPr>
        <w:spacing w:after="0" w:line="240" w:lineRule="auto"/>
        <w:ind w:left="1416" w:hanging="849"/>
        <w:jc w:val="both"/>
        <w:rPr>
          <w:rFonts w:ascii="Tahoma" w:hAnsi="Tahoma" w:cs="Tahoma"/>
          <w:sz w:val="20"/>
          <w:szCs w:val="20"/>
        </w:rPr>
      </w:pPr>
    </w:p>
    <w:p w14:paraId="7E232889" w14:textId="50C65696" w:rsidR="00836716" w:rsidRDefault="00836716" w:rsidP="00836716">
      <w:pPr>
        <w:spacing w:after="0" w:line="240" w:lineRule="auto"/>
        <w:ind w:left="1416"/>
        <w:jc w:val="both"/>
        <w:rPr>
          <w:rFonts w:ascii="Tahoma" w:hAnsi="Tahoma" w:cs="Tahoma"/>
          <w:sz w:val="20"/>
          <w:szCs w:val="20"/>
        </w:rPr>
      </w:pPr>
      <w:r>
        <w:rPr>
          <w:rFonts w:ascii="Tahoma" w:hAnsi="Tahoma" w:cs="Tahoma"/>
          <w:sz w:val="20"/>
          <w:szCs w:val="20"/>
        </w:rPr>
        <w:t>7.6.1.1</w:t>
      </w:r>
      <w:r>
        <w:rPr>
          <w:rFonts w:ascii="Tahoma" w:hAnsi="Tahoma" w:cs="Tahoma"/>
          <w:sz w:val="20"/>
          <w:szCs w:val="20"/>
        </w:rPr>
        <w:tab/>
        <w:t>Prodlevy na straně objednatele</w:t>
      </w:r>
    </w:p>
    <w:p w14:paraId="63F49E05" w14:textId="6DAA31DA" w:rsidR="00836716" w:rsidRDefault="00836716" w:rsidP="00836716">
      <w:pPr>
        <w:spacing w:after="0" w:line="240" w:lineRule="auto"/>
        <w:ind w:left="1416"/>
        <w:jc w:val="both"/>
        <w:rPr>
          <w:rFonts w:ascii="Tahoma" w:hAnsi="Tahoma" w:cs="Tahoma"/>
          <w:sz w:val="20"/>
          <w:szCs w:val="20"/>
        </w:rPr>
      </w:pPr>
      <w:r>
        <w:rPr>
          <w:rFonts w:ascii="Tahoma" w:hAnsi="Tahoma" w:cs="Tahoma"/>
          <w:sz w:val="20"/>
          <w:szCs w:val="20"/>
        </w:rPr>
        <w:tab/>
      </w:r>
    </w:p>
    <w:p w14:paraId="35475B54" w14:textId="1E61EC6A" w:rsidR="00836716" w:rsidRDefault="001038CA" w:rsidP="001038CA">
      <w:pPr>
        <w:spacing w:after="0" w:line="240" w:lineRule="auto"/>
        <w:ind w:left="2124"/>
        <w:jc w:val="both"/>
        <w:rPr>
          <w:rFonts w:ascii="Tahoma" w:hAnsi="Tahoma" w:cs="Tahoma"/>
          <w:sz w:val="20"/>
          <w:szCs w:val="20"/>
        </w:rPr>
      </w:pPr>
      <w:proofErr w:type="gramStart"/>
      <w:r>
        <w:rPr>
          <w:rFonts w:ascii="Tahoma" w:hAnsi="Tahoma" w:cs="Tahoma"/>
          <w:sz w:val="20"/>
          <w:szCs w:val="20"/>
        </w:rPr>
        <w:t>Za</w:t>
      </w:r>
      <w:proofErr w:type="gramEnd"/>
      <w:r>
        <w:rPr>
          <w:rFonts w:ascii="Tahoma" w:hAnsi="Tahoma" w:cs="Tahoma"/>
          <w:sz w:val="20"/>
          <w:szCs w:val="20"/>
        </w:rPr>
        <w:t xml:space="preserve"> prodlevy na straně objednatele, které mohou mít povahu překážek v práci zhotovitele, v jejichž důsledku lze prodloužit příslušné termíny plnění, se považuj takové prodlevy, </w:t>
      </w:r>
      <w:proofErr w:type="gramStart"/>
      <w:r>
        <w:rPr>
          <w:rFonts w:ascii="Tahoma" w:hAnsi="Tahoma" w:cs="Tahoma"/>
          <w:sz w:val="20"/>
          <w:szCs w:val="20"/>
        </w:rPr>
        <w:t>které:</w:t>
      </w:r>
      <w:proofErr w:type="gramEnd"/>
    </w:p>
    <w:p w14:paraId="1B49DAF9" w14:textId="77777777" w:rsidR="001038CA" w:rsidRDefault="001038CA" w:rsidP="001038CA">
      <w:pPr>
        <w:spacing w:after="0" w:line="240" w:lineRule="auto"/>
        <w:ind w:left="2124"/>
        <w:jc w:val="both"/>
        <w:rPr>
          <w:rFonts w:ascii="Tahoma" w:hAnsi="Tahoma" w:cs="Tahoma"/>
          <w:sz w:val="20"/>
          <w:szCs w:val="20"/>
        </w:rPr>
      </w:pPr>
    </w:p>
    <w:p w14:paraId="3C7C2554" w14:textId="0F7903AC" w:rsidR="001038CA" w:rsidRDefault="001038CA" w:rsidP="001038CA">
      <w:pPr>
        <w:spacing w:after="0" w:line="240" w:lineRule="auto"/>
        <w:ind w:left="2832" w:hanging="708"/>
        <w:jc w:val="both"/>
        <w:rPr>
          <w:rFonts w:ascii="Tahoma" w:hAnsi="Tahoma" w:cs="Tahoma"/>
          <w:sz w:val="20"/>
          <w:szCs w:val="20"/>
        </w:rPr>
      </w:pPr>
      <w:r>
        <w:rPr>
          <w:rFonts w:ascii="Tahoma" w:hAnsi="Tahoma" w:cs="Tahoma"/>
          <w:sz w:val="20"/>
          <w:szCs w:val="20"/>
        </w:rPr>
        <w:t>a)</w:t>
      </w:r>
      <w:r>
        <w:rPr>
          <w:rFonts w:ascii="Tahoma" w:hAnsi="Tahoma" w:cs="Tahoma"/>
          <w:sz w:val="20"/>
          <w:szCs w:val="20"/>
        </w:rPr>
        <w:tab/>
        <w:t>jdou nad rámec očekávatelných a objektivně nezbytných časů pro provedení příslušných úkonů na straně objednatele, za které jsou považovány časy nezbytné pro běžné dodání informací a podkladů v rámci jednotlivých činností na výzvu zhotovitele, obvyklé lhůty pro vyřízení jednotlivých požadavků zhotovitele, obvyklé lhůty pro seznámení se s konkrétní situací a obvyklé reakční doby ve vztahu k udílení pokynů zhotoviteli, obvyklé a objektivně očekávatelné časy zpracování příslušných podkladů pro další potřeby realizace díla (např. detailních technických podkladů a výkresů) aj.</w:t>
      </w:r>
      <w:r w:rsidR="00590D44">
        <w:rPr>
          <w:rFonts w:ascii="Tahoma" w:hAnsi="Tahoma" w:cs="Tahoma"/>
          <w:sz w:val="20"/>
          <w:szCs w:val="20"/>
        </w:rPr>
        <w:t>,</w:t>
      </w:r>
    </w:p>
    <w:p w14:paraId="0474219F" w14:textId="763A8A75" w:rsidR="001038CA" w:rsidRDefault="001038CA" w:rsidP="001038CA">
      <w:pPr>
        <w:spacing w:after="0" w:line="240" w:lineRule="auto"/>
        <w:ind w:left="2832" w:hanging="708"/>
        <w:jc w:val="both"/>
        <w:rPr>
          <w:rFonts w:ascii="Tahoma" w:hAnsi="Tahoma" w:cs="Tahoma"/>
          <w:sz w:val="20"/>
          <w:szCs w:val="20"/>
        </w:rPr>
      </w:pPr>
    </w:p>
    <w:p w14:paraId="3EDE9618" w14:textId="18AEFCB8" w:rsidR="001038CA" w:rsidRDefault="001038CA" w:rsidP="001038CA">
      <w:pPr>
        <w:spacing w:after="0" w:line="240" w:lineRule="auto"/>
        <w:ind w:left="2832" w:hanging="708"/>
        <w:jc w:val="both"/>
        <w:rPr>
          <w:rFonts w:ascii="Tahoma" w:hAnsi="Tahoma" w:cs="Tahoma"/>
          <w:sz w:val="20"/>
          <w:szCs w:val="20"/>
        </w:rPr>
      </w:pPr>
      <w:r>
        <w:rPr>
          <w:rFonts w:ascii="Tahoma" w:hAnsi="Tahoma" w:cs="Tahoma"/>
          <w:sz w:val="20"/>
          <w:szCs w:val="20"/>
        </w:rPr>
        <w:t>b)</w:t>
      </w:r>
      <w:r>
        <w:rPr>
          <w:rFonts w:ascii="Tahoma" w:hAnsi="Tahoma" w:cs="Tahoma"/>
          <w:sz w:val="20"/>
          <w:szCs w:val="20"/>
        </w:rPr>
        <w:tab/>
        <w:t>nebyly způsobeny přímo ani následkem porušením povinností ze strany zhotovitele</w:t>
      </w:r>
      <w:r w:rsidR="00590D44">
        <w:rPr>
          <w:rFonts w:ascii="Tahoma" w:hAnsi="Tahoma" w:cs="Tahoma"/>
          <w:sz w:val="20"/>
          <w:szCs w:val="20"/>
        </w:rPr>
        <w:t xml:space="preserve">, </w:t>
      </w:r>
      <w:r w:rsidR="00285BCF">
        <w:rPr>
          <w:rFonts w:ascii="Tahoma" w:hAnsi="Tahoma" w:cs="Tahoma"/>
          <w:sz w:val="20"/>
          <w:szCs w:val="20"/>
        </w:rPr>
        <w:t>v</w:t>
      </w:r>
      <w:r w:rsidR="00AC523B">
        <w:rPr>
          <w:rFonts w:ascii="Tahoma" w:hAnsi="Tahoma" w:cs="Tahoma"/>
          <w:sz w:val="20"/>
          <w:szCs w:val="20"/>
        </w:rPr>
        <w:t>ýslovně v</w:t>
      </w:r>
      <w:r w:rsidR="00285BCF">
        <w:rPr>
          <w:rFonts w:ascii="Tahoma" w:hAnsi="Tahoma" w:cs="Tahoma"/>
          <w:sz w:val="20"/>
          <w:szCs w:val="20"/>
        </w:rPr>
        <w:t xml:space="preserve">č. povinností dle čl. </w:t>
      </w:r>
      <w:r w:rsidR="00AC523B">
        <w:rPr>
          <w:rFonts w:ascii="Tahoma" w:hAnsi="Tahoma" w:cs="Tahoma"/>
          <w:sz w:val="20"/>
          <w:szCs w:val="20"/>
        </w:rPr>
        <w:t>6.4 této smlouvy, a</w:t>
      </w:r>
    </w:p>
    <w:p w14:paraId="02757733" w14:textId="6F6A84D7" w:rsidR="001038CA" w:rsidRDefault="001038CA" w:rsidP="001038CA">
      <w:pPr>
        <w:spacing w:after="0" w:line="240" w:lineRule="auto"/>
        <w:ind w:left="2832" w:hanging="708"/>
        <w:jc w:val="both"/>
        <w:rPr>
          <w:rFonts w:ascii="Tahoma" w:hAnsi="Tahoma" w:cs="Tahoma"/>
          <w:sz w:val="20"/>
          <w:szCs w:val="20"/>
        </w:rPr>
      </w:pPr>
    </w:p>
    <w:p w14:paraId="6477177A" w14:textId="5B5CB428" w:rsidR="001038CA" w:rsidRDefault="001038CA" w:rsidP="001038CA">
      <w:pPr>
        <w:spacing w:after="0" w:line="240" w:lineRule="auto"/>
        <w:ind w:left="2832" w:hanging="708"/>
        <w:jc w:val="both"/>
        <w:rPr>
          <w:rFonts w:ascii="Tahoma" w:hAnsi="Tahoma" w:cs="Tahoma"/>
          <w:sz w:val="20"/>
          <w:szCs w:val="20"/>
        </w:rPr>
      </w:pPr>
      <w:r>
        <w:rPr>
          <w:rFonts w:ascii="Tahoma" w:hAnsi="Tahoma" w:cs="Tahoma"/>
          <w:sz w:val="20"/>
          <w:szCs w:val="20"/>
        </w:rPr>
        <w:t>c)</w:t>
      </w:r>
      <w:r>
        <w:rPr>
          <w:rFonts w:ascii="Tahoma" w:hAnsi="Tahoma" w:cs="Tahoma"/>
          <w:sz w:val="20"/>
          <w:szCs w:val="20"/>
        </w:rPr>
        <w:tab/>
        <w:t>nebyly objektivně očekávatelné</w:t>
      </w:r>
      <w:r w:rsidR="00B44FEE">
        <w:rPr>
          <w:rFonts w:ascii="Tahoma" w:hAnsi="Tahoma" w:cs="Tahoma"/>
          <w:sz w:val="20"/>
          <w:szCs w:val="20"/>
        </w:rPr>
        <w:t>, tj. jedná se o prodlevy nad rámec očekávaných prodlev na straně objednatele dle Harmonogramu prací</w:t>
      </w:r>
      <w:r w:rsidR="00590D44">
        <w:rPr>
          <w:rFonts w:ascii="Tahoma" w:hAnsi="Tahoma" w:cs="Tahoma"/>
          <w:sz w:val="20"/>
          <w:szCs w:val="20"/>
        </w:rPr>
        <w:t>.</w:t>
      </w:r>
    </w:p>
    <w:p w14:paraId="754DF79B" w14:textId="1A24DB4F" w:rsidR="00836716" w:rsidRDefault="00836716" w:rsidP="00836716">
      <w:pPr>
        <w:spacing w:after="0" w:line="240" w:lineRule="auto"/>
        <w:ind w:left="1416"/>
        <w:jc w:val="both"/>
        <w:rPr>
          <w:rFonts w:ascii="Tahoma" w:hAnsi="Tahoma" w:cs="Tahoma"/>
          <w:sz w:val="20"/>
          <w:szCs w:val="20"/>
        </w:rPr>
      </w:pPr>
    </w:p>
    <w:p w14:paraId="48D6A72A" w14:textId="027EAD2D" w:rsidR="00836716" w:rsidRDefault="00836716" w:rsidP="00836716">
      <w:pPr>
        <w:spacing w:after="0" w:line="240" w:lineRule="auto"/>
        <w:ind w:left="1416"/>
        <w:jc w:val="both"/>
        <w:rPr>
          <w:rFonts w:ascii="Tahoma" w:hAnsi="Tahoma" w:cs="Tahoma"/>
          <w:sz w:val="20"/>
          <w:szCs w:val="20"/>
        </w:rPr>
      </w:pPr>
      <w:r>
        <w:rPr>
          <w:rFonts w:ascii="Tahoma" w:hAnsi="Tahoma" w:cs="Tahoma"/>
          <w:sz w:val="20"/>
          <w:szCs w:val="20"/>
        </w:rPr>
        <w:t>7.6.1.2</w:t>
      </w:r>
      <w:r>
        <w:rPr>
          <w:rFonts w:ascii="Tahoma" w:hAnsi="Tahoma" w:cs="Tahoma"/>
          <w:sz w:val="20"/>
          <w:szCs w:val="20"/>
        </w:rPr>
        <w:tab/>
        <w:t>Běh správních a jiných řízení</w:t>
      </w:r>
    </w:p>
    <w:p w14:paraId="4550636E" w14:textId="53CA5634" w:rsidR="00836716" w:rsidRDefault="00836716" w:rsidP="00836716">
      <w:pPr>
        <w:spacing w:after="0" w:line="240" w:lineRule="auto"/>
        <w:ind w:left="1416"/>
        <w:jc w:val="both"/>
        <w:rPr>
          <w:rFonts w:ascii="Tahoma" w:hAnsi="Tahoma" w:cs="Tahoma"/>
          <w:sz w:val="20"/>
          <w:szCs w:val="20"/>
        </w:rPr>
      </w:pPr>
    </w:p>
    <w:p w14:paraId="1459FC48" w14:textId="47CD051A" w:rsidR="004135E4" w:rsidRDefault="004135E4" w:rsidP="004135E4">
      <w:pPr>
        <w:spacing w:after="0" w:line="240" w:lineRule="auto"/>
        <w:ind w:left="2124"/>
        <w:jc w:val="both"/>
        <w:rPr>
          <w:rFonts w:ascii="Tahoma" w:hAnsi="Tahoma" w:cs="Tahoma"/>
          <w:sz w:val="20"/>
          <w:szCs w:val="20"/>
        </w:rPr>
      </w:pPr>
      <w:r>
        <w:rPr>
          <w:rFonts w:ascii="Tahoma" w:hAnsi="Tahoma" w:cs="Tahoma"/>
          <w:sz w:val="20"/>
          <w:szCs w:val="20"/>
        </w:rPr>
        <w:t xml:space="preserve">Smluvní strany konstatují, že v průběhu plnění smlouvy by neměly nastat prodlevy v podobě běhu lhůt pro vydání rozhodnutí či pro jiné úkony správních orgánů (nebo jiných subjektů). </w:t>
      </w:r>
    </w:p>
    <w:p w14:paraId="1F4995D5" w14:textId="6505C89F" w:rsidR="004135E4" w:rsidRDefault="004135E4" w:rsidP="004135E4">
      <w:pPr>
        <w:spacing w:after="0" w:line="240" w:lineRule="auto"/>
        <w:ind w:left="2124"/>
        <w:jc w:val="both"/>
        <w:rPr>
          <w:rFonts w:ascii="Tahoma" w:hAnsi="Tahoma" w:cs="Tahoma"/>
          <w:sz w:val="20"/>
          <w:szCs w:val="20"/>
        </w:rPr>
      </w:pPr>
    </w:p>
    <w:p w14:paraId="7192070C" w14:textId="0F4F5808" w:rsidR="00836716" w:rsidRDefault="004135E4" w:rsidP="004135E4">
      <w:pPr>
        <w:spacing w:after="0" w:line="240" w:lineRule="auto"/>
        <w:ind w:left="2124"/>
        <w:jc w:val="both"/>
        <w:rPr>
          <w:rFonts w:ascii="Tahoma" w:hAnsi="Tahoma" w:cs="Tahoma"/>
          <w:sz w:val="20"/>
          <w:szCs w:val="20"/>
        </w:rPr>
      </w:pPr>
      <w:r>
        <w:rPr>
          <w:rFonts w:ascii="Tahoma" w:hAnsi="Tahoma" w:cs="Tahoma"/>
          <w:sz w:val="20"/>
          <w:szCs w:val="20"/>
        </w:rPr>
        <w:t xml:space="preserve">V případě, že by k takovým prodlevám mělo dojít, lze je považovat za překážku plnění smlouvy pouze v případě, že příslušný potřebný úkon správního úřadu (či třetí osoby) nebyl vyvolán porušením právní povinnosti na straně zhotovitele. </w:t>
      </w:r>
    </w:p>
    <w:p w14:paraId="71F0E965" w14:textId="4236B443" w:rsidR="004135E4" w:rsidRDefault="004135E4" w:rsidP="004135E4">
      <w:pPr>
        <w:spacing w:after="0" w:line="240" w:lineRule="auto"/>
        <w:ind w:left="2124"/>
        <w:jc w:val="both"/>
        <w:rPr>
          <w:rFonts w:ascii="Tahoma" w:hAnsi="Tahoma" w:cs="Tahoma"/>
          <w:sz w:val="20"/>
          <w:szCs w:val="20"/>
        </w:rPr>
      </w:pPr>
    </w:p>
    <w:p w14:paraId="6310FCE6" w14:textId="12FED92E" w:rsidR="00836716" w:rsidRDefault="00836716" w:rsidP="00836716">
      <w:pPr>
        <w:spacing w:after="0" w:line="240" w:lineRule="auto"/>
        <w:ind w:left="1416"/>
        <w:jc w:val="both"/>
        <w:rPr>
          <w:rFonts w:ascii="Tahoma" w:hAnsi="Tahoma" w:cs="Tahoma"/>
          <w:sz w:val="20"/>
          <w:szCs w:val="20"/>
        </w:rPr>
      </w:pPr>
      <w:r w:rsidRPr="00836716">
        <w:rPr>
          <w:rFonts w:ascii="Tahoma" w:hAnsi="Tahoma" w:cs="Tahoma"/>
          <w:sz w:val="20"/>
          <w:szCs w:val="20"/>
        </w:rPr>
        <w:t>7.6.1.</w:t>
      </w:r>
      <w:r w:rsidR="00863617">
        <w:rPr>
          <w:rFonts w:ascii="Tahoma" w:hAnsi="Tahoma" w:cs="Tahoma"/>
          <w:sz w:val="20"/>
          <w:szCs w:val="20"/>
        </w:rPr>
        <w:t>3</w:t>
      </w:r>
      <w:r w:rsidRPr="00836716">
        <w:rPr>
          <w:rFonts w:ascii="Tahoma" w:hAnsi="Tahoma" w:cs="Tahoma"/>
          <w:sz w:val="20"/>
          <w:szCs w:val="20"/>
        </w:rPr>
        <w:tab/>
        <w:t>Vyšší moc</w:t>
      </w:r>
    </w:p>
    <w:p w14:paraId="625C4545" w14:textId="08DA4907" w:rsidR="00836716" w:rsidRDefault="00836716" w:rsidP="00836716">
      <w:pPr>
        <w:spacing w:after="0" w:line="240" w:lineRule="auto"/>
        <w:ind w:left="1416"/>
        <w:jc w:val="both"/>
        <w:rPr>
          <w:rFonts w:ascii="Tahoma" w:hAnsi="Tahoma" w:cs="Tahoma"/>
          <w:sz w:val="20"/>
          <w:szCs w:val="20"/>
        </w:rPr>
      </w:pPr>
    </w:p>
    <w:p w14:paraId="393046AB" w14:textId="71F11D6D" w:rsidR="00836716" w:rsidRDefault="00836716" w:rsidP="00836716">
      <w:pPr>
        <w:spacing w:after="0" w:line="240" w:lineRule="auto"/>
        <w:ind w:left="2124"/>
        <w:jc w:val="both"/>
        <w:rPr>
          <w:rFonts w:ascii="Tahoma" w:hAnsi="Tahoma" w:cs="Tahoma"/>
          <w:sz w:val="20"/>
          <w:szCs w:val="20"/>
        </w:rPr>
      </w:pPr>
      <w:r>
        <w:rPr>
          <w:rFonts w:ascii="Tahoma" w:hAnsi="Tahoma" w:cs="Tahoma"/>
          <w:sz w:val="20"/>
          <w:szCs w:val="20"/>
        </w:rPr>
        <w:t xml:space="preserve">Zhotovitel je oprávněn přerušit provádění díla v důsledku působení vyšší moci, za kterou se považují překážky vzniklé nezávisle na vůli zhotovitele, které nemají povahu nebo podklad v porušení právní povinnosti ze strany zhotovitele, a které brání řádnému provádění </w:t>
      </w:r>
      <w:proofErr w:type="gramStart"/>
      <w:r>
        <w:rPr>
          <w:rFonts w:ascii="Tahoma" w:hAnsi="Tahoma" w:cs="Tahoma"/>
          <w:sz w:val="20"/>
          <w:szCs w:val="20"/>
        </w:rPr>
        <w:t>díla a nebo brání</w:t>
      </w:r>
      <w:proofErr w:type="gramEnd"/>
      <w:r>
        <w:rPr>
          <w:rFonts w:ascii="Tahoma" w:hAnsi="Tahoma" w:cs="Tahoma"/>
          <w:sz w:val="20"/>
          <w:szCs w:val="20"/>
        </w:rPr>
        <w:t xml:space="preserve"> zhotoviteli v plnění povinností dle této smlouvy (např. živelné pohromy, stávky, válka, mobilizace apod.)</w:t>
      </w:r>
    </w:p>
    <w:p w14:paraId="4A02C1E1" w14:textId="3A78393A" w:rsidR="00863617" w:rsidRDefault="00863617" w:rsidP="00836716">
      <w:pPr>
        <w:spacing w:after="0" w:line="240" w:lineRule="auto"/>
        <w:ind w:left="2124"/>
        <w:jc w:val="both"/>
        <w:rPr>
          <w:rFonts w:ascii="Tahoma" w:hAnsi="Tahoma" w:cs="Tahoma"/>
          <w:sz w:val="20"/>
          <w:szCs w:val="20"/>
        </w:rPr>
      </w:pPr>
    </w:p>
    <w:p w14:paraId="313842D5" w14:textId="5413D63D" w:rsidR="00863617" w:rsidRDefault="00863617" w:rsidP="00836716">
      <w:pPr>
        <w:spacing w:after="0" w:line="240" w:lineRule="auto"/>
        <w:ind w:left="2124"/>
        <w:jc w:val="both"/>
        <w:rPr>
          <w:rFonts w:ascii="Tahoma" w:hAnsi="Tahoma" w:cs="Tahoma"/>
          <w:sz w:val="20"/>
          <w:szCs w:val="20"/>
        </w:rPr>
      </w:pPr>
      <w:r>
        <w:rPr>
          <w:rFonts w:ascii="Tahoma" w:hAnsi="Tahoma" w:cs="Tahoma"/>
          <w:sz w:val="20"/>
          <w:szCs w:val="20"/>
        </w:rPr>
        <w:t>V případě, že se v důsledku vyšší moci stane splnění díla nemožným, požádá strana, která se bude chtít na vyšší moc odvolat, druhou stranu o úpravu smlouvy ve vztahu k předmětu, ceně a době plnění. Pokud nedojde k dohodě, má strana, která se důvodně odvolala na vyšší moc, právo od smlouvy odstoupit.</w:t>
      </w:r>
    </w:p>
    <w:p w14:paraId="710F6769" w14:textId="52763344" w:rsidR="00836716" w:rsidRDefault="00836716" w:rsidP="00863617">
      <w:pPr>
        <w:spacing w:after="0" w:line="240" w:lineRule="auto"/>
        <w:ind w:left="2124"/>
        <w:jc w:val="both"/>
        <w:rPr>
          <w:rFonts w:ascii="Tahoma" w:hAnsi="Tahoma" w:cs="Tahoma"/>
          <w:sz w:val="20"/>
          <w:szCs w:val="20"/>
        </w:rPr>
      </w:pPr>
    </w:p>
    <w:p w14:paraId="58F18A3D" w14:textId="7733A789" w:rsidR="00836716" w:rsidRDefault="00836716" w:rsidP="00863617">
      <w:pPr>
        <w:spacing w:after="0" w:line="240" w:lineRule="auto"/>
        <w:ind w:left="1416"/>
        <w:jc w:val="both"/>
        <w:rPr>
          <w:rFonts w:ascii="Tahoma" w:hAnsi="Tahoma" w:cs="Tahoma"/>
          <w:sz w:val="20"/>
          <w:szCs w:val="20"/>
        </w:rPr>
      </w:pPr>
      <w:r>
        <w:rPr>
          <w:rFonts w:ascii="Tahoma" w:hAnsi="Tahoma" w:cs="Tahoma"/>
          <w:sz w:val="20"/>
          <w:szCs w:val="20"/>
        </w:rPr>
        <w:t>7.6.1.</w:t>
      </w:r>
      <w:r w:rsidR="00863617">
        <w:rPr>
          <w:rFonts w:ascii="Tahoma" w:hAnsi="Tahoma" w:cs="Tahoma"/>
          <w:sz w:val="20"/>
          <w:szCs w:val="20"/>
        </w:rPr>
        <w:t>4</w:t>
      </w:r>
      <w:r>
        <w:rPr>
          <w:rFonts w:ascii="Tahoma" w:hAnsi="Tahoma" w:cs="Tahoma"/>
          <w:sz w:val="20"/>
          <w:szCs w:val="20"/>
        </w:rPr>
        <w:tab/>
      </w:r>
      <w:r w:rsidR="00863617">
        <w:rPr>
          <w:rFonts w:ascii="Tahoma" w:hAnsi="Tahoma" w:cs="Tahoma"/>
          <w:sz w:val="20"/>
          <w:szCs w:val="20"/>
        </w:rPr>
        <w:t>Covid-19</w:t>
      </w:r>
    </w:p>
    <w:p w14:paraId="13AF2749" w14:textId="336C4CB9" w:rsidR="00863617" w:rsidRDefault="00863617" w:rsidP="00863617">
      <w:pPr>
        <w:spacing w:after="0" w:line="240" w:lineRule="auto"/>
        <w:ind w:left="1416"/>
        <w:jc w:val="both"/>
        <w:rPr>
          <w:rFonts w:ascii="Tahoma" w:hAnsi="Tahoma" w:cs="Tahoma"/>
          <w:sz w:val="20"/>
          <w:szCs w:val="20"/>
        </w:rPr>
      </w:pPr>
    </w:p>
    <w:p w14:paraId="489DA624" w14:textId="77777777" w:rsidR="00863617" w:rsidRDefault="00863617" w:rsidP="00863617">
      <w:pPr>
        <w:pStyle w:val="Zkladntext"/>
        <w:ind w:left="2124"/>
        <w:rPr>
          <w:rFonts w:ascii="Tahoma" w:hAnsi="Tahoma" w:cs="Tahoma"/>
          <w:sz w:val="20"/>
          <w:szCs w:val="20"/>
        </w:rPr>
      </w:pPr>
      <w:r>
        <w:rPr>
          <w:rFonts w:ascii="Tahoma" w:hAnsi="Tahoma" w:cs="Tahoma"/>
          <w:sz w:val="20"/>
          <w:szCs w:val="20"/>
        </w:rPr>
        <w:t xml:space="preserve">Smluvní strany berou na vědomí, že </w:t>
      </w:r>
      <w:r>
        <w:rPr>
          <w:rFonts w:ascii="Tahoma" w:hAnsi="Tahoma" w:cs="Tahoma"/>
          <w:sz w:val="20"/>
          <w:szCs w:val="20"/>
          <w:lang w:val="cs-CZ"/>
        </w:rPr>
        <w:t>s</w:t>
      </w:r>
      <w:proofErr w:type="spellStart"/>
      <w:r>
        <w:rPr>
          <w:rFonts w:ascii="Tahoma" w:hAnsi="Tahoma" w:cs="Tahoma"/>
          <w:sz w:val="20"/>
          <w:szCs w:val="20"/>
        </w:rPr>
        <w:t>mlouva</w:t>
      </w:r>
      <w:proofErr w:type="spellEnd"/>
      <w:r>
        <w:rPr>
          <w:rFonts w:ascii="Tahoma" w:hAnsi="Tahoma" w:cs="Tahoma"/>
          <w:sz w:val="20"/>
          <w:szCs w:val="20"/>
        </w:rPr>
        <w:t xml:space="preserve"> je sjednávána v okamžiku, kdy jsou již známy důsledky šíření nákazy Covid-19 ve vztahu k fungování </w:t>
      </w:r>
      <w:r>
        <w:rPr>
          <w:rFonts w:ascii="Tahoma" w:hAnsi="Tahoma" w:cs="Tahoma"/>
          <w:sz w:val="20"/>
          <w:szCs w:val="20"/>
          <w:lang w:val="cs-CZ"/>
        </w:rPr>
        <w:t>z</w:t>
      </w:r>
      <w:r>
        <w:rPr>
          <w:rFonts w:ascii="Tahoma" w:hAnsi="Tahoma" w:cs="Tahoma"/>
          <w:sz w:val="20"/>
          <w:szCs w:val="20"/>
        </w:rPr>
        <w:t xml:space="preserve">hotovitele. </w:t>
      </w:r>
    </w:p>
    <w:p w14:paraId="66FDE92E" w14:textId="77777777" w:rsidR="00863617" w:rsidRDefault="00863617" w:rsidP="00863617">
      <w:pPr>
        <w:pStyle w:val="Zkladntext"/>
        <w:ind w:left="2124"/>
        <w:rPr>
          <w:rFonts w:ascii="Tahoma" w:hAnsi="Tahoma" w:cs="Tahoma"/>
          <w:sz w:val="20"/>
          <w:szCs w:val="20"/>
        </w:rPr>
      </w:pPr>
    </w:p>
    <w:p w14:paraId="2E133B3E" w14:textId="7F34523D" w:rsidR="00863617" w:rsidRDefault="00863617" w:rsidP="00863617">
      <w:pPr>
        <w:pStyle w:val="Zkladntext"/>
        <w:ind w:left="2124"/>
        <w:rPr>
          <w:rFonts w:ascii="Tahoma" w:hAnsi="Tahoma" w:cs="Tahoma"/>
          <w:sz w:val="20"/>
          <w:szCs w:val="20"/>
        </w:rPr>
      </w:pPr>
      <w:r>
        <w:rPr>
          <w:rFonts w:ascii="Tahoma" w:hAnsi="Tahoma" w:cs="Tahoma"/>
          <w:sz w:val="20"/>
          <w:szCs w:val="20"/>
        </w:rPr>
        <w:t xml:space="preserve">Zhotovitel prohlašuje, že je schopen přizpůsobit obchodní model </w:t>
      </w:r>
      <w:r w:rsidR="00127353">
        <w:rPr>
          <w:rFonts w:ascii="Tahoma" w:hAnsi="Tahoma" w:cs="Tahoma"/>
          <w:sz w:val="20"/>
          <w:szCs w:val="20"/>
          <w:lang w:val="cs-CZ"/>
        </w:rPr>
        <w:t xml:space="preserve">a metody poskytování své práce </w:t>
      </w:r>
      <w:r>
        <w:rPr>
          <w:rFonts w:ascii="Tahoma" w:hAnsi="Tahoma" w:cs="Tahoma"/>
          <w:sz w:val="20"/>
          <w:szCs w:val="20"/>
        </w:rPr>
        <w:t xml:space="preserve">situaci, kdy dojde kromě jiných omezení např. k vyhlášení nouzového stavu, k omezení cestování mezi okresy či kraji, že je dále schopen zajistit kontinuitu provádění díla i v případě nezbytných karanténních opatření v rámci fungování pracovníků </w:t>
      </w:r>
      <w:r>
        <w:rPr>
          <w:rFonts w:ascii="Tahoma" w:hAnsi="Tahoma" w:cs="Tahoma"/>
          <w:sz w:val="20"/>
          <w:szCs w:val="20"/>
          <w:lang w:val="cs-CZ"/>
        </w:rPr>
        <w:t>z</w:t>
      </w:r>
      <w:r>
        <w:rPr>
          <w:rFonts w:ascii="Tahoma" w:hAnsi="Tahoma" w:cs="Tahoma"/>
          <w:sz w:val="20"/>
          <w:szCs w:val="20"/>
        </w:rPr>
        <w:t>hotovitele, že má připravenu adekvátní zastupitelnost jednotlivých pracovníků</w:t>
      </w:r>
      <w:r w:rsidR="00B4571C">
        <w:rPr>
          <w:rFonts w:ascii="Tahoma" w:hAnsi="Tahoma" w:cs="Tahoma"/>
          <w:sz w:val="20"/>
          <w:szCs w:val="20"/>
          <w:lang w:val="cs-CZ"/>
        </w:rPr>
        <w:t xml:space="preserve">, že je schopen zajistit dodávky příslušného materiálu, výrobků, zařízení a jiných stavebních </w:t>
      </w:r>
      <w:r w:rsidR="00C37744">
        <w:rPr>
          <w:rFonts w:ascii="Tahoma" w:hAnsi="Tahoma" w:cs="Tahoma"/>
          <w:sz w:val="20"/>
          <w:szCs w:val="20"/>
          <w:lang w:val="cs-CZ"/>
        </w:rPr>
        <w:t>komponent, které jsou k plnění díla potřeba,</w:t>
      </w:r>
      <w:r w:rsidR="00AC6A39">
        <w:rPr>
          <w:rFonts w:ascii="Tahoma" w:hAnsi="Tahoma" w:cs="Tahoma"/>
          <w:sz w:val="20"/>
          <w:szCs w:val="20"/>
          <w:lang w:val="cs-CZ"/>
        </w:rPr>
        <w:t xml:space="preserve"> že má dostatečně zajištěn dodavatelský řetězec těchto komponent tak, aby nebylo plnění dle této smlouvy ohroženo </w:t>
      </w:r>
      <w:r w:rsidR="00B37107">
        <w:rPr>
          <w:rFonts w:ascii="Tahoma" w:hAnsi="Tahoma" w:cs="Tahoma"/>
          <w:sz w:val="20"/>
          <w:szCs w:val="20"/>
          <w:lang w:val="cs-CZ"/>
        </w:rPr>
        <w:t xml:space="preserve">omezeními, týkajícími se </w:t>
      </w:r>
      <w:r w:rsidR="00915F18">
        <w:rPr>
          <w:rFonts w:ascii="Tahoma" w:hAnsi="Tahoma" w:cs="Tahoma"/>
          <w:sz w:val="20"/>
          <w:szCs w:val="20"/>
          <w:lang w:val="cs-CZ"/>
        </w:rPr>
        <w:t xml:space="preserve">např. </w:t>
      </w:r>
      <w:r w:rsidR="00B37107">
        <w:rPr>
          <w:rFonts w:ascii="Tahoma" w:hAnsi="Tahoma" w:cs="Tahoma"/>
          <w:sz w:val="20"/>
          <w:szCs w:val="20"/>
          <w:lang w:val="cs-CZ"/>
        </w:rPr>
        <w:t xml:space="preserve">přeshraničního obchodního styku, </w:t>
      </w:r>
      <w:r w:rsidR="00FB51AB">
        <w:rPr>
          <w:rFonts w:ascii="Tahoma" w:hAnsi="Tahoma" w:cs="Tahoma"/>
          <w:sz w:val="20"/>
          <w:szCs w:val="20"/>
          <w:lang w:val="cs-CZ"/>
        </w:rPr>
        <w:t xml:space="preserve">že má zajištěnu případnou dostupnost či zastupitelnost všech svých dodavatelů a poddodavatelů, </w:t>
      </w:r>
      <w:r>
        <w:rPr>
          <w:rFonts w:ascii="Tahoma" w:hAnsi="Tahoma" w:cs="Tahoma"/>
          <w:sz w:val="20"/>
          <w:szCs w:val="20"/>
        </w:rPr>
        <w:t xml:space="preserve">a </w:t>
      </w:r>
      <w:r w:rsidR="00915F18">
        <w:rPr>
          <w:rFonts w:ascii="Tahoma" w:hAnsi="Tahoma" w:cs="Tahoma"/>
          <w:sz w:val="20"/>
          <w:szCs w:val="20"/>
          <w:lang w:val="cs-CZ"/>
        </w:rPr>
        <w:t xml:space="preserve">že </w:t>
      </w:r>
      <w:r>
        <w:rPr>
          <w:rFonts w:ascii="Tahoma" w:hAnsi="Tahoma" w:cs="Tahoma"/>
          <w:sz w:val="20"/>
          <w:szCs w:val="20"/>
        </w:rPr>
        <w:t xml:space="preserve">je </w:t>
      </w:r>
      <w:r w:rsidR="00915F18">
        <w:rPr>
          <w:rFonts w:ascii="Tahoma" w:hAnsi="Tahoma" w:cs="Tahoma"/>
          <w:sz w:val="20"/>
          <w:szCs w:val="20"/>
          <w:lang w:val="cs-CZ"/>
        </w:rPr>
        <w:t xml:space="preserve">tedy </w:t>
      </w:r>
      <w:r>
        <w:rPr>
          <w:rFonts w:ascii="Tahoma" w:hAnsi="Tahoma" w:cs="Tahoma"/>
          <w:sz w:val="20"/>
          <w:szCs w:val="20"/>
        </w:rPr>
        <w:t xml:space="preserve">schopen, přes takto ztížené podmínky, dostát závazkům z této </w:t>
      </w:r>
      <w:r>
        <w:rPr>
          <w:rFonts w:ascii="Tahoma" w:hAnsi="Tahoma" w:cs="Tahoma"/>
          <w:sz w:val="20"/>
          <w:szCs w:val="20"/>
          <w:lang w:val="cs-CZ"/>
        </w:rPr>
        <w:t>s</w:t>
      </w:r>
      <w:proofErr w:type="spellStart"/>
      <w:r>
        <w:rPr>
          <w:rFonts w:ascii="Tahoma" w:hAnsi="Tahoma" w:cs="Tahoma"/>
          <w:sz w:val="20"/>
          <w:szCs w:val="20"/>
        </w:rPr>
        <w:t>mlouvy</w:t>
      </w:r>
      <w:proofErr w:type="spellEnd"/>
      <w:r>
        <w:rPr>
          <w:rFonts w:ascii="Tahoma" w:hAnsi="Tahoma" w:cs="Tahoma"/>
          <w:sz w:val="20"/>
          <w:szCs w:val="20"/>
        </w:rPr>
        <w:t xml:space="preserve">, vč. termínů plnění. </w:t>
      </w:r>
    </w:p>
    <w:p w14:paraId="64560BCE" w14:textId="77777777" w:rsidR="00863617" w:rsidRDefault="00863617" w:rsidP="00863617">
      <w:pPr>
        <w:pStyle w:val="Zkladntext"/>
        <w:ind w:left="2124"/>
        <w:rPr>
          <w:rFonts w:ascii="Tahoma" w:hAnsi="Tahoma" w:cs="Tahoma"/>
          <w:sz w:val="20"/>
          <w:szCs w:val="20"/>
        </w:rPr>
      </w:pPr>
    </w:p>
    <w:p w14:paraId="32D47970" w14:textId="723A1721" w:rsidR="00863617" w:rsidRDefault="00863617" w:rsidP="00863617">
      <w:pPr>
        <w:pStyle w:val="Zkladntext"/>
        <w:ind w:left="2124"/>
        <w:rPr>
          <w:rFonts w:ascii="Tahoma" w:hAnsi="Tahoma" w:cs="Tahoma"/>
          <w:sz w:val="20"/>
          <w:szCs w:val="20"/>
        </w:rPr>
      </w:pPr>
      <w:r>
        <w:rPr>
          <w:rFonts w:ascii="Tahoma" w:hAnsi="Tahoma" w:cs="Tahoma"/>
          <w:sz w:val="20"/>
          <w:szCs w:val="20"/>
        </w:rPr>
        <w:t xml:space="preserve">Zhotovitel v tomto ohledu nebude vznášet nároky na prodloužení termínů plnění v případech výše uvedených, s výjimkou situací, kdy by překážka v činnosti spočívala v zákazu plnění jednotlivých činností (např. v důsledku úplného </w:t>
      </w:r>
      <w:proofErr w:type="spellStart"/>
      <w:r>
        <w:rPr>
          <w:rFonts w:ascii="Tahoma" w:hAnsi="Tahoma" w:cs="Tahoma"/>
          <w:sz w:val="20"/>
          <w:szCs w:val="20"/>
        </w:rPr>
        <w:t>lock-downu</w:t>
      </w:r>
      <w:proofErr w:type="spellEnd"/>
      <w:r>
        <w:rPr>
          <w:rFonts w:ascii="Tahoma" w:hAnsi="Tahoma" w:cs="Tahoma"/>
          <w:sz w:val="20"/>
          <w:szCs w:val="20"/>
        </w:rPr>
        <w:t xml:space="preserve">) na základě vládních nařízení či jiných norem, a to pouze v rozsahu, odpovídajícím takovým činnostem, pokud to z hlediska průběhu prací na díle bude překážka relevantní. </w:t>
      </w:r>
    </w:p>
    <w:p w14:paraId="7B0E3B6B" w14:textId="77777777" w:rsidR="00863617" w:rsidRPr="00836716" w:rsidRDefault="00863617" w:rsidP="00863617">
      <w:pPr>
        <w:spacing w:after="0" w:line="240" w:lineRule="auto"/>
        <w:ind w:left="2124"/>
        <w:jc w:val="both"/>
        <w:rPr>
          <w:rFonts w:ascii="Tahoma" w:hAnsi="Tahoma" w:cs="Tahoma"/>
          <w:sz w:val="20"/>
          <w:szCs w:val="20"/>
        </w:rPr>
      </w:pPr>
    </w:p>
    <w:p w14:paraId="6C0A6ACF" w14:textId="41CB41CA" w:rsidR="00863617" w:rsidRDefault="00863617" w:rsidP="00863617">
      <w:pPr>
        <w:spacing w:after="0" w:line="240" w:lineRule="auto"/>
        <w:ind w:left="1416"/>
        <w:jc w:val="both"/>
        <w:rPr>
          <w:rFonts w:ascii="Tahoma" w:hAnsi="Tahoma" w:cs="Tahoma"/>
          <w:sz w:val="20"/>
          <w:szCs w:val="20"/>
        </w:rPr>
      </w:pPr>
      <w:r>
        <w:rPr>
          <w:rFonts w:ascii="Tahoma" w:hAnsi="Tahoma" w:cs="Tahoma"/>
          <w:sz w:val="20"/>
          <w:szCs w:val="20"/>
        </w:rPr>
        <w:t>7.6.1.5</w:t>
      </w:r>
      <w:r>
        <w:rPr>
          <w:rFonts w:ascii="Tahoma" w:hAnsi="Tahoma" w:cs="Tahoma"/>
          <w:sz w:val="20"/>
          <w:szCs w:val="20"/>
        </w:rPr>
        <w:tab/>
        <w:t>Klimatické a povětrnostní podmínky</w:t>
      </w:r>
    </w:p>
    <w:p w14:paraId="2DA7B362" w14:textId="159977A4" w:rsidR="008A5D0F" w:rsidRDefault="008A5D0F" w:rsidP="00863617">
      <w:pPr>
        <w:spacing w:after="0" w:line="240" w:lineRule="auto"/>
        <w:ind w:left="1416"/>
        <w:jc w:val="both"/>
        <w:rPr>
          <w:rFonts w:ascii="Tahoma" w:hAnsi="Tahoma" w:cs="Tahoma"/>
          <w:sz w:val="20"/>
          <w:szCs w:val="20"/>
        </w:rPr>
      </w:pPr>
    </w:p>
    <w:p w14:paraId="3B8F9B88" w14:textId="7F314277" w:rsidR="008A5D0F" w:rsidRDefault="008A5D0F" w:rsidP="008A5D0F">
      <w:pPr>
        <w:spacing w:after="0" w:line="240" w:lineRule="auto"/>
        <w:ind w:left="2124"/>
        <w:jc w:val="both"/>
        <w:rPr>
          <w:rFonts w:ascii="Tahoma" w:hAnsi="Tahoma" w:cs="Tahoma"/>
          <w:sz w:val="20"/>
          <w:szCs w:val="20"/>
        </w:rPr>
      </w:pPr>
      <w:r>
        <w:rPr>
          <w:rFonts w:ascii="Tahoma" w:hAnsi="Tahoma" w:cs="Tahoma"/>
          <w:sz w:val="20"/>
          <w:szCs w:val="20"/>
        </w:rPr>
        <w:t>Smluvní strany berou na vědomí, že nepříznivé klimatické a povětrnostní podmínky jsou považovány za obvyklou krátkodobou překážku plnění, se kterou zhotovitel musí počítat.</w:t>
      </w:r>
    </w:p>
    <w:p w14:paraId="1FCFD55B" w14:textId="0338BCEF" w:rsidR="008A5D0F" w:rsidRDefault="008A5D0F" w:rsidP="008A5D0F">
      <w:pPr>
        <w:spacing w:after="0" w:line="240" w:lineRule="auto"/>
        <w:ind w:left="2124"/>
        <w:jc w:val="both"/>
        <w:rPr>
          <w:rFonts w:ascii="Tahoma" w:hAnsi="Tahoma" w:cs="Tahoma"/>
          <w:sz w:val="20"/>
          <w:szCs w:val="20"/>
        </w:rPr>
      </w:pPr>
    </w:p>
    <w:p w14:paraId="32B4CB22" w14:textId="402A80DC" w:rsidR="008A5D0F" w:rsidRDefault="008A5D0F" w:rsidP="008A5D0F">
      <w:pPr>
        <w:spacing w:after="0" w:line="240" w:lineRule="auto"/>
        <w:ind w:left="2124"/>
        <w:jc w:val="both"/>
        <w:rPr>
          <w:rFonts w:ascii="Tahoma" w:hAnsi="Tahoma" w:cs="Tahoma"/>
          <w:sz w:val="20"/>
          <w:szCs w:val="20"/>
        </w:rPr>
      </w:pPr>
      <w:r>
        <w:rPr>
          <w:rFonts w:ascii="Tahoma" w:hAnsi="Tahoma" w:cs="Tahoma"/>
          <w:sz w:val="20"/>
          <w:szCs w:val="20"/>
        </w:rPr>
        <w:t xml:space="preserve">Jediné klimatické a povětrnostní podmínky, které mohou mít vliv na nezbytné prodloužení termínu prací, jsou ty, které jsou současně </w:t>
      </w:r>
      <w:proofErr w:type="spellStart"/>
      <w:r>
        <w:rPr>
          <w:rFonts w:ascii="Tahoma" w:hAnsi="Tahoma" w:cs="Tahoma"/>
          <w:sz w:val="20"/>
          <w:szCs w:val="20"/>
        </w:rPr>
        <w:t>podřaditelné</w:t>
      </w:r>
      <w:proofErr w:type="spellEnd"/>
      <w:r>
        <w:rPr>
          <w:rFonts w:ascii="Tahoma" w:hAnsi="Tahoma" w:cs="Tahoma"/>
          <w:sz w:val="20"/>
          <w:szCs w:val="20"/>
        </w:rPr>
        <w:t xml:space="preserve"> pod definici vyšší moci dle čl. 7.6.1.3 smlouvy.</w:t>
      </w:r>
    </w:p>
    <w:p w14:paraId="399E4D44" w14:textId="0906FF46" w:rsidR="008A5D0F" w:rsidRDefault="008A5D0F" w:rsidP="008A5D0F">
      <w:pPr>
        <w:spacing w:after="0" w:line="240" w:lineRule="auto"/>
        <w:ind w:left="2124"/>
        <w:jc w:val="both"/>
        <w:rPr>
          <w:rFonts w:ascii="Tahoma" w:hAnsi="Tahoma" w:cs="Tahoma"/>
          <w:sz w:val="20"/>
          <w:szCs w:val="20"/>
        </w:rPr>
      </w:pPr>
    </w:p>
    <w:p w14:paraId="4E61051E" w14:textId="5B8CAEFF" w:rsidR="00863617" w:rsidRDefault="008A5D0F" w:rsidP="008A5D0F">
      <w:pPr>
        <w:spacing w:after="0" w:line="240" w:lineRule="auto"/>
        <w:ind w:left="2124"/>
        <w:jc w:val="both"/>
        <w:rPr>
          <w:rFonts w:ascii="Tahoma" w:hAnsi="Tahoma" w:cs="Tahoma"/>
          <w:sz w:val="20"/>
          <w:szCs w:val="20"/>
        </w:rPr>
      </w:pPr>
      <w:r>
        <w:rPr>
          <w:rFonts w:ascii="Tahoma" w:hAnsi="Tahoma" w:cs="Tahoma"/>
          <w:sz w:val="20"/>
          <w:szCs w:val="20"/>
        </w:rPr>
        <w:t xml:space="preserve">Pro řádné zachování termínu plnění je v případě nepříznivých klimatických a povětrnostních podmínek zhotovitel povinen, po podání příslušné informace objednateli a po odsouhlasení objednatelem, vhodně upravit pořadí jednotlivých stavebních činností (zejm. předřadit </w:t>
      </w:r>
      <w:proofErr w:type="spellStart"/>
      <w:r>
        <w:rPr>
          <w:rFonts w:ascii="Tahoma" w:hAnsi="Tahoma" w:cs="Tahoma"/>
          <w:sz w:val="20"/>
          <w:szCs w:val="20"/>
        </w:rPr>
        <w:t>poskytnutelné</w:t>
      </w:r>
      <w:proofErr w:type="spellEnd"/>
      <w:r>
        <w:rPr>
          <w:rFonts w:ascii="Tahoma" w:hAnsi="Tahoma" w:cs="Tahoma"/>
          <w:sz w:val="20"/>
          <w:szCs w:val="20"/>
        </w:rPr>
        <w:t xml:space="preserve"> stavební práce, na které nepříznivé klimatické a povětrnostní podmínky nemají vliv před aktuálně plánované stavební práce, které jsou v důsledku takto nepříznivých podmínek dočasně pozastaveny. </w:t>
      </w:r>
    </w:p>
    <w:p w14:paraId="3F22584F" w14:textId="7C0E625E" w:rsidR="00A307EE" w:rsidRDefault="00A307EE" w:rsidP="008A5D0F">
      <w:pPr>
        <w:spacing w:after="0" w:line="240" w:lineRule="auto"/>
        <w:ind w:left="2124"/>
        <w:jc w:val="both"/>
        <w:rPr>
          <w:rFonts w:ascii="Tahoma" w:hAnsi="Tahoma" w:cs="Tahoma"/>
          <w:sz w:val="20"/>
          <w:szCs w:val="20"/>
        </w:rPr>
      </w:pPr>
    </w:p>
    <w:p w14:paraId="4EE0B1EC" w14:textId="77777777" w:rsidR="000136B1" w:rsidRDefault="000136B1" w:rsidP="008A5D0F">
      <w:pPr>
        <w:spacing w:after="0" w:line="240" w:lineRule="auto"/>
        <w:ind w:left="2124"/>
        <w:jc w:val="both"/>
        <w:rPr>
          <w:rFonts w:ascii="Tahoma" w:hAnsi="Tahoma" w:cs="Tahoma"/>
          <w:sz w:val="20"/>
          <w:szCs w:val="20"/>
        </w:rPr>
      </w:pPr>
    </w:p>
    <w:p w14:paraId="775AACA6" w14:textId="23A2A937" w:rsidR="00A307EE" w:rsidRDefault="00A307EE" w:rsidP="00A307EE">
      <w:pPr>
        <w:spacing w:after="0" w:line="240" w:lineRule="auto"/>
        <w:jc w:val="center"/>
        <w:rPr>
          <w:rFonts w:ascii="Tahoma" w:hAnsi="Tahoma" w:cs="Tahoma"/>
          <w:b/>
          <w:sz w:val="20"/>
          <w:szCs w:val="20"/>
        </w:rPr>
      </w:pPr>
      <w:r w:rsidRPr="001522F6">
        <w:rPr>
          <w:rFonts w:ascii="Tahoma" w:hAnsi="Tahoma" w:cs="Tahoma"/>
          <w:b/>
          <w:sz w:val="20"/>
          <w:szCs w:val="20"/>
        </w:rPr>
        <w:t>VI</w:t>
      </w:r>
      <w:r>
        <w:rPr>
          <w:rFonts w:ascii="Tahoma" w:hAnsi="Tahoma" w:cs="Tahoma"/>
          <w:b/>
          <w:sz w:val="20"/>
          <w:szCs w:val="20"/>
        </w:rPr>
        <w:t>II</w:t>
      </w:r>
      <w:r w:rsidRPr="001522F6">
        <w:rPr>
          <w:rFonts w:ascii="Tahoma" w:hAnsi="Tahoma" w:cs="Tahoma"/>
          <w:b/>
          <w:sz w:val="20"/>
          <w:szCs w:val="20"/>
        </w:rPr>
        <w:t xml:space="preserve">. </w:t>
      </w:r>
    </w:p>
    <w:p w14:paraId="6C9E4AF9" w14:textId="47CFB724" w:rsidR="00A307EE" w:rsidRDefault="00A307EE" w:rsidP="00A307EE">
      <w:pPr>
        <w:spacing w:after="0" w:line="240" w:lineRule="auto"/>
        <w:jc w:val="center"/>
        <w:rPr>
          <w:rFonts w:ascii="Tahoma" w:hAnsi="Tahoma" w:cs="Tahoma"/>
          <w:b/>
          <w:sz w:val="20"/>
          <w:szCs w:val="20"/>
        </w:rPr>
      </w:pPr>
      <w:r>
        <w:rPr>
          <w:rFonts w:ascii="Tahoma" w:hAnsi="Tahoma" w:cs="Tahoma"/>
          <w:b/>
          <w:sz w:val="20"/>
          <w:szCs w:val="20"/>
        </w:rPr>
        <w:t>Povinnosti zhotovitele v průběhu plnění</w:t>
      </w:r>
    </w:p>
    <w:p w14:paraId="6427BA55" w14:textId="77777777" w:rsidR="00A307EE" w:rsidRPr="001522F6" w:rsidRDefault="00A307EE" w:rsidP="00A307EE">
      <w:pPr>
        <w:spacing w:after="0" w:line="240" w:lineRule="auto"/>
        <w:rPr>
          <w:rFonts w:ascii="Tahoma" w:hAnsi="Tahoma" w:cs="Tahoma"/>
          <w:sz w:val="20"/>
          <w:szCs w:val="20"/>
        </w:rPr>
      </w:pPr>
    </w:p>
    <w:p w14:paraId="632437B4" w14:textId="37B07608" w:rsidR="00A307EE" w:rsidRDefault="00A307EE" w:rsidP="004450BF">
      <w:pPr>
        <w:spacing w:after="0" w:line="240" w:lineRule="auto"/>
        <w:jc w:val="both"/>
        <w:rPr>
          <w:rFonts w:ascii="Tahoma" w:hAnsi="Tahoma" w:cs="Tahoma"/>
          <w:b/>
          <w:bCs/>
          <w:sz w:val="20"/>
          <w:szCs w:val="20"/>
        </w:rPr>
      </w:pPr>
      <w:r w:rsidRPr="00A307EE">
        <w:rPr>
          <w:rFonts w:ascii="Tahoma" w:hAnsi="Tahoma" w:cs="Tahoma"/>
          <w:b/>
          <w:bCs/>
          <w:sz w:val="20"/>
          <w:szCs w:val="20"/>
        </w:rPr>
        <w:t>8.1.   Odpovědnost zhotovitele</w:t>
      </w:r>
    </w:p>
    <w:p w14:paraId="07ACF4DD" w14:textId="77777777" w:rsidR="004450BF" w:rsidRDefault="004450BF" w:rsidP="004450BF">
      <w:pPr>
        <w:spacing w:after="0" w:line="240" w:lineRule="auto"/>
        <w:jc w:val="both"/>
        <w:rPr>
          <w:rFonts w:ascii="Tahoma" w:hAnsi="Tahoma" w:cs="Tahoma"/>
          <w:b/>
          <w:bCs/>
          <w:sz w:val="20"/>
          <w:szCs w:val="20"/>
        </w:rPr>
      </w:pPr>
    </w:p>
    <w:p w14:paraId="18B1F5B2" w14:textId="480ACD81" w:rsidR="00A307EE" w:rsidRDefault="00A307EE" w:rsidP="004450BF">
      <w:pPr>
        <w:spacing w:after="0" w:line="240" w:lineRule="auto"/>
        <w:ind w:firstLine="567"/>
        <w:jc w:val="both"/>
        <w:rPr>
          <w:rFonts w:ascii="Tahoma" w:hAnsi="Tahoma" w:cs="Tahoma"/>
          <w:sz w:val="20"/>
          <w:szCs w:val="20"/>
        </w:rPr>
      </w:pPr>
      <w:r w:rsidRPr="00A307EE">
        <w:rPr>
          <w:rFonts w:ascii="Tahoma" w:hAnsi="Tahoma" w:cs="Tahoma"/>
          <w:sz w:val="20"/>
          <w:szCs w:val="20"/>
        </w:rPr>
        <w:t>8.1.1</w:t>
      </w:r>
      <w:r w:rsidR="004450BF">
        <w:rPr>
          <w:rFonts w:ascii="Tahoma" w:hAnsi="Tahoma" w:cs="Tahoma"/>
          <w:sz w:val="20"/>
          <w:szCs w:val="20"/>
        </w:rPr>
        <w:tab/>
        <w:t>Zhotovitel provede dílo na své náklady a nebezpečí.</w:t>
      </w:r>
    </w:p>
    <w:p w14:paraId="617AB9E8" w14:textId="3C3AF6A3" w:rsidR="004450BF" w:rsidRDefault="004450BF" w:rsidP="004450BF">
      <w:pPr>
        <w:spacing w:after="0" w:line="240" w:lineRule="auto"/>
        <w:ind w:firstLine="567"/>
        <w:jc w:val="both"/>
        <w:rPr>
          <w:rFonts w:ascii="Tahoma" w:hAnsi="Tahoma" w:cs="Tahoma"/>
          <w:sz w:val="20"/>
          <w:szCs w:val="20"/>
        </w:rPr>
      </w:pPr>
    </w:p>
    <w:p w14:paraId="7F931779" w14:textId="49E03296" w:rsidR="00A307EE"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8.1.2</w:t>
      </w:r>
      <w:r>
        <w:rPr>
          <w:rFonts w:ascii="Tahoma" w:hAnsi="Tahoma" w:cs="Tahoma"/>
          <w:sz w:val="20"/>
          <w:szCs w:val="20"/>
        </w:rPr>
        <w:tab/>
      </w:r>
      <w:r w:rsidRPr="008F5B16">
        <w:rPr>
          <w:rFonts w:ascii="Tahoma" w:hAnsi="Tahoma" w:cs="Tahoma"/>
          <w:sz w:val="20"/>
          <w:szCs w:val="20"/>
        </w:rPr>
        <w:t>Zhotovitel je povinen postupovat v souladu s obecně závaznými právními předpisy, zejména stavebním zákonem a platnými ČSN</w:t>
      </w:r>
      <w:r>
        <w:rPr>
          <w:rFonts w:ascii="Tahoma" w:hAnsi="Tahoma" w:cs="Tahoma"/>
          <w:sz w:val="20"/>
          <w:szCs w:val="20"/>
        </w:rPr>
        <w:t>, EN</w:t>
      </w:r>
      <w:r w:rsidRPr="008F5B16">
        <w:rPr>
          <w:rFonts w:ascii="Tahoma" w:hAnsi="Tahoma" w:cs="Tahoma"/>
          <w:sz w:val="20"/>
          <w:szCs w:val="20"/>
        </w:rPr>
        <w:t xml:space="preserve"> a předpisy týkajícími se bezpečnosti práce a</w:t>
      </w:r>
      <w:r>
        <w:rPr>
          <w:rFonts w:ascii="Tahoma" w:hAnsi="Tahoma" w:cs="Tahoma"/>
          <w:sz w:val="20"/>
          <w:szCs w:val="20"/>
        </w:rPr>
        <w:t> </w:t>
      </w:r>
      <w:r w:rsidRPr="008F5B16">
        <w:rPr>
          <w:rFonts w:ascii="Tahoma" w:hAnsi="Tahoma" w:cs="Tahoma"/>
          <w:sz w:val="20"/>
          <w:szCs w:val="20"/>
        </w:rPr>
        <w:t>technických zařízení</w:t>
      </w:r>
      <w:r>
        <w:rPr>
          <w:rFonts w:ascii="Tahoma" w:hAnsi="Tahoma" w:cs="Tahoma"/>
          <w:sz w:val="20"/>
          <w:szCs w:val="20"/>
        </w:rPr>
        <w:t xml:space="preserve">, </w:t>
      </w:r>
      <w:r w:rsidRPr="008F5B16">
        <w:rPr>
          <w:rFonts w:ascii="Tahoma" w:hAnsi="Tahoma" w:cs="Tahoma"/>
          <w:sz w:val="20"/>
          <w:szCs w:val="20"/>
        </w:rPr>
        <w:t>hygienick</w:t>
      </w:r>
      <w:r>
        <w:rPr>
          <w:rFonts w:ascii="Tahoma" w:hAnsi="Tahoma" w:cs="Tahoma"/>
          <w:sz w:val="20"/>
          <w:szCs w:val="20"/>
        </w:rPr>
        <w:t>ými</w:t>
      </w:r>
      <w:r w:rsidRPr="008F5B16">
        <w:rPr>
          <w:rFonts w:ascii="Tahoma" w:hAnsi="Tahoma" w:cs="Tahoma"/>
          <w:sz w:val="20"/>
          <w:szCs w:val="20"/>
        </w:rPr>
        <w:t>, protipožární</w:t>
      </w:r>
      <w:r>
        <w:rPr>
          <w:rFonts w:ascii="Tahoma" w:hAnsi="Tahoma" w:cs="Tahoma"/>
          <w:sz w:val="20"/>
          <w:szCs w:val="20"/>
        </w:rPr>
        <w:t>mi a ekologickými</w:t>
      </w:r>
      <w:r w:rsidRPr="008F5B16">
        <w:rPr>
          <w:rFonts w:ascii="Tahoma" w:hAnsi="Tahoma" w:cs="Tahoma"/>
          <w:sz w:val="20"/>
          <w:szCs w:val="20"/>
        </w:rPr>
        <w:t xml:space="preserve"> předpisy</w:t>
      </w:r>
      <w:r>
        <w:rPr>
          <w:rFonts w:ascii="Tahoma" w:hAnsi="Tahoma" w:cs="Tahoma"/>
          <w:sz w:val="20"/>
          <w:szCs w:val="20"/>
        </w:rPr>
        <w:t>.</w:t>
      </w:r>
    </w:p>
    <w:p w14:paraId="390187B3" w14:textId="0ABFA463" w:rsidR="004450BF" w:rsidRDefault="004450BF" w:rsidP="004450BF">
      <w:pPr>
        <w:spacing w:after="0" w:line="240" w:lineRule="auto"/>
        <w:ind w:left="1416" w:hanging="849"/>
        <w:jc w:val="both"/>
        <w:rPr>
          <w:rFonts w:ascii="Tahoma" w:hAnsi="Tahoma" w:cs="Tahoma"/>
          <w:sz w:val="20"/>
          <w:szCs w:val="20"/>
        </w:rPr>
      </w:pPr>
    </w:p>
    <w:p w14:paraId="12036015" w14:textId="77777777"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8.1.3</w:t>
      </w:r>
      <w:r>
        <w:rPr>
          <w:rFonts w:ascii="Tahoma" w:hAnsi="Tahoma" w:cs="Tahoma"/>
          <w:sz w:val="20"/>
          <w:szCs w:val="20"/>
        </w:rPr>
        <w:tab/>
      </w:r>
      <w:r w:rsidRPr="008F5B16">
        <w:rPr>
          <w:rFonts w:ascii="Tahoma" w:hAnsi="Tahoma" w:cs="Tahoma"/>
          <w:sz w:val="20"/>
          <w:szCs w:val="20"/>
        </w:rPr>
        <w:t>Zhotovitel je povinen postupovat s odbornou péčí, bez zbytečných průtahů</w:t>
      </w:r>
      <w:r>
        <w:rPr>
          <w:rFonts w:ascii="Tahoma" w:hAnsi="Tahoma" w:cs="Tahoma"/>
          <w:sz w:val="20"/>
          <w:szCs w:val="20"/>
        </w:rPr>
        <w:t xml:space="preserve">, </w:t>
      </w:r>
      <w:r w:rsidRPr="008F5B16">
        <w:rPr>
          <w:rFonts w:ascii="Tahoma" w:hAnsi="Tahoma" w:cs="Tahoma"/>
          <w:sz w:val="20"/>
          <w:szCs w:val="20"/>
        </w:rPr>
        <w:t>v souladu se zájmy objednatele</w:t>
      </w:r>
      <w:r>
        <w:rPr>
          <w:rFonts w:ascii="Tahoma" w:hAnsi="Tahoma" w:cs="Tahoma"/>
          <w:sz w:val="20"/>
          <w:szCs w:val="20"/>
        </w:rPr>
        <w:t xml:space="preserve"> a samostatně</w:t>
      </w:r>
      <w:r w:rsidRPr="008F5B16">
        <w:rPr>
          <w:rFonts w:ascii="Tahoma" w:hAnsi="Tahoma" w:cs="Tahoma"/>
          <w:sz w:val="20"/>
          <w:szCs w:val="20"/>
        </w:rPr>
        <w:t xml:space="preserve">, ledaže mu objednatel udělí pokyny. </w:t>
      </w:r>
    </w:p>
    <w:p w14:paraId="0CD12F82" w14:textId="77777777" w:rsidR="004450BF" w:rsidRDefault="004450BF" w:rsidP="004450BF">
      <w:pPr>
        <w:spacing w:after="0" w:line="240" w:lineRule="auto"/>
        <w:ind w:left="1416" w:hanging="849"/>
        <w:jc w:val="both"/>
        <w:rPr>
          <w:rFonts w:ascii="Tahoma" w:hAnsi="Tahoma" w:cs="Tahoma"/>
          <w:sz w:val="20"/>
          <w:szCs w:val="20"/>
        </w:rPr>
      </w:pPr>
    </w:p>
    <w:p w14:paraId="7487F0A4" w14:textId="77777777"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8.1.4</w:t>
      </w:r>
      <w:r>
        <w:rPr>
          <w:rFonts w:ascii="Tahoma" w:hAnsi="Tahoma" w:cs="Tahoma"/>
          <w:sz w:val="20"/>
          <w:szCs w:val="20"/>
        </w:rPr>
        <w:tab/>
      </w:r>
      <w:r w:rsidRPr="008F5B16">
        <w:rPr>
          <w:rFonts w:ascii="Tahoma" w:hAnsi="Tahoma" w:cs="Tahoma"/>
          <w:sz w:val="20"/>
          <w:szCs w:val="20"/>
        </w:rPr>
        <w:t xml:space="preserve">Zhotovitel je povinen včas oznámit objednateli všechny okolnosti, které zjistil při plnění této smlouvy a jež mohou mít vliv na změnu pokynů objednatele. </w:t>
      </w:r>
    </w:p>
    <w:p w14:paraId="75890D18" w14:textId="77777777" w:rsidR="004450BF" w:rsidRDefault="004450BF" w:rsidP="004450BF">
      <w:pPr>
        <w:spacing w:after="0" w:line="240" w:lineRule="auto"/>
        <w:ind w:left="1416" w:hanging="849"/>
        <w:jc w:val="both"/>
        <w:rPr>
          <w:rFonts w:ascii="Tahoma" w:hAnsi="Tahoma" w:cs="Tahoma"/>
          <w:sz w:val="20"/>
          <w:szCs w:val="20"/>
        </w:rPr>
      </w:pPr>
    </w:p>
    <w:p w14:paraId="3736E963" w14:textId="77777777"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8.1.5</w:t>
      </w:r>
      <w:r>
        <w:rPr>
          <w:rFonts w:ascii="Tahoma" w:hAnsi="Tahoma" w:cs="Tahoma"/>
          <w:sz w:val="20"/>
          <w:szCs w:val="20"/>
        </w:rPr>
        <w:tab/>
      </w:r>
      <w:r w:rsidRPr="008F5B16">
        <w:rPr>
          <w:rFonts w:ascii="Tahoma" w:hAnsi="Tahoma" w:cs="Tahoma"/>
          <w:sz w:val="20"/>
          <w:szCs w:val="20"/>
        </w:rPr>
        <w:t xml:space="preserve">Zhotovitel je povinen poskytovat objednateli včas vysvětlení a podklady potřebné pro uvážení dalších pokynů. </w:t>
      </w:r>
    </w:p>
    <w:p w14:paraId="4A2E21D4" w14:textId="77777777" w:rsidR="004450BF" w:rsidRDefault="004450BF" w:rsidP="004450BF">
      <w:pPr>
        <w:spacing w:after="0" w:line="240" w:lineRule="auto"/>
        <w:ind w:left="1416" w:hanging="849"/>
        <w:jc w:val="both"/>
        <w:rPr>
          <w:rFonts w:ascii="Tahoma" w:hAnsi="Tahoma" w:cs="Tahoma"/>
          <w:sz w:val="20"/>
          <w:szCs w:val="20"/>
        </w:rPr>
      </w:pPr>
    </w:p>
    <w:p w14:paraId="50A0C84B" w14:textId="77777777"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8.1.6</w:t>
      </w:r>
      <w:r>
        <w:rPr>
          <w:rFonts w:ascii="Tahoma" w:hAnsi="Tahoma" w:cs="Tahoma"/>
          <w:sz w:val="20"/>
          <w:szCs w:val="20"/>
        </w:rPr>
        <w:tab/>
      </w:r>
      <w:r w:rsidRPr="008F5B16">
        <w:rPr>
          <w:rFonts w:ascii="Tahoma" w:hAnsi="Tahoma" w:cs="Tahoma"/>
          <w:sz w:val="20"/>
          <w:szCs w:val="20"/>
        </w:rPr>
        <w:t xml:space="preserve">Zhotovitel se zavazuje upozornit objednatele na rozpor pokynů s technickou (jinou) normou, právním předpisem nebo rozhodnutím či stanoviskem příslušného orgánu veřejné správy. </w:t>
      </w:r>
    </w:p>
    <w:p w14:paraId="4252E751" w14:textId="77777777" w:rsidR="004450BF" w:rsidRDefault="004450BF" w:rsidP="004450BF">
      <w:pPr>
        <w:spacing w:after="0" w:line="240" w:lineRule="auto"/>
        <w:ind w:left="1416" w:hanging="849"/>
        <w:jc w:val="both"/>
        <w:rPr>
          <w:rFonts w:ascii="Tahoma" w:hAnsi="Tahoma" w:cs="Tahoma"/>
          <w:sz w:val="20"/>
          <w:szCs w:val="20"/>
        </w:rPr>
      </w:pPr>
    </w:p>
    <w:p w14:paraId="2F94D433" w14:textId="22A0966C"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8.1.7</w:t>
      </w:r>
      <w:r>
        <w:rPr>
          <w:rFonts w:ascii="Tahoma" w:hAnsi="Tahoma" w:cs="Tahoma"/>
          <w:sz w:val="20"/>
          <w:szCs w:val="20"/>
        </w:rPr>
        <w:tab/>
      </w:r>
      <w:r w:rsidRPr="008F5B16">
        <w:rPr>
          <w:rFonts w:ascii="Tahoma" w:hAnsi="Tahoma" w:cs="Tahoma"/>
          <w:sz w:val="20"/>
          <w:szCs w:val="20"/>
        </w:rPr>
        <w:t>Zhotovitel je povinen objednatele včas upozornit na neúplnost či nevhodnost objednatelem udělených pokynů</w:t>
      </w:r>
      <w:r>
        <w:rPr>
          <w:rFonts w:ascii="Tahoma" w:hAnsi="Tahoma" w:cs="Tahoma"/>
          <w:sz w:val="20"/>
          <w:szCs w:val="20"/>
        </w:rPr>
        <w:t xml:space="preserve">. </w:t>
      </w:r>
      <w:r w:rsidRPr="004450BF">
        <w:rPr>
          <w:rFonts w:ascii="Tahoma" w:hAnsi="Tahoma" w:cs="Tahoma"/>
          <w:sz w:val="20"/>
          <w:szCs w:val="20"/>
        </w:rPr>
        <w:t xml:space="preserve">Bude-li se zhotovitel řídit pokyny objednatele, aniž by jej upozornil na jejich nevhodnost, </w:t>
      </w:r>
      <w:r>
        <w:rPr>
          <w:rFonts w:ascii="Tahoma" w:hAnsi="Tahoma" w:cs="Tahoma"/>
          <w:sz w:val="20"/>
          <w:szCs w:val="20"/>
        </w:rPr>
        <w:t>má se za</w:t>
      </w:r>
      <w:r w:rsidRPr="004450BF">
        <w:rPr>
          <w:rFonts w:ascii="Tahoma" w:hAnsi="Tahoma" w:cs="Tahoma"/>
          <w:sz w:val="20"/>
          <w:szCs w:val="20"/>
        </w:rPr>
        <w:t xml:space="preserve"> to, že vhodnost udělených pokynů odsouhlasil a </w:t>
      </w:r>
      <w:r>
        <w:rPr>
          <w:rFonts w:ascii="Tahoma" w:hAnsi="Tahoma" w:cs="Tahoma"/>
          <w:sz w:val="20"/>
          <w:szCs w:val="20"/>
        </w:rPr>
        <w:t xml:space="preserve">odpovídá v plném rozsahu za </w:t>
      </w:r>
      <w:r w:rsidRPr="004450BF">
        <w:rPr>
          <w:rFonts w:ascii="Tahoma" w:hAnsi="Tahoma" w:cs="Tahoma"/>
          <w:sz w:val="20"/>
          <w:szCs w:val="20"/>
        </w:rPr>
        <w:t xml:space="preserve">vady a škodu způsobené dodržením </w:t>
      </w:r>
      <w:r>
        <w:rPr>
          <w:rFonts w:ascii="Tahoma" w:hAnsi="Tahoma" w:cs="Tahoma"/>
          <w:sz w:val="20"/>
          <w:szCs w:val="20"/>
        </w:rPr>
        <w:t>tohoto</w:t>
      </w:r>
      <w:r w:rsidRPr="004450BF">
        <w:rPr>
          <w:rFonts w:ascii="Tahoma" w:hAnsi="Tahoma" w:cs="Tahoma"/>
          <w:sz w:val="20"/>
          <w:szCs w:val="20"/>
        </w:rPr>
        <w:t xml:space="preserve"> pokyn</w:t>
      </w:r>
      <w:r>
        <w:rPr>
          <w:rFonts w:ascii="Tahoma" w:hAnsi="Tahoma" w:cs="Tahoma"/>
          <w:sz w:val="20"/>
          <w:szCs w:val="20"/>
        </w:rPr>
        <w:t>u.</w:t>
      </w:r>
      <w:r w:rsidRPr="004450BF">
        <w:rPr>
          <w:rFonts w:ascii="Tahoma" w:hAnsi="Tahoma" w:cs="Tahoma"/>
          <w:sz w:val="20"/>
          <w:szCs w:val="20"/>
        </w:rPr>
        <w:t xml:space="preserve"> </w:t>
      </w:r>
    </w:p>
    <w:p w14:paraId="453BF70E" w14:textId="2881AEC0" w:rsidR="004450BF" w:rsidRDefault="004450BF" w:rsidP="004450BF">
      <w:pPr>
        <w:spacing w:after="0" w:line="240" w:lineRule="auto"/>
        <w:ind w:left="1416" w:hanging="849"/>
        <w:jc w:val="both"/>
        <w:rPr>
          <w:rFonts w:ascii="Tahoma" w:hAnsi="Tahoma" w:cs="Tahoma"/>
          <w:sz w:val="20"/>
          <w:szCs w:val="20"/>
        </w:rPr>
      </w:pPr>
    </w:p>
    <w:p w14:paraId="1219CD5A" w14:textId="0CFCB8CD"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8.1.8</w:t>
      </w:r>
      <w:r>
        <w:rPr>
          <w:rFonts w:ascii="Tahoma" w:hAnsi="Tahoma" w:cs="Tahoma"/>
          <w:sz w:val="20"/>
          <w:szCs w:val="20"/>
        </w:rPr>
        <w:tab/>
      </w:r>
      <w:r w:rsidRPr="008F5B16">
        <w:rPr>
          <w:rFonts w:ascii="Tahoma" w:hAnsi="Tahoma" w:cs="Tahoma"/>
          <w:sz w:val="20"/>
          <w:szCs w:val="20"/>
        </w:rPr>
        <w:t>Zhotovitel je povinen opatřit si všechny podklady a informace, z jejichž povahy vyplývá, že je má opatřit zhotovitel. Zhotovitel je dále povinen objednatele včas upozornit na neúplnost informací nebo dokumentů mu předaných objednatelem</w:t>
      </w:r>
      <w:r>
        <w:rPr>
          <w:rFonts w:ascii="Tahoma" w:hAnsi="Tahoma" w:cs="Tahoma"/>
          <w:sz w:val="20"/>
          <w:szCs w:val="20"/>
        </w:rPr>
        <w:t>.</w:t>
      </w:r>
      <w:r w:rsidRPr="009145E9">
        <w:rPr>
          <w:rFonts w:ascii="Tahoma" w:hAnsi="Tahoma" w:cs="Tahoma"/>
          <w:sz w:val="20"/>
          <w:szCs w:val="20"/>
        </w:rPr>
        <w:t xml:space="preserve"> </w:t>
      </w:r>
      <w:r>
        <w:rPr>
          <w:rFonts w:ascii="Tahoma" w:hAnsi="Tahoma" w:cs="Tahoma"/>
          <w:sz w:val="20"/>
          <w:szCs w:val="20"/>
        </w:rPr>
        <w:t xml:space="preserve">Při porušení této povinnosti se má za to, </w:t>
      </w:r>
      <w:r w:rsidRPr="008F5B16">
        <w:rPr>
          <w:rFonts w:ascii="Tahoma" w:hAnsi="Tahoma" w:cs="Tahoma"/>
          <w:sz w:val="20"/>
          <w:szCs w:val="20"/>
        </w:rPr>
        <w:t xml:space="preserve">že poskytnuté informace </w:t>
      </w:r>
      <w:r>
        <w:rPr>
          <w:rFonts w:ascii="Tahoma" w:hAnsi="Tahoma" w:cs="Tahoma"/>
          <w:sz w:val="20"/>
          <w:szCs w:val="20"/>
        </w:rPr>
        <w:t>byly</w:t>
      </w:r>
      <w:r w:rsidRPr="008F5B16">
        <w:rPr>
          <w:rFonts w:ascii="Tahoma" w:hAnsi="Tahoma" w:cs="Tahoma"/>
          <w:sz w:val="20"/>
          <w:szCs w:val="20"/>
        </w:rPr>
        <w:t xml:space="preserve"> úplné a dosta</w:t>
      </w:r>
      <w:r>
        <w:rPr>
          <w:rFonts w:ascii="Tahoma" w:hAnsi="Tahoma" w:cs="Tahoma"/>
          <w:sz w:val="20"/>
          <w:szCs w:val="20"/>
        </w:rPr>
        <w:t>tečné.</w:t>
      </w:r>
    </w:p>
    <w:p w14:paraId="564A49DE" w14:textId="7B00A8BB" w:rsidR="004450BF" w:rsidRDefault="004450BF" w:rsidP="004450BF">
      <w:pPr>
        <w:spacing w:after="0" w:line="240" w:lineRule="auto"/>
        <w:ind w:left="1416" w:hanging="849"/>
        <w:jc w:val="both"/>
        <w:rPr>
          <w:rFonts w:ascii="Tahoma" w:hAnsi="Tahoma" w:cs="Tahoma"/>
          <w:sz w:val="20"/>
          <w:szCs w:val="20"/>
        </w:rPr>
      </w:pPr>
    </w:p>
    <w:p w14:paraId="6355FB07" w14:textId="1A72204A" w:rsidR="004450BF" w:rsidRDefault="004450BF" w:rsidP="004450BF">
      <w:pPr>
        <w:spacing w:after="0" w:line="240" w:lineRule="auto"/>
        <w:ind w:left="1416" w:hanging="849"/>
        <w:jc w:val="both"/>
        <w:rPr>
          <w:rFonts w:ascii="Tahoma" w:hAnsi="Tahoma" w:cs="Tahoma"/>
          <w:sz w:val="20"/>
          <w:szCs w:val="20"/>
        </w:rPr>
      </w:pPr>
      <w:r>
        <w:rPr>
          <w:rFonts w:ascii="Tahoma" w:hAnsi="Tahoma" w:cs="Tahoma"/>
          <w:sz w:val="20"/>
          <w:szCs w:val="20"/>
        </w:rPr>
        <w:t>8.1.9</w:t>
      </w:r>
      <w:r>
        <w:rPr>
          <w:rFonts w:ascii="Tahoma" w:hAnsi="Tahoma" w:cs="Tahoma"/>
          <w:sz w:val="20"/>
          <w:szCs w:val="20"/>
        </w:rPr>
        <w:tab/>
      </w:r>
      <w:r w:rsidR="008D6BEE">
        <w:rPr>
          <w:rFonts w:ascii="Tahoma" w:hAnsi="Tahoma" w:cs="Tahoma"/>
          <w:sz w:val="20"/>
          <w:szCs w:val="20"/>
        </w:rPr>
        <w:t>Zhotovitel je povinen při</w:t>
      </w:r>
      <w:r w:rsidR="008D6BEE" w:rsidRPr="005B697E">
        <w:rPr>
          <w:rFonts w:ascii="Tahoma" w:eastAsia="Times New Roman" w:hAnsi="Tahoma" w:cs="Tahoma"/>
          <w:sz w:val="20"/>
          <w:szCs w:val="20"/>
          <w:lang w:eastAsia="cs-CZ"/>
        </w:rPr>
        <w:t xml:space="preserve"> plnění smlouvy postupovat v souladu se zákonem č. 320/2001 Sb., o finanční kontrole</w:t>
      </w:r>
      <w:r w:rsidR="008D6BEE">
        <w:rPr>
          <w:rFonts w:ascii="Tahoma" w:eastAsia="Times New Roman" w:hAnsi="Tahoma" w:cs="Tahoma"/>
          <w:sz w:val="20"/>
          <w:szCs w:val="20"/>
          <w:lang w:eastAsia="cs-CZ"/>
        </w:rPr>
        <w:t>,</w:t>
      </w:r>
      <w:r w:rsidR="008D6BEE" w:rsidRPr="005B697E">
        <w:rPr>
          <w:rFonts w:ascii="Tahoma" w:eastAsia="Times New Roman" w:hAnsi="Tahoma" w:cs="Tahoma"/>
          <w:sz w:val="20"/>
          <w:szCs w:val="20"/>
          <w:lang w:eastAsia="cs-CZ"/>
        </w:rPr>
        <w:t xml:space="preserve"> ve veřejné správě a o změně některých zákonů (zákon o finanční kontrole), zejména umožnit výkon veřejnosprávní kontroly a poskytnout veškerou potřebnou součinnost všem příslušným orgánům při výkonu jejich kontrolních oprávnění</w:t>
      </w:r>
      <w:r w:rsidR="008D6BEE">
        <w:rPr>
          <w:rFonts w:ascii="Tahoma" w:eastAsia="Times New Roman" w:hAnsi="Tahoma" w:cs="Tahoma"/>
          <w:sz w:val="20"/>
          <w:szCs w:val="20"/>
          <w:lang w:eastAsia="cs-CZ"/>
        </w:rPr>
        <w:t>.</w:t>
      </w:r>
    </w:p>
    <w:p w14:paraId="63E49C9A" w14:textId="4A408AED" w:rsidR="008D6BEE" w:rsidRDefault="008D6BEE" w:rsidP="008D6BEE">
      <w:pPr>
        <w:spacing w:after="0" w:line="240" w:lineRule="auto"/>
        <w:rPr>
          <w:rFonts w:ascii="Tahoma" w:hAnsi="Tahoma" w:cs="Tahoma"/>
          <w:sz w:val="20"/>
          <w:szCs w:val="20"/>
        </w:rPr>
      </w:pPr>
    </w:p>
    <w:p w14:paraId="27798211" w14:textId="77777777" w:rsidR="00FC5C10" w:rsidRDefault="00FC5C10" w:rsidP="008D6BEE">
      <w:pPr>
        <w:spacing w:after="0" w:line="240" w:lineRule="auto"/>
        <w:rPr>
          <w:rFonts w:ascii="Tahoma" w:hAnsi="Tahoma" w:cs="Tahoma"/>
          <w:sz w:val="20"/>
          <w:szCs w:val="20"/>
        </w:rPr>
      </w:pPr>
    </w:p>
    <w:p w14:paraId="7B7F7F58" w14:textId="77777777" w:rsidR="00FC5C10" w:rsidRDefault="00FC5C10" w:rsidP="008D6BEE">
      <w:pPr>
        <w:spacing w:after="0" w:line="240" w:lineRule="auto"/>
        <w:rPr>
          <w:rFonts w:ascii="Tahoma" w:hAnsi="Tahoma" w:cs="Tahoma"/>
          <w:sz w:val="20"/>
          <w:szCs w:val="20"/>
        </w:rPr>
      </w:pPr>
    </w:p>
    <w:p w14:paraId="65454382" w14:textId="77777777" w:rsidR="00FC5C10" w:rsidRDefault="00FC5C10" w:rsidP="008D6BEE">
      <w:pPr>
        <w:spacing w:after="0" w:line="240" w:lineRule="auto"/>
        <w:rPr>
          <w:rFonts w:ascii="Tahoma" w:hAnsi="Tahoma" w:cs="Tahoma"/>
          <w:sz w:val="20"/>
          <w:szCs w:val="20"/>
        </w:rPr>
      </w:pPr>
    </w:p>
    <w:p w14:paraId="291E8EED" w14:textId="145DD1FF" w:rsidR="00E00450" w:rsidRDefault="00E00450" w:rsidP="008D6BEE">
      <w:pPr>
        <w:spacing w:after="0" w:line="240" w:lineRule="auto"/>
        <w:rPr>
          <w:rFonts w:ascii="Tahoma" w:hAnsi="Tahoma" w:cs="Tahoma"/>
          <w:sz w:val="20"/>
          <w:szCs w:val="20"/>
        </w:rPr>
      </w:pPr>
    </w:p>
    <w:p w14:paraId="3B1E2567" w14:textId="15B1A814" w:rsidR="00F1269A" w:rsidRDefault="008D6BEE" w:rsidP="008D6BEE">
      <w:pPr>
        <w:spacing w:after="0" w:line="240" w:lineRule="auto"/>
        <w:jc w:val="both"/>
        <w:rPr>
          <w:rFonts w:ascii="Tahoma" w:hAnsi="Tahoma" w:cs="Tahoma"/>
          <w:b/>
          <w:bCs/>
          <w:sz w:val="20"/>
          <w:szCs w:val="20"/>
        </w:rPr>
      </w:pPr>
      <w:r w:rsidRPr="00A307EE">
        <w:rPr>
          <w:rFonts w:ascii="Tahoma" w:hAnsi="Tahoma" w:cs="Tahoma"/>
          <w:b/>
          <w:bCs/>
          <w:sz w:val="20"/>
          <w:szCs w:val="20"/>
        </w:rPr>
        <w:t>8.</w:t>
      </w:r>
      <w:r>
        <w:rPr>
          <w:rFonts w:ascii="Tahoma" w:hAnsi="Tahoma" w:cs="Tahoma"/>
          <w:b/>
          <w:bCs/>
          <w:sz w:val="20"/>
          <w:szCs w:val="20"/>
        </w:rPr>
        <w:t>2</w:t>
      </w:r>
      <w:r w:rsidRPr="00A307EE">
        <w:rPr>
          <w:rFonts w:ascii="Tahoma" w:hAnsi="Tahoma" w:cs="Tahoma"/>
          <w:b/>
          <w:bCs/>
          <w:sz w:val="20"/>
          <w:szCs w:val="20"/>
        </w:rPr>
        <w:t xml:space="preserve">.   </w:t>
      </w:r>
      <w:r w:rsidR="00F1269A">
        <w:rPr>
          <w:rFonts w:ascii="Tahoma" w:hAnsi="Tahoma" w:cs="Tahoma"/>
          <w:b/>
          <w:bCs/>
          <w:sz w:val="20"/>
          <w:szCs w:val="20"/>
        </w:rPr>
        <w:t>Sociálně odpovědné zadávání</w:t>
      </w:r>
    </w:p>
    <w:p w14:paraId="5314DC70" w14:textId="78988CE4" w:rsidR="00F1269A" w:rsidRDefault="00F1269A" w:rsidP="008D6BEE">
      <w:pPr>
        <w:spacing w:after="0" w:line="240" w:lineRule="auto"/>
        <w:jc w:val="both"/>
        <w:rPr>
          <w:rFonts w:ascii="Tahoma" w:hAnsi="Tahoma" w:cs="Tahoma"/>
          <w:b/>
          <w:bCs/>
          <w:sz w:val="20"/>
          <w:szCs w:val="20"/>
        </w:rPr>
      </w:pPr>
    </w:p>
    <w:p w14:paraId="52778879" w14:textId="77777777" w:rsidR="004759F3" w:rsidRDefault="00A211F8" w:rsidP="00A211F8">
      <w:pPr>
        <w:spacing w:after="0" w:line="240" w:lineRule="auto"/>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.1</w:t>
      </w:r>
      <w:r>
        <w:rPr>
          <w:rFonts w:ascii="Tahoma" w:hAnsi="Tahoma" w:cs="Tahoma"/>
          <w:sz w:val="20"/>
          <w:szCs w:val="20"/>
        </w:rPr>
        <w:tab/>
      </w:r>
      <w:r w:rsidRPr="00F1269A">
        <w:rPr>
          <w:rFonts w:ascii="Tahoma" w:hAnsi="Tahoma" w:cs="Tahoma"/>
          <w:sz w:val="20"/>
          <w:szCs w:val="20"/>
        </w:rPr>
        <w:t xml:space="preserve">Zhotovitel se zavazuje provádět dílo v souladu s touto smlouvou a platnými právními předpisy, za vynaložení veškeré profesionální péče a zároveň tak, aby nedocházelo ke škodám na zdraví a majetku objednatele ani třetích osob. </w:t>
      </w:r>
    </w:p>
    <w:p w14:paraId="096892D3" w14:textId="77777777" w:rsidR="004759F3" w:rsidRDefault="004759F3" w:rsidP="00A211F8">
      <w:pPr>
        <w:spacing w:after="0" w:line="240" w:lineRule="auto"/>
        <w:ind w:left="1407" w:hanging="840"/>
        <w:jc w:val="both"/>
        <w:rPr>
          <w:rFonts w:ascii="Tahoma" w:hAnsi="Tahoma" w:cs="Tahoma"/>
          <w:sz w:val="20"/>
          <w:szCs w:val="20"/>
        </w:rPr>
      </w:pPr>
    </w:p>
    <w:p w14:paraId="0D9034B6" w14:textId="5C260740" w:rsidR="00A211F8" w:rsidRDefault="004759F3" w:rsidP="00A211F8">
      <w:pPr>
        <w:spacing w:after="0" w:line="240" w:lineRule="auto"/>
        <w:ind w:left="1407" w:hanging="840"/>
        <w:jc w:val="both"/>
        <w:rPr>
          <w:rFonts w:ascii="Tahoma" w:hAnsi="Tahoma" w:cs="Tahoma"/>
          <w:sz w:val="20"/>
          <w:szCs w:val="20"/>
        </w:rPr>
      </w:pPr>
      <w:r>
        <w:rPr>
          <w:rFonts w:ascii="Tahoma" w:hAnsi="Tahoma" w:cs="Tahoma"/>
          <w:sz w:val="20"/>
          <w:szCs w:val="20"/>
        </w:rPr>
        <w:t>8.2.2</w:t>
      </w:r>
      <w:r>
        <w:rPr>
          <w:rFonts w:ascii="Tahoma" w:hAnsi="Tahoma" w:cs="Tahoma"/>
          <w:sz w:val="20"/>
          <w:szCs w:val="20"/>
        </w:rPr>
        <w:tab/>
      </w:r>
      <w:r w:rsidR="00A211F8" w:rsidRPr="00F1269A">
        <w:rPr>
          <w:rFonts w:ascii="Tahoma" w:hAnsi="Tahoma" w:cs="Tahoma"/>
          <w:sz w:val="20"/>
          <w:szCs w:val="20"/>
        </w:rPr>
        <w:t>Zhotovitel je povinen chránit objednatele před vznikem škod v důsledku porušení právních či jiných předpisů a v případě jejich vzniku tyto škody uhradit</w:t>
      </w:r>
      <w:r>
        <w:rPr>
          <w:rFonts w:ascii="Tahoma" w:hAnsi="Tahoma" w:cs="Tahoma"/>
          <w:sz w:val="20"/>
          <w:szCs w:val="20"/>
        </w:rPr>
        <w:t>.</w:t>
      </w:r>
    </w:p>
    <w:p w14:paraId="7042F472" w14:textId="7A27F537" w:rsidR="00A211F8" w:rsidRDefault="00A211F8" w:rsidP="00A211F8">
      <w:pPr>
        <w:spacing w:after="0" w:line="240" w:lineRule="auto"/>
        <w:ind w:firstLine="567"/>
        <w:jc w:val="both"/>
        <w:rPr>
          <w:rFonts w:ascii="Tahoma" w:hAnsi="Tahoma" w:cs="Tahoma"/>
          <w:sz w:val="20"/>
          <w:szCs w:val="20"/>
        </w:rPr>
      </w:pPr>
    </w:p>
    <w:p w14:paraId="4C6DE956" w14:textId="32DD360E" w:rsidR="00A211F8" w:rsidRDefault="00A211F8" w:rsidP="004759F3">
      <w:pPr>
        <w:spacing w:after="0" w:line="240" w:lineRule="auto"/>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w:t>
      </w:r>
      <w:r w:rsidR="004759F3">
        <w:rPr>
          <w:rFonts w:ascii="Tahoma" w:hAnsi="Tahoma" w:cs="Tahoma"/>
          <w:sz w:val="20"/>
          <w:szCs w:val="20"/>
        </w:rPr>
        <w:t>3</w:t>
      </w:r>
      <w:r>
        <w:rPr>
          <w:rFonts w:ascii="Tahoma" w:hAnsi="Tahoma" w:cs="Tahoma"/>
          <w:sz w:val="20"/>
          <w:szCs w:val="20"/>
        </w:rPr>
        <w:tab/>
      </w:r>
      <w:r w:rsidR="004759F3" w:rsidRPr="00F1269A">
        <w:rPr>
          <w:rFonts w:ascii="Tahoma" w:hAnsi="Tahoma" w:cs="Tahoma"/>
          <w:sz w:val="20"/>
          <w:szCs w:val="20"/>
        </w:rPr>
        <w:t>Zhotovitel se zavazuje dodržovat veškeré platné právní předpisy a normy v oblasti bezpečnosti a ochrany zdraví při práci a v oblasti ekologie, zejména zákona č. 262/2006 Sb., zákoník práce, ve znění pozdějších předpisů, zákona č. 435/2004 Sb., o zaměstnanosti, ve znění pozdějších předpisů, a to vůči všem osobám, které se na plnění zakázky podílejí a bez ohledu na to, zda jsou práce na předmětu plnění prováděny bezprostředně zhotovitelem či jeho poddodavateli</w:t>
      </w:r>
      <w:r w:rsidR="00051988">
        <w:rPr>
          <w:rFonts w:ascii="Tahoma" w:hAnsi="Tahoma" w:cs="Tahoma"/>
          <w:sz w:val="20"/>
          <w:szCs w:val="20"/>
        </w:rPr>
        <w:t xml:space="preserve">. </w:t>
      </w:r>
    </w:p>
    <w:p w14:paraId="69F739B6" w14:textId="2F9D6980" w:rsidR="00A211F8" w:rsidRDefault="00A211F8" w:rsidP="00A211F8">
      <w:pPr>
        <w:spacing w:after="0" w:line="240" w:lineRule="auto"/>
        <w:ind w:firstLine="567"/>
        <w:jc w:val="both"/>
        <w:rPr>
          <w:rFonts w:ascii="Tahoma" w:hAnsi="Tahoma" w:cs="Tahoma"/>
          <w:sz w:val="20"/>
          <w:szCs w:val="20"/>
        </w:rPr>
      </w:pPr>
    </w:p>
    <w:p w14:paraId="022B21E4" w14:textId="77777777" w:rsidR="00C37134" w:rsidRDefault="00A211F8" w:rsidP="00051988">
      <w:pPr>
        <w:spacing w:after="0" w:line="240" w:lineRule="auto"/>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w:t>
      </w:r>
      <w:r w:rsidR="00051988">
        <w:rPr>
          <w:rFonts w:ascii="Tahoma" w:hAnsi="Tahoma" w:cs="Tahoma"/>
          <w:sz w:val="20"/>
          <w:szCs w:val="20"/>
        </w:rPr>
        <w:t>4</w:t>
      </w:r>
      <w:r>
        <w:rPr>
          <w:rFonts w:ascii="Tahoma" w:hAnsi="Tahoma" w:cs="Tahoma"/>
          <w:sz w:val="20"/>
          <w:szCs w:val="20"/>
        </w:rPr>
        <w:tab/>
      </w:r>
      <w:r w:rsidR="00051988" w:rsidRPr="00F1269A">
        <w:rPr>
          <w:rFonts w:ascii="Tahoma" w:hAnsi="Tahoma" w:cs="Tahoma"/>
          <w:sz w:val="20"/>
          <w:szCs w:val="20"/>
        </w:rPr>
        <w:t>Zhotovitel je povinen zajistit řádné a včasné plnění finančních závazků svým poddodavatelům, kdy za řádné a včasné plnění se považuje plné uhrazení poddodavatelem vystavených faktur za plnění poskytnutá k plnění veřejné zakázky.</w:t>
      </w:r>
    </w:p>
    <w:p w14:paraId="1A9AAD85" w14:textId="77777777" w:rsidR="00C37134" w:rsidRDefault="00C37134" w:rsidP="00051988">
      <w:pPr>
        <w:spacing w:after="0" w:line="240" w:lineRule="auto"/>
        <w:ind w:left="1407" w:hanging="840"/>
        <w:jc w:val="both"/>
        <w:rPr>
          <w:rFonts w:ascii="Tahoma" w:hAnsi="Tahoma" w:cs="Tahoma"/>
          <w:sz w:val="20"/>
          <w:szCs w:val="20"/>
        </w:rPr>
      </w:pPr>
    </w:p>
    <w:p w14:paraId="25B6038A" w14:textId="5172FC34" w:rsidR="00A211F8" w:rsidRDefault="00C37134" w:rsidP="00051988">
      <w:pPr>
        <w:spacing w:after="0" w:line="240" w:lineRule="auto"/>
        <w:ind w:left="1407" w:hanging="840"/>
        <w:jc w:val="both"/>
        <w:rPr>
          <w:rFonts w:ascii="Tahoma" w:hAnsi="Tahoma" w:cs="Tahoma"/>
          <w:sz w:val="20"/>
          <w:szCs w:val="20"/>
        </w:rPr>
      </w:pPr>
      <w:r>
        <w:rPr>
          <w:rFonts w:ascii="Tahoma" w:hAnsi="Tahoma" w:cs="Tahoma"/>
          <w:sz w:val="20"/>
          <w:szCs w:val="20"/>
        </w:rPr>
        <w:t>8.2.5</w:t>
      </w:r>
      <w:r>
        <w:rPr>
          <w:rFonts w:ascii="Tahoma" w:hAnsi="Tahoma" w:cs="Tahoma"/>
          <w:sz w:val="20"/>
          <w:szCs w:val="20"/>
        </w:rPr>
        <w:tab/>
      </w:r>
      <w:r w:rsidR="00051988" w:rsidRPr="00F1269A">
        <w:rPr>
          <w:rFonts w:ascii="Tahoma" w:hAnsi="Tahoma" w:cs="Tahoma"/>
          <w:sz w:val="20"/>
          <w:szCs w:val="20"/>
        </w:rPr>
        <w:t>Zhotovitel se zavazuje přenést totožnou povinnost do dalších úrovní dodavatelského řetězce a zavázat své poddodavatele k plnění a šíření této povinnosti též do nižších úrovní dodavatelského řetězce</w:t>
      </w:r>
      <w:r>
        <w:rPr>
          <w:rFonts w:ascii="Tahoma" w:hAnsi="Tahoma" w:cs="Tahoma"/>
          <w:sz w:val="20"/>
          <w:szCs w:val="20"/>
        </w:rPr>
        <w:t xml:space="preserve">. </w:t>
      </w:r>
    </w:p>
    <w:p w14:paraId="44E5247F" w14:textId="77777777" w:rsidR="00A211F8" w:rsidRDefault="00A211F8" w:rsidP="00A211F8">
      <w:pPr>
        <w:spacing w:after="0" w:line="240" w:lineRule="auto"/>
        <w:ind w:firstLine="567"/>
        <w:jc w:val="both"/>
        <w:rPr>
          <w:rFonts w:ascii="Tahoma" w:hAnsi="Tahoma" w:cs="Tahoma"/>
          <w:sz w:val="20"/>
          <w:szCs w:val="20"/>
        </w:rPr>
      </w:pPr>
    </w:p>
    <w:p w14:paraId="037F8B13" w14:textId="595C0A4E" w:rsidR="008D6BEE" w:rsidRDefault="008D6BEE" w:rsidP="008D6BEE">
      <w:pPr>
        <w:spacing w:after="0" w:line="240" w:lineRule="auto"/>
        <w:jc w:val="both"/>
        <w:rPr>
          <w:rFonts w:ascii="Tahoma" w:hAnsi="Tahoma" w:cs="Tahoma"/>
          <w:b/>
          <w:bCs/>
          <w:sz w:val="20"/>
          <w:szCs w:val="20"/>
        </w:rPr>
      </w:pPr>
      <w:r w:rsidRPr="00A307EE">
        <w:rPr>
          <w:rFonts w:ascii="Tahoma" w:hAnsi="Tahoma" w:cs="Tahoma"/>
          <w:b/>
          <w:bCs/>
          <w:sz w:val="20"/>
          <w:szCs w:val="20"/>
        </w:rPr>
        <w:t>8.</w:t>
      </w:r>
      <w:r>
        <w:rPr>
          <w:rFonts w:ascii="Tahoma" w:hAnsi="Tahoma" w:cs="Tahoma"/>
          <w:b/>
          <w:bCs/>
          <w:sz w:val="20"/>
          <w:szCs w:val="20"/>
        </w:rPr>
        <w:t>3</w:t>
      </w:r>
      <w:r w:rsidRPr="00A307EE">
        <w:rPr>
          <w:rFonts w:ascii="Tahoma" w:hAnsi="Tahoma" w:cs="Tahoma"/>
          <w:b/>
          <w:bCs/>
          <w:sz w:val="20"/>
          <w:szCs w:val="20"/>
        </w:rPr>
        <w:t xml:space="preserve">.   </w:t>
      </w:r>
      <w:r>
        <w:rPr>
          <w:rFonts w:ascii="Tahoma" w:hAnsi="Tahoma" w:cs="Tahoma"/>
          <w:b/>
          <w:bCs/>
          <w:sz w:val="20"/>
          <w:szCs w:val="20"/>
        </w:rPr>
        <w:t>P</w:t>
      </w:r>
      <w:r w:rsidR="00275F81">
        <w:rPr>
          <w:rFonts w:ascii="Tahoma" w:hAnsi="Tahoma" w:cs="Tahoma"/>
          <w:b/>
          <w:bCs/>
          <w:sz w:val="20"/>
          <w:szCs w:val="20"/>
        </w:rPr>
        <w:t>ředání podkladů a p</w:t>
      </w:r>
      <w:r>
        <w:rPr>
          <w:rFonts w:ascii="Tahoma" w:hAnsi="Tahoma" w:cs="Tahoma"/>
          <w:b/>
          <w:bCs/>
          <w:sz w:val="20"/>
          <w:szCs w:val="20"/>
        </w:rPr>
        <w:t>rovedení zkoušek</w:t>
      </w:r>
    </w:p>
    <w:p w14:paraId="4F070708" w14:textId="3B043EC2" w:rsidR="008D6BEE" w:rsidRDefault="008D6BEE" w:rsidP="008D6BEE">
      <w:pPr>
        <w:spacing w:after="0" w:line="240" w:lineRule="auto"/>
        <w:jc w:val="both"/>
        <w:rPr>
          <w:rFonts w:ascii="Tahoma" w:hAnsi="Tahoma" w:cs="Tahoma"/>
          <w:b/>
          <w:bCs/>
          <w:sz w:val="20"/>
          <w:szCs w:val="20"/>
        </w:rPr>
      </w:pPr>
    </w:p>
    <w:p w14:paraId="2CE86BF3" w14:textId="08E4368E" w:rsidR="00275F81" w:rsidRDefault="00275F81" w:rsidP="00275F81">
      <w:pPr>
        <w:spacing w:after="0" w:line="240" w:lineRule="auto"/>
        <w:ind w:left="1407" w:hanging="840"/>
        <w:jc w:val="both"/>
        <w:rPr>
          <w:rFonts w:ascii="Tahoma" w:hAnsi="Tahoma" w:cs="Tahoma"/>
          <w:sz w:val="20"/>
          <w:szCs w:val="20"/>
        </w:rPr>
      </w:pPr>
      <w:r>
        <w:rPr>
          <w:rFonts w:ascii="Tahoma" w:hAnsi="Tahoma" w:cs="Tahoma"/>
          <w:sz w:val="20"/>
          <w:szCs w:val="20"/>
        </w:rPr>
        <w:t>8.3.1</w:t>
      </w:r>
      <w:r>
        <w:rPr>
          <w:rFonts w:ascii="Tahoma" w:hAnsi="Tahoma" w:cs="Tahoma"/>
          <w:sz w:val="20"/>
          <w:szCs w:val="20"/>
        </w:rPr>
        <w:tab/>
      </w:r>
      <w:r w:rsidRPr="008F5B16">
        <w:rPr>
          <w:rFonts w:ascii="Tahoma" w:hAnsi="Tahoma" w:cs="Tahoma"/>
          <w:sz w:val="20"/>
          <w:szCs w:val="20"/>
        </w:rPr>
        <w:t>Zhotovitel je povinen</w:t>
      </w:r>
      <w:r>
        <w:rPr>
          <w:rFonts w:ascii="Tahoma" w:hAnsi="Tahoma" w:cs="Tahoma"/>
          <w:sz w:val="20"/>
          <w:szCs w:val="20"/>
        </w:rPr>
        <w:t xml:space="preserve"> v rámci předávacího řízení, kromě dokumentů uvedených v čl.</w:t>
      </w:r>
      <w:r w:rsidR="003B2BA9">
        <w:rPr>
          <w:rFonts w:ascii="Tahoma" w:hAnsi="Tahoma" w:cs="Tahoma"/>
          <w:sz w:val="20"/>
          <w:szCs w:val="20"/>
        </w:rPr>
        <w:t xml:space="preserve"> XI. smlouvy</w:t>
      </w:r>
      <w:r>
        <w:rPr>
          <w:rFonts w:ascii="Tahoma" w:hAnsi="Tahoma" w:cs="Tahoma"/>
          <w:sz w:val="20"/>
          <w:szCs w:val="20"/>
        </w:rPr>
        <w:t xml:space="preserve"> </w:t>
      </w:r>
      <w:r w:rsidRPr="008F5B16">
        <w:rPr>
          <w:rFonts w:ascii="Tahoma" w:hAnsi="Tahoma" w:cs="Tahoma"/>
          <w:sz w:val="20"/>
          <w:szCs w:val="20"/>
        </w:rPr>
        <w:t xml:space="preserve">předat objednateli všechny písemnosti, které mu objednatel předal nebo které vznikly při plnění předmětu této smlouvy, pokud </w:t>
      </w:r>
      <w:r>
        <w:rPr>
          <w:rFonts w:ascii="Tahoma" w:hAnsi="Tahoma" w:cs="Tahoma"/>
          <w:sz w:val="20"/>
          <w:szCs w:val="20"/>
        </w:rPr>
        <w:t xml:space="preserve">je </w:t>
      </w:r>
      <w:r w:rsidRPr="008F5B16">
        <w:rPr>
          <w:rFonts w:ascii="Tahoma" w:hAnsi="Tahoma" w:cs="Tahoma"/>
          <w:sz w:val="20"/>
          <w:szCs w:val="20"/>
        </w:rPr>
        <w:t>zhotovitel nebude dále při plnění svých povinností dle této smlouvy potřebovat</w:t>
      </w:r>
      <w:r>
        <w:rPr>
          <w:rFonts w:ascii="Tahoma" w:hAnsi="Tahoma" w:cs="Tahoma"/>
          <w:sz w:val="20"/>
          <w:szCs w:val="20"/>
        </w:rPr>
        <w:t xml:space="preserve">. Splnění </w:t>
      </w:r>
      <w:r w:rsidRPr="008F5B16">
        <w:rPr>
          <w:rFonts w:ascii="Tahoma" w:hAnsi="Tahoma" w:cs="Tahoma"/>
          <w:sz w:val="20"/>
          <w:szCs w:val="20"/>
        </w:rPr>
        <w:t>této povinnosti nesmí být podmiňováno zaplacením ceny díla</w:t>
      </w:r>
      <w:r>
        <w:rPr>
          <w:rFonts w:ascii="Tahoma" w:hAnsi="Tahoma" w:cs="Tahoma"/>
          <w:sz w:val="20"/>
          <w:szCs w:val="20"/>
        </w:rPr>
        <w:t xml:space="preserve"> nebo jeho části</w:t>
      </w:r>
    </w:p>
    <w:p w14:paraId="7CE072C9" w14:textId="77777777" w:rsidR="00275F81" w:rsidRDefault="00275F81" w:rsidP="00275F81">
      <w:pPr>
        <w:spacing w:after="0" w:line="240" w:lineRule="auto"/>
        <w:ind w:left="1407" w:hanging="840"/>
        <w:jc w:val="both"/>
        <w:rPr>
          <w:rFonts w:ascii="Tahoma" w:hAnsi="Tahoma" w:cs="Tahoma"/>
          <w:b/>
          <w:bCs/>
          <w:sz w:val="20"/>
          <w:szCs w:val="20"/>
        </w:rPr>
      </w:pPr>
    </w:p>
    <w:p w14:paraId="2DDA264E" w14:textId="52CB5BAE" w:rsidR="008D6BEE" w:rsidRDefault="00275F81" w:rsidP="00275F81">
      <w:pPr>
        <w:spacing w:after="0" w:line="240" w:lineRule="auto"/>
        <w:ind w:left="1407" w:hanging="840"/>
        <w:jc w:val="both"/>
        <w:rPr>
          <w:rFonts w:ascii="Tahoma" w:hAnsi="Tahoma" w:cs="Tahoma"/>
          <w:sz w:val="20"/>
          <w:szCs w:val="20"/>
        </w:rPr>
      </w:pPr>
      <w:r>
        <w:rPr>
          <w:rFonts w:ascii="Tahoma" w:hAnsi="Tahoma" w:cs="Tahoma"/>
          <w:sz w:val="20"/>
          <w:szCs w:val="20"/>
        </w:rPr>
        <w:t>8.3.2</w:t>
      </w:r>
      <w:r>
        <w:rPr>
          <w:rFonts w:ascii="Tahoma" w:hAnsi="Tahoma" w:cs="Tahoma"/>
          <w:sz w:val="20"/>
          <w:szCs w:val="20"/>
        </w:rPr>
        <w:tab/>
      </w:r>
      <w:r w:rsidR="008D6BEE" w:rsidRPr="008F5B16">
        <w:rPr>
          <w:rFonts w:ascii="Tahoma" w:hAnsi="Tahoma" w:cs="Tahoma"/>
          <w:sz w:val="20"/>
          <w:szCs w:val="20"/>
        </w:rPr>
        <w:t>Pokud platné předpisy či části ČSN</w:t>
      </w:r>
      <w:r w:rsidR="008D6BEE">
        <w:rPr>
          <w:rFonts w:ascii="Tahoma" w:hAnsi="Tahoma" w:cs="Tahoma"/>
          <w:sz w:val="20"/>
          <w:szCs w:val="20"/>
        </w:rPr>
        <w:t xml:space="preserve"> nebo EN</w:t>
      </w:r>
      <w:r w:rsidR="008D6BEE" w:rsidRPr="008F5B16">
        <w:rPr>
          <w:rFonts w:ascii="Tahoma" w:hAnsi="Tahoma" w:cs="Tahoma"/>
          <w:sz w:val="20"/>
          <w:szCs w:val="20"/>
        </w:rPr>
        <w:t xml:space="preserve"> stanoví povinnost provedení zkoušek osvědčujících smluvní vlastnosti díla nebo jeho části, musí provedení těchto zkoušek předcházet dokončení a předání díla a zhotovitel je k jejich provedení povinen v rámci svého závazku k provedení díla</w:t>
      </w:r>
      <w:r w:rsidR="008D6BEE">
        <w:rPr>
          <w:rFonts w:ascii="Tahoma" w:hAnsi="Tahoma" w:cs="Tahoma"/>
          <w:sz w:val="20"/>
          <w:szCs w:val="20"/>
        </w:rPr>
        <w:t>.</w:t>
      </w:r>
    </w:p>
    <w:p w14:paraId="34F290E1" w14:textId="34835341" w:rsidR="008D6BEE" w:rsidRDefault="008D6BEE" w:rsidP="008D6BEE">
      <w:pPr>
        <w:spacing w:after="0" w:line="240" w:lineRule="auto"/>
        <w:rPr>
          <w:rFonts w:ascii="Tahoma" w:hAnsi="Tahoma" w:cs="Tahoma"/>
          <w:sz w:val="20"/>
          <w:szCs w:val="20"/>
        </w:rPr>
      </w:pPr>
    </w:p>
    <w:p w14:paraId="58ACE59F" w14:textId="3DE13011" w:rsidR="008D6BEE" w:rsidRDefault="008D6BEE" w:rsidP="008D6BEE">
      <w:pPr>
        <w:spacing w:after="0" w:line="240" w:lineRule="auto"/>
        <w:jc w:val="both"/>
        <w:rPr>
          <w:rFonts w:ascii="Tahoma" w:hAnsi="Tahoma" w:cs="Tahoma"/>
          <w:b/>
          <w:bCs/>
          <w:sz w:val="20"/>
          <w:szCs w:val="20"/>
        </w:rPr>
      </w:pPr>
      <w:r w:rsidRPr="00A307EE">
        <w:rPr>
          <w:rFonts w:ascii="Tahoma" w:hAnsi="Tahoma" w:cs="Tahoma"/>
          <w:b/>
          <w:bCs/>
          <w:sz w:val="20"/>
          <w:szCs w:val="20"/>
        </w:rPr>
        <w:t>8.</w:t>
      </w:r>
      <w:r>
        <w:rPr>
          <w:rFonts w:ascii="Tahoma" w:hAnsi="Tahoma" w:cs="Tahoma"/>
          <w:b/>
          <w:bCs/>
          <w:sz w:val="20"/>
          <w:szCs w:val="20"/>
        </w:rPr>
        <w:t>4</w:t>
      </w:r>
      <w:r w:rsidRPr="00A307EE">
        <w:rPr>
          <w:rFonts w:ascii="Tahoma" w:hAnsi="Tahoma" w:cs="Tahoma"/>
          <w:b/>
          <w:bCs/>
          <w:sz w:val="20"/>
          <w:szCs w:val="20"/>
        </w:rPr>
        <w:t xml:space="preserve">.   </w:t>
      </w:r>
      <w:r>
        <w:rPr>
          <w:rFonts w:ascii="Tahoma" w:hAnsi="Tahoma" w:cs="Tahoma"/>
          <w:b/>
          <w:bCs/>
          <w:sz w:val="20"/>
          <w:szCs w:val="20"/>
        </w:rPr>
        <w:t>Pořádek na staveništi a likvidace odpadů</w:t>
      </w:r>
    </w:p>
    <w:p w14:paraId="7BF1F573" w14:textId="77777777" w:rsidR="008D6BEE" w:rsidRDefault="008D6BEE" w:rsidP="008D6BEE">
      <w:pPr>
        <w:spacing w:after="0" w:line="240" w:lineRule="auto"/>
        <w:jc w:val="both"/>
        <w:rPr>
          <w:rFonts w:ascii="Tahoma" w:hAnsi="Tahoma" w:cs="Tahoma"/>
          <w:b/>
          <w:bCs/>
          <w:sz w:val="20"/>
          <w:szCs w:val="20"/>
        </w:rPr>
      </w:pPr>
    </w:p>
    <w:p w14:paraId="05C6EE2C" w14:textId="14327799" w:rsidR="008D6BEE" w:rsidRDefault="008D6BEE" w:rsidP="008D6BEE">
      <w:pPr>
        <w:pStyle w:val="Odstavecseseznamem"/>
        <w:ind w:left="1416" w:hanging="849"/>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4.</w:t>
      </w:r>
      <w:r w:rsidRPr="00A307EE">
        <w:rPr>
          <w:rFonts w:ascii="Tahoma" w:hAnsi="Tahoma" w:cs="Tahoma"/>
          <w:sz w:val="20"/>
          <w:szCs w:val="20"/>
        </w:rPr>
        <w:t>1</w:t>
      </w:r>
      <w:r>
        <w:rPr>
          <w:rFonts w:ascii="Tahoma" w:hAnsi="Tahoma" w:cs="Tahoma"/>
          <w:sz w:val="20"/>
          <w:szCs w:val="20"/>
        </w:rPr>
        <w:tab/>
      </w:r>
      <w:r w:rsidRPr="008F5B16">
        <w:rPr>
          <w:rFonts w:ascii="Tahoma" w:hAnsi="Tahoma" w:cs="Tahoma"/>
          <w:sz w:val="20"/>
          <w:szCs w:val="20"/>
        </w:rPr>
        <w:t>Zhotovitel je povinen udržovat pořádek a čistotu na staveništi a v jeho okolí</w:t>
      </w:r>
      <w:r>
        <w:rPr>
          <w:rFonts w:ascii="Tahoma" w:hAnsi="Tahoma" w:cs="Tahoma"/>
          <w:sz w:val="20"/>
          <w:szCs w:val="20"/>
        </w:rPr>
        <w:t xml:space="preserve"> tak, aby byl co nejméně narušen </w:t>
      </w:r>
      <w:r w:rsidR="00E00450">
        <w:rPr>
          <w:rFonts w:ascii="Tahoma" w:hAnsi="Tahoma" w:cs="Tahoma"/>
          <w:sz w:val="20"/>
          <w:szCs w:val="20"/>
        </w:rPr>
        <w:t xml:space="preserve">okolní </w:t>
      </w:r>
      <w:r>
        <w:rPr>
          <w:rFonts w:ascii="Tahoma" w:hAnsi="Tahoma" w:cs="Tahoma"/>
          <w:sz w:val="20"/>
          <w:szCs w:val="20"/>
        </w:rPr>
        <w:t xml:space="preserve">provoz </w:t>
      </w:r>
      <w:r w:rsidR="00E00450">
        <w:rPr>
          <w:rFonts w:ascii="Tahoma" w:hAnsi="Tahoma" w:cs="Tahoma"/>
          <w:sz w:val="20"/>
          <w:szCs w:val="20"/>
        </w:rPr>
        <w:t>staveniště</w:t>
      </w:r>
      <w:r>
        <w:rPr>
          <w:rFonts w:ascii="Tahoma" w:hAnsi="Tahoma" w:cs="Tahoma"/>
          <w:sz w:val="20"/>
          <w:szCs w:val="20"/>
        </w:rPr>
        <w:t xml:space="preserve">, se kterým se zhotovitel seznámil před uzavřením této smlouvy. </w:t>
      </w:r>
      <w:r w:rsidRPr="008F5B16">
        <w:rPr>
          <w:rFonts w:ascii="Tahoma" w:hAnsi="Tahoma" w:cs="Tahoma"/>
          <w:sz w:val="20"/>
          <w:szCs w:val="20"/>
        </w:rPr>
        <w:t>Totéž se týká zamezení znečišťování prostor</w:t>
      </w:r>
      <w:r w:rsidR="00E00450">
        <w:rPr>
          <w:rFonts w:ascii="Tahoma" w:hAnsi="Tahoma" w:cs="Tahoma"/>
          <w:sz w:val="20"/>
          <w:szCs w:val="20"/>
        </w:rPr>
        <w:t xml:space="preserve"> chodníků, </w:t>
      </w:r>
      <w:r w:rsidRPr="008F5B16">
        <w:rPr>
          <w:rFonts w:ascii="Tahoma" w:hAnsi="Tahoma" w:cs="Tahoma"/>
          <w:sz w:val="20"/>
          <w:szCs w:val="20"/>
        </w:rPr>
        <w:t xml:space="preserve">vozovek </w:t>
      </w:r>
      <w:r>
        <w:rPr>
          <w:rFonts w:ascii="Tahoma" w:hAnsi="Tahoma" w:cs="Tahoma"/>
          <w:sz w:val="20"/>
          <w:szCs w:val="20"/>
        </w:rPr>
        <w:t xml:space="preserve">a volných ploch </w:t>
      </w:r>
      <w:r w:rsidRPr="008F5B16">
        <w:rPr>
          <w:rFonts w:ascii="Tahoma" w:hAnsi="Tahoma" w:cs="Tahoma"/>
          <w:sz w:val="20"/>
          <w:szCs w:val="20"/>
        </w:rPr>
        <w:t xml:space="preserve">mimo staveniště. </w:t>
      </w:r>
    </w:p>
    <w:p w14:paraId="4784E16F" w14:textId="77777777" w:rsidR="008D6BEE" w:rsidRDefault="008D6BEE" w:rsidP="008D6BEE">
      <w:pPr>
        <w:pStyle w:val="Odstavecseseznamem"/>
        <w:ind w:left="1416" w:hanging="849"/>
        <w:jc w:val="both"/>
        <w:rPr>
          <w:rFonts w:ascii="Tahoma" w:hAnsi="Tahoma" w:cs="Tahoma"/>
          <w:sz w:val="20"/>
          <w:szCs w:val="20"/>
        </w:rPr>
      </w:pPr>
    </w:p>
    <w:p w14:paraId="1E2A8B55" w14:textId="104C2304" w:rsidR="008D6BEE" w:rsidRDefault="008D6BEE" w:rsidP="008D6BEE">
      <w:pPr>
        <w:pStyle w:val="Odstavecseseznamem"/>
        <w:ind w:left="1416" w:hanging="849"/>
        <w:jc w:val="both"/>
        <w:rPr>
          <w:rFonts w:ascii="Tahoma" w:hAnsi="Tahoma" w:cs="Tahoma"/>
          <w:sz w:val="20"/>
          <w:szCs w:val="20"/>
        </w:rPr>
      </w:pPr>
      <w:r>
        <w:rPr>
          <w:rFonts w:ascii="Tahoma" w:hAnsi="Tahoma" w:cs="Tahoma"/>
          <w:sz w:val="20"/>
          <w:szCs w:val="20"/>
        </w:rPr>
        <w:t>8.4.2</w:t>
      </w:r>
      <w:r>
        <w:rPr>
          <w:rFonts w:ascii="Tahoma" w:hAnsi="Tahoma" w:cs="Tahoma"/>
          <w:sz w:val="20"/>
          <w:szCs w:val="20"/>
        </w:rPr>
        <w:tab/>
      </w:r>
      <w:r w:rsidRPr="008F5B16">
        <w:rPr>
          <w:rFonts w:ascii="Tahoma" w:hAnsi="Tahoma" w:cs="Tahoma"/>
          <w:sz w:val="20"/>
          <w:szCs w:val="20"/>
        </w:rPr>
        <w:t>Při neplnění této povinnosti je objednatel oprávněn zajistit čistotu na staveništi a jeho okolí prostřednictvím třetí osoby na náklady zhotovitele</w:t>
      </w:r>
      <w:r>
        <w:rPr>
          <w:rFonts w:ascii="Tahoma" w:hAnsi="Tahoma" w:cs="Tahoma"/>
          <w:sz w:val="20"/>
          <w:szCs w:val="20"/>
        </w:rPr>
        <w:t>.</w:t>
      </w:r>
    </w:p>
    <w:p w14:paraId="613005D5" w14:textId="77777777" w:rsidR="008D6BEE" w:rsidRDefault="008D6BEE" w:rsidP="008D6BEE">
      <w:pPr>
        <w:pStyle w:val="Odstavecseseznamem"/>
        <w:rPr>
          <w:rFonts w:ascii="Tahoma" w:hAnsi="Tahoma" w:cs="Tahoma"/>
          <w:sz w:val="20"/>
          <w:szCs w:val="20"/>
        </w:rPr>
      </w:pPr>
    </w:p>
    <w:p w14:paraId="7324A480" w14:textId="77777777" w:rsidR="008D6BEE" w:rsidRDefault="008D6BEE" w:rsidP="008D6BEE">
      <w:pPr>
        <w:spacing w:after="0" w:line="240" w:lineRule="auto"/>
        <w:ind w:left="1416" w:hanging="849"/>
        <w:jc w:val="both"/>
        <w:rPr>
          <w:rFonts w:ascii="Tahoma" w:hAnsi="Tahoma" w:cs="Tahoma"/>
          <w:sz w:val="20"/>
          <w:szCs w:val="20"/>
        </w:rPr>
      </w:pPr>
      <w:r>
        <w:rPr>
          <w:rFonts w:ascii="Tahoma" w:hAnsi="Tahoma" w:cs="Tahoma"/>
          <w:sz w:val="20"/>
          <w:szCs w:val="20"/>
        </w:rPr>
        <w:t>8.4.3</w:t>
      </w:r>
      <w:r>
        <w:rPr>
          <w:rFonts w:ascii="Tahoma" w:hAnsi="Tahoma" w:cs="Tahoma"/>
          <w:sz w:val="20"/>
          <w:szCs w:val="20"/>
        </w:rPr>
        <w:tab/>
      </w:r>
      <w:r w:rsidRPr="00A82AB2">
        <w:rPr>
          <w:rFonts w:ascii="Tahoma" w:hAnsi="Tahoma" w:cs="Tahoma"/>
          <w:sz w:val="20"/>
          <w:szCs w:val="20"/>
        </w:rPr>
        <w:t xml:space="preserve">Zhotovitel je povinen likvidovat na svůj náklad odpady vzniklé jeho činností a činností jeho </w:t>
      </w:r>
      <w:r>
        <w:rPr>
          <w:rFonts w:ascii="Tahoma" w:hAnsi="Tahoma" w:cs="Tahoma"/>
          <w:sz w:val="20"/>
          <w:szCs w:val="20"/>
        </w:rPr>
        <w:t>pod</w:t>
      </w:r>
      <w:r w:rsidRPr="00A82AB2">
        <w:rPr>
          <w:rFonts w:ascii="Tahoma" w:hAnsi="Tahoma" w:cs="Tahoma"/>
          <w:sz w:val="20"/>
          <w:szCs w:val="20"/>
        </w:rPr>
        <w:t xml:space="preserve">dodavatelů. To platí i v případě, že odpad pochází z materiálů, které byly na staveniště dodány ze strany objednatele pro potřeby zhotovitele. Pro tyto účely je povinen vést evidenci vzniklých odpadů a jejich likvidace v souladu s příslušnými právními předpisy, kterou je povinen předat objednateli při protokolárním předání díla, </w:t>
      </w:r>
      <w:r>
        <w:rPr>
          <w:rFonts w:ascii="Tahoma" w:hAnsi="Tahoma" w:cs="Tahoma"/>
          <w:sz w:val="20"/>
          <w:szCs w:val="20"/>
        </w:rPr>
        <w:t>a je povinen</w:t>
      </w:r>
      <w:r w:rsidRPr="00A82AB2">
        <w:rPr>
          <w:rFonts w:ascii="Tahoma" w:hAnsi="Tahoma" w:cs="Tahoma"/>
          <w:sz w:val="20"/>
          <w:szCs w:val="20"/>
        </w:rPr>
        <w:t xml:space="preserve"> umožnit objednateli nahlédnutí do </w:t>
      </w:r>
      <w:r>
        <w:rPr>
          <w:rFonts w:ascii="Tahoma" w:hAnsi="Tahoma" w:cs="Tahoma"/>
          <w:sz w:val="20"/>
          <w:szCs w:val="20"/>
        </w:rPr>
        <w:t xml:space="preserve">této evidence </w:t>
      </w:r>
      <w:r w:rsidRPr="00A82AB2">
        <w:rPr>
          <w:rFonts w:ascii="Tahoma" w:hAnsi="Tahoma" w:cs="Tahoma"/>
          <w:sz w:val="20"/>
          <w:szCs w:val="20"/>
        </w:rPr>
        <w:t xml:space="preserve">kdykoli v průběhu provádění díla. </w:t>
      </w:r>
    </w:p>
    <w:p w14:paraId="0AA28674" w14:textId="77777777" w:rsidR="008D6BEE" w:rsidRDefault="008D6BEE" w:rsidP="008D6BEE">
      <w:pPr>
        <w:spacing w:after="0" w:line="240" w:lineRule="auto"/>
        <w:ind w:left="1416" w:hanging="849"/>
        <w:jc w:val="both"/>
        <w:rPr>
          <w:rFonts w:ascii="Tahoma" w:hAnsi="Tahoma" w:cs="Tahoma"/>
          <w:sz w:val="20"/>
          <w:szCs w:val="20"/>
        </w:rPr>
      </w:pPr>
    </w:p>
    <w:p w14:paraId="4C9E4369" w14:textId="2D3BCBD6" w:rsidR="00CD0AA3" w:rsidRDefault="008D6BEE" w:rsidP="00FC5C10">
      <w:pPr>
        <w:spacing w:after="0" w:line="240" w:lineRule="auto"/>
        <w:ind w:left="1416" w:hanging="849"/>
        <w:jc w:val="both"/>
        <w:rPr>
          <w:rFonts w:ascii="Tahoma" w:hAnsi="Tahoma" w:cs="Tahoma"/>
          <w:sz w:val="20"/>
          <w:szCs w:val="20"/>
        </w:rPr>
      </w:pPr>
      <w:r>
        <w:rPr>
          <w:rFonts w:ascii="Tahoma" w:hAnsi="Tahoma" w:cs="Tahoma"/>
          <w:sz w:val="20"/>
          <w:szCs w:val="20"/>
        </w:rPr>
        <w:t>8.4.4</w:t>
      </w:r>
      <w:r>
        <w:rPr>
          <w:rFonts w:ascii="Tahoma" w:hAnsi="Tahoma" w:cs="Tahoma"/>
          <w:sz w:val="20"/>
          <w:szCs w:val="20"/>
        </w:rPr>
        <w:tab/>
      </w:r>
      <w:r w:rsidRPr="00A82AB2">
        <w:rPr>
          <w:rFonts w:ascii="Tahoma" w:hAnsi="Tahoma" w:cs="Tahoma"/>
          <w:sz w:val="20"/>
          <w:szCs w:val="20"/>
        </w:rPr>
        <w:t xml:space="preserve">Zhotovitel je povinen předložit nejpozději při předání díla objednateli doklady o likvidaci odpadu vzniklého jeho činností při provádění díla. Bez doložení těchto dokladů </w:t>
      </w:r>
      <w:r w:rsidRPr="00A82AB2">
        <w:rPr>
          <w:rFonts w:ascii="Tahoma" w:hAnsi="Tahoma" w:cs="Tahoma"/>
          <w:sz w:val="20"/>
          <w:szCs w:val="20"/>
        </w:rPr>
        <w:lastRenderedPageBreak/>
        <w:t>o likvidaci odpadu není objednatel povinen dílo od zhotovitele převzít a nedostává se do prodlení s jeho převzetím</w:t>
      </w:r>
      <w:r>
        <w:rPr>
          <w:rFonts w:ascii="Tahoma" w:hAnsi="Tahoma" w:cs="Tahoma"/>
          <w:sz w:val="20"/>
          <w:szCs w:val="20"/>
        </w:rPr>
        <w:t>.</w:t>
      </w:r>
    </w:p>
    <w:p w14:paraId="2EF95665" w14:textId="77777777" w:rsidR="00CD0AA3" w:rsidRDefault="00CD0AA3" w:rsidP="004450BF">
      <w:pPr>
        <w:spacing w:after="0" w:line="240" w:lineRule="auto"/>
        <w:ind w:left="1416" w:hanging="849"/>
        <w:jc w:val="both"/>
        <w:rPr>
          <w:rFonts w:ascii="Tahoma" w:hAnsi="Tahoma" w:cs="Tahoma"/>
          <w:sz w:val="20"/>
          <w:szCs w:val="20"/>
        </w:rPr>
      </w:pPr>
    </w:p>
    <w:p w14:paraId="035B117A" w14:textId="68A59C3D" w:rsidR="008D6BEE" w:rsidRDefault="008D6BEE" w:rsidP="008D6BEE">
      <w:pPr>
        <w:spacing w:after="0" w:line="240" w:lineRule="auto"/>
        <w:jc w:val="both"/>
        <w:rPr>
          <w:rFonts w:ascii="Tahoma" w:hAnsi="Tahoma" w:cs="Tahoma"/>
          <w:b/>
          <w:bCs/>
          <w:sz w:val="20"/>
          <w:szCs w:val="20"/>
        </w:rPr>
      </w:pPr>
      <w:r w:rsidRPr="00A307EE">
        <w:rPr>
          <w:rFonts w:ascii="Tahoma" w:hAnsi="Tahoma" w:cs="Tahoma"/>
          <w:b/>
          <w:bCs/>
          <w:sz w:val="20"/>
          <w:szCs w:val="20"/>
        </w:rPr>
        <w:t>8.</w:t>
      </w:r>
      <w:r>
        <w:rPr>
          <w:rFonts w:ascii="Tahoma" w:hAnsi="Tahoma" w:cs="Tahoma"/>
          <w:b/>
          <w:bCs/>
          <w:sz w:val="20"/>
          <w:szCs w:val="20"/>
        </w:rPr>
        <w:t>5</w:t>
      </w:r>
      <w:r w:rsidRPr="00A307EE">
        <w:rPr>
          <w:rFonts w:ascii="Tahoma" w:hAnsi="Tahoma" w:cs="Tahoma"/>
          <w:b/>
          <w:bCs/>
          <w:sz w:val="20"/>
          <w:szCs w:val="20"/>
        </w:rPr>
        <w:t xml:space="preserve">.   </w:t>
      </w:r>
      <w:r w:rsidR="00672424">
        <w:rPr>
          <w:rFonts w:ascii="Tahoma" w:hAnsi="Tahoma" w:cs="Tahoma"/>
          <w:b/>
          <w:bCs/>
          <w:sz w:val="20"/>
          <w:szCs w:val="20"/>
        </w:rPr>
        <w:t>Doklady k výrobkům a materiálu</w:t>
      </w:r>
    </w:p>
    <w:p w14:paraId="57BA299F" w14:textId="77777777" w:rsidR="008D6BEE" w:rsidRDefault="008D6BEE" w:rsidP="008D6BEE">
      <w:pPr>
        <w:spacing w:after="0" w:line="240" w:lineRule="auto"/>
        <w:jc w:val="both"/>
        <w:rPr>
          <w:rFonts w:ascii="Tahoma" w:hAnsi="Tahoma" w:cs="Tahoma"/>
          <w:b/>
          <w:bCs/>
          <w:sz w:val="20"/>
          <w:szCs w:val="20"/>
        </w:rPr>
      </w:pPr>
    </w:p>
    <w:p w14:paraId="6D3FAE42" w14:textId="2D8271F3" w:rsidR="003B2BA9" w:rsidRDefault="003B2BA9" w:rsidP="003B2BA9">
      <w:pPr>
        <w:spacing w:after="0" w:line="240" w:lineRule="auto"/>
        <w:ind w:left="1407" w:hanging="840"/>
        <w:jc w:val="both"/>
        <w:rPr>
          <w:rFonts w:ascii="Tahoma" w:hAnsi="Tahoma" w:cs="Tahoma"/>
          <w:sz w:val="20"/>
          <w:szCs w:val="20"/>
        </w:rPr>
      </w:pPr>
      <w:r>
        <w:rPr>
          <w:rFonts w:ascii="Tahoma" w:hAnsi="Tahoma" w:cs="Tahoma"/>
          <w:sz w:val="20"/>
          <w:szCs w:val="20"/>
        </w:rPr>
        <w:t>8.5.1</w:t>
      </w:r>
      <w:r>
        <w:rPr>
          <w:rFonts w:ascii="Tahoma" w:hAnsi="Tahoma" w:cs="Tahoma"/>
          <w:sz w:val="20"/>
          <w:szCs w:val="20"/>
        </w:rPr>
        <w:tab/>
      </w:r>
      <w:r w:rsidR="00672424" w:rsidRPr="008F5B16">
        <w:rPr>
          <w:rFonts w:ascii="Tahoma" w:hAnsi="Tahoma" w:cs="Tahoma"/>
          <w:sz w:val="20"/>
          <w:szCs w:val="20"/>
        </w:rPr>
        <w:t>Zhotovitel je povinen doklady prokazující vlastnosti použitých materiálů</w:t>
      </w:r>
      <w:r w:rsidR="00E00450">
        <w:rPr>
          <w:rFonts w:ascii="Tahoma" w:hAnsi="Tahoma" w:cs="Tahoma"/>
          <w:sz w:val="20"/>
          <w:szCs w:val="20"/>
        </w:rPr>
        <w:t xml:space="preserve"> a </w:t>
      </w:r>
      <w:r w:rsidR="0001768C" w:rsidRPr="008F5B16">
        <w:rPr>
          <w:rFonts w:ascii="Tahoma" w:hAnsi="Tahoma" w:cs="Tahoma"/>
          <w:sz w:val="20"/>
          <w:szCs w:val="20"/>
        </w:rPr>
        <w:t>výrobků (</w:t>
      </w:r>
      <w:r w:rsidR="00672424" w:rsidRPr="008F5B16">
        <w:rPr>
          <w:rFonts w:ascii="Tahoma" w:hAnsi="Tahoma" w:cs="Tahoma"/>
          <w:sz w:val="20"/>
          <w:szCs w:val="20"/>
        </w:rPr>
        <w:t>např. prohlášení o shodě, atesty apod.) předložit objednateli před zahájením prací, při nichž bude uvedeného materiálu</w:t>
      </w:r>
      <w:r w:rsidR="00E00450">
        <w:rPr>
          <w:rFonts w:ascii="Tahoma" w:hAnsi="Tahoma" w:cs="Tahoma"/>
          <w:sz w:val="20"/>
          <w:szCs w:val="20"/>
        </w:rPr>
        <w:t xml:space="preserve"> nebo</w:t>
      </w:r>
      <w:r w:rsidR="00672424" w:rsidRPr="008F5B16">
        <w:rPr>
          <w:rFonts w:ascii="Tahoma" w:hAnsi="Tahoma" w:cs="Tahoma"/>
          <w:sz w:val="20"/>
          <w:szCs w:val="20"/>
        </w:rPr>
        <w:t xml:space="preserve"> výrobku užito. </w:t>
      </w:r>
    </w:p>
    <w:p w14:paraId="735C17C5" w14:textId="77777777" w:rsidR="003B2BA9" w:rsidRDefault="003B2BA9" w:rsidP="003B2BA9">
      <w:pPr>
        <w:spacing w:after="0" w:line="240" w:lineRule="auto"/>
        <w:ind w:left="1407" w:hanging="840"/>
        <w:jc w:val="both"/>
        <w:rPr>
          <w:rFonts w:ascii="Tahoma" w:hAnsi="Tahoma" w:cs="Tahoma"/>
          <w:sz w:val="20"/>
          <w:szCs w:val="20"/>
        </w:rPr>
      </w:pPr>
    </w:p>
    <w:p w14:paraId="1F8CD917" w14:textId="30CD5E06" w:rsidR="004450BF" w:rsidRDefault="003B2BA9" w:rsidP="003B2BA9">
      <w:pPr>
        <w:spacing w:after="0" w:line="240" w:lineRule="auto"/>
        <w:ind w:left="1407" w:hanging="840"/>
        <w:jc w:val="both"/>
        <w:rPr>
          <w:rFonts w:ascii="Tahoma" w:hAnsi="Tahoma" w:cs="Tahoma"/>
          <w:sz w:val="20"/>
          <w:szCs w:val="20"/>
        </w:rPr>
      </w:pPr>
      <w:r>
        <w:rPr>
          <w:rFonts w:ascii="Tahoma" w:hAnsi="Tahoma" w:cs="Tahoma"/>
          <w:sz w:val="20"/>
          <w:szCs w:val="20"/>
        </w:rPr>
        <w:t>8.5.2</w:t>
      </w:r>
      <w:r>
        <w:rPr>
          <w:rFonts w:ascii="Tahoma" w:hAnsi="Tahoma" w:cs="Tahoma"/>
          <w:sz w:val="20"/>
          <w:szCs w:val="20"/>
        </w:rPr>
        <w:tab/>
      </w:r>
      <w:r w:rsidR="00672424" w:rsidRPr="008F5B16">
        <w:rPr>
          <w:rFonts w:ascii="Tahoma" w:hAnsi="Tahoma" w:cs="Tahoma"/>
          <w:sz w:val="20"/>
          <w:szCs w:val="20"/>
        </w:rPr>
        <w:t>Plnění těchto povinností zhotovitelem je podmínkou řádného provádění díla</w:t>
      </w:r>
      <w:r w:rsidR="00672424">
        <w:rPr>
          <w:rFonts w:ascii="Tahoma" w:hAnsi="Tahoma" w:cs="Tahoma"/>
          <w:sz w:val="20"/>
          <w:szCs w:val="20"/>
        </w:rPr>
        <w:t>.</w:t>
      </w:r>
    </w:p>
    <w:p w14:paraId="5FA972C7" w14:textId="77777777" w:rsidR="00672424" w:rsidRDefault="00672424" w:rsidP="00672424">
      <w:pPr>
        <w:spacing w:after="0" w:line="240" w:lineRule="auto"/>
        <w:ind w:left="1416" w:hanging="849"/>
        <w:jc w:val="both"/>
        <w:rPr>
          <w:rFonts w:ascii="Tahoma" w:hAnsi="Tahoma" w:cs="Tahoma"/>
          <w:sz w:val="20"/>
          <w:szCs w:val="20"/>
        </w:rPr>
      </w:pPr>
    </w:p>
    <w:p w14:paraId="02A537C7" w14:textId="523A78F4" w:rsidR="00672424" w:rsidRDefault="00672424" w:rsidP="00672424">
      <w:pPr>
        <w:spacing w:after="0" w:line="240" w:lineRule="auto"/>
        <w:jc w:val="both"/>
        <w:rPr>
          <w:rFonts w:ascii="Tahoma" w:hAnsi="Tahoma" w:cs="Tahoma"/>
          <w:b/>
          <w:bCs/>
          <w:sz w:val="20"/>
          <w:szCs w:val="20"/>
        </w:rPr>
      </w:pPr>
      <w:r w:rsidRPr="00A307EE">
        <w:rPr>
          <w:rFonts w:ascii="Tahoma" w:hAnsi="Tahoma" w:cs="Tahoma"/>
          <w:b/>
          <w:bCs/>
          <w:sz w:val="20"/>
          <w:szCs w:val="20"/>
        </w:rPr>
        <w:t>8.</w:t>
      </w:r>
      <w:r>
        <w:rPr>
          <w:rFonts w:ascii="Tahoma" w:hAnsi="Tahoma" w:cs="Tahoma"/>
          <w:b/>
          <w:bCs/>
          <w:sz w:val="20"/>
          <w:szCs w:val="20"/>
        </w:rPr>
        <w:t>6</w:t>
      </w:r>
      <w:r w:rsidRPr="00A307EE">
        <w:rPr>
          <w:rFonts w:ascii="Tahoma" w:hAnsi="Tahoma" w:cs="Tahoma"/>
          <w:b/>
          <w:bCs/>
          <w:sz w:val="20"/>
          <w:szCs w:val="20"/>
        </w:rPr>
        <w:t xml:space="preserve">.   </w:t>
      </w:r>
      <w:r>
        <w:rPr>
          <w:rFonts w:ascii="Tahoma" w:hAnsi="Tahoma" w:cs="Tahoma"/>
          <w:b/>
          <w:bCs/>
          <w:sz w:val="20"/>
          <w:szCs w:val="20"/>
        </w:rPr>
        <w:t xml:space="preserve">Poddodavatelé </w:t>
      </w:r>
    </w:p>
    <w:p w14:paraId="17598DF5" w14:textId="77777777" w:rsidR="00672424" w:rsidRDefault="00672424" w:rsidP="00672424">
      <w:pPr>
        <w:spacing w:after="0" w:line="240" w:lineRule="auto"/>
        <w:jc w:val="both"/>
        <w:rPr>
          <w:rFonts w:ascii="Tahoma" w:hAnsi="Tahoma" w:cs="Tahoma"/>
          <w:b/>
          <w:bCs/>
          <w:sz w:val="20"/>
          <w:szCs w:val="20"/>
        </w:rPr>
      </w:pPr>
    </w:p>
    <w:p w14:paraId="1A1E1B37" w14:textId="274FE757" w:rsidR="00672424" w:rsidRDefault="00672424" w:rsidP="00672424">
      <w:pPr>
        <w:spacing w:after="0" w:line="240" w:lineRule="auto"/>
        <w:ind w:left="1416" w:hanging="849"/>
        <w:jc w:val="both"/>
        <w:rPr>
          <w:rFonts w:ascii="Tahoma" w:hAnsi="Tahoma" w:cs="Tahoma"/>
          <w:sz w:val="20"/>
          <w:szCs w:val="20"/>
        </w:rPr>
      </w:pPr>
      <w:r w:rsidRPr="00A307EE">
        <w:rPr>
          <w:rFonts w:ascii="Tahoma" w:hAnsi="Tahoma" w:cs="Tahoma"/>
          <w:sz w:val="20"/>
          <w:szCs w:val="20"/>
        </w:rPr>
        <w:t>8.</w:t>
      </w:r>
      <w:r w:rsidR="003B2BA9">
        <w:rPr>
          <w:rFonts w:ascii="Tahoma" w:hAnsi="Tahoma" w:cs="Tahoma"/>
          <w:sz w:val="20"/>
          <w:szCs w:val="20"/>
        </w:rPr>
        <w:t>6</w:t>
      </w:r>
      <w:r>
        <w:rPr>
          <w:rFonts w:ascii="Tahoma" w:hAnsi="Tahoma" w:cs="Tahoma"/>
          <w:sz w:val="20"/>
          <w:szCs w:val="20"/>
        </w:rPr>
        <w:t>.</w:t>
      </w:r>
      <w:r w:rsidRPr="00A307EE">
        <w:rPr>
          <w:rFonts w:ascii="Tahoma" w:hAnsi="Tahoma" w:cs="Tahoma"/>
          <w:sz w:val="20"/>
          <w:szCs w:val="20"/>
        </w:rPr>
        <w:t>1</w:t>
      </w:r>
      <w:r>
        <w:rPr>
          <w:rFonts w:ascii="Tahoma" w:hAnsi="Tahoma" w:cs="Tahoma"/>
          <w:sz w:val="20"/>
          <w:szCs w:val="20"/>
        </w:rPr>
        <w:tab/>
      </w:r>
      <w:r w:rsidRPr="008F5B16">
        <w:rPr>
          <w:rFonts w:ascii="Tahoma" w:hAnsi="Tahoma" w:cs="Tahoma"/>
          <w:sz w:val="20"/>
          <w:szCs w:val="20"/>
        </w:rPr>
        <w:t xml:space="preserve">Svěří-li zhotovitel provedení činností dle této smlouvy jinému, odpovídá, jako by tyto činnosti prováděl sám. </w:t>
      </w:r>
    </w:p>
    <w:p w14:paraId="7100586B" w14:textId="77777777" w:rsidR="00672424" w:rsidRDefault="00672424" w:rsidP="00672424">
      <w:pPr>
        <w:spacing w:after="0" w:line="240" w:lineRule="auto"/>
        <w:ind w:left="1416" w:hanging="849"/>
        <w:jc w:val="both"/>
        <w:rPr>
          <w:rFonts w:ascii="Tahoma" w:hAnsi="Tahoma" w:cs="Tahoma"/>
          <w:sz w:val="20"/>
          <w:szCs w:val="20"/>
        </w:rPr>
      </w:pPr>
    </w:p>
    <w:p w14:paraId="589C6C54" w14:textId="7D065989" w:rsidR="00672424" w:rsidRDefault="00672424" w:rsidP="00672424">
      <w:pPr>
        <w:spacing w:after="0" w:line="240" w:lineRule="auto"/>
        <w:ind w:left="1416" w:hanging="849"/>
        <w:jc w:val="both"/>
        <w:rPr>
          <w:rFonts w:ascii="Tahoma" w:hAnsi="Tahoma" w:cs="Tahoma"/>
          <w:sz w:val="20"/>
          <w:szCs w:val="20"/>
        </w:rPr>
      </w:pPr>
      <w:r>
        <w:rPr>
          <w:rFonts w:ascii="Tahoma" w:hAnsi="Tahoma" w:cs="Tahoma"/>
          <w:sz w:val="20"/>
          <w:szCs w:val="20"/>
        </w:rPr>
        <w:t>8.</w:t>
      </w:r>
      <w:r w:rsidR="003B2BA9">
        <w:rPr>
          <w:rFonts w:ascii="Tahoma" w:hAnsi="Tahoma" w:cs="Tahoma"/>
          <w:sz w:val="20"/>
          <w:szCs w:val="20"/>
        </w:rPr>
        <w:t>6</w:t>
      </w:r>
      <w:r>
        <w:rPr>
          <w:rFonts w:ascii="Tahoma" w:hAnsi="Tahoma" w:cs="Tahoma"/>
          <w:sz w:val="20"/>
          <w:szCs w:val="20"/>
        </w:rPr>
        <w:t>.2</w:t>
      </w:r>
      <w:r>
        <w:rPr>
          <w:rFonts w:ascii="Tahoma" w:hAnsi="Tahoma" w:cs="Tahoma"/>
          <w:sz w:val="20"/>
          <w:szCs w:val="20"/>
        </w:rPr>
        <w:tab/>
      </w:r>
      <w:r w:rsidRPr="008F5B16">
        <w:rPr>
          <w:rFonts w:ascii="Tahoma" w:hAnsi="Tahoma" w:cs="Tahoma"/>
          <w:sz w:val="20"/>
          <w:szCs w:val="20"/>
        </w:rPr>
        <w:t xml:space="preserve">Zhotovitel je oprávněn provádět dílo prostřednictvím </w:t>
      </w:r>
      <w:r>
        <w:rPr>
          <w:rFonts w:ascii="Tahoma" w:hAnsi="Tahoma" w:cs="Tahoma"/>
          <w:sz w:val="20"/>
          <w:szCs w:val="20"/>
        </w:rPr>
        <w:t>poddodavatelů s výjimkou činnosti hlavního stavbyvedoucího, a to</w:t>
      </w:r>
      <w:r w:rsidRPr="008F5B16">
        <w:rPr>
          <w:rFonts w:ascii="Tahoma" w:hAnsi="Tahoma" w:cs="Tahoma"/>
          <w:sz w:val="20"/>
          <w:szCs w:val="20"/>
        </w:rPr>
        <w:t xml:space="preserve"> na základě a v rozsahu seznamu </w:t>
      </w:r>
      <w:r>
        <w:rPr>
          <w:rFonts w:ascii="Tahoma" w:hAnsi="Tahoma" w:cs="Tahoma"/>
          <w:sz w:val="20"/>
          <w:szCs w:val="20"/>
        </w:rPr>
        <w:t>pod</w:t>
      </w:r>
      <w:r w:rsidRPr="008F5B16">
        <w:rPr>
          <w:rFonts w:ascii="Tahoma" w:hAnsi="Tahoma" w:cs="Tahoma"/>
          <w:sz w:val="20"/>
          <w:szCs w:val="20"/>
        </w:rPr>
        <w:t>dodavatelů, který zhotovitel předložil v</w:t>
      </w:r>
      <w:r>
        <w:rPr>
          <w:rFonts w:ascii="Tahoma" w:hAnsi="Tahoma" w:cs="Tahoma"/>
          <w:sz w:val="20"/>
          <w:szCs w:val="20"/>
        </w:rPr>
        <w:t> </w:t>
      </w:r>
      <w:r w:rsidRPr="008F5B16">
        <w:rPr>
          <w:rFonts w:ascii="Tahoma" w:hAnsi="Tahoma" w:cs="Tahoma"/>
          <w:sz w:val="20"/>
          <w:szCs w:val="20"/>
        </w:rPr>
        <w:t>nabídce</w:t>
      </w:r>
      <w:r>
        <w:rPr>
          <w:rFonts w:ascii="Tahoma" w:hAnsi="Tahoma" w:cs="Tahoma"/>
          <w:sz w:val="20"/>
          <w:szCs w:val="20"/>
        </w:rPr>
        <w:t xml:space="preserve"> v Zadávacím řízení</w:t>
      </w:r>
      <w:r w:rsidRPr="008F5B16">
        <w:rPr>
          <w:rFonts w:ascii="Tahoma" w:hAnsi="Tahoma" w:cs="Tahoma"/>
          <w:sz w:val="20"/>
          <w:szCs w:val="20"/>
        </w:rPr>
        <w:t xml:space="preserve">. </w:t>
      </w:r>
    </w:p>
    <w:p w14:paraId="5D0C0AA7" w14:textId="77777777" w:rsidR="00672424" w:rsidRDefault="00672424" w:rsidP="00672424">
      <w:pPr>
        <w:spacing w:after="0" w:line="240" w:lineRule="auto"/>
        <w:ind w:left="1416" w:hanging="849"/>
        <w:jc w:val="both"/>
        <w:rPr>
          <w:rFonts w:ascii="Tahoma" w:hAnsi="Tahoma" w:cs="Tahoma"/>
          <w:sz w:val="20"/>
          <w:szCs w:val="20"/>
        </w:rPr>
      </w:pPr>
    </w:p>
    <w:p w14:paraId="702E2FDB" w14:textId="36C0C039" w:rsidR="00672424" w:rsidRDefault="00672424" w:rsidP="00672424">
      <w:pPr>
        <w:spacing w:after="0" w:line="240" w:lineRule="auto"/>
        <w:ind w:left="1416" w:hanging="849"/>
        <w:jc w:val="both"/>
        <w:rPr>
          <w:rFonts w:ascii="Tahoma" w:hAnsi="Tahoma" w:cs="Tahoma"/>
          <w:sz w:val="20"/>
          <w:szCs w:val="20"/>
        </w:rPr>
      </w:pPr>
      <w:r>
        <w:rPr>
          <w:rFonts w:ascii="Tahoma" w:hAnsi="Tahoma" w:cs="Tahoma"/>
          <w:sz w:val="20"/>
          <w:szCs w:val="20"/>
        </w:rPr>
        <w:t>8.</w:t>
      </w:r>
      <w:r w:rsidR="003B2BA9">
        <w:rPr>
          <w:rFonts w:ascii="Tahoma" w:hAnsi="Tahoma" w:cs="Tahoma"/>
          <w:sz w:val="20"/>
          <w:szCs w:val="20"/>
        </w:rPr>
        <w:t>6</w:t>
      </w:r>
      <w:r>
        <w:rPr>
          <w:rFonts w:ascii="Tahoma" w:hAnsi="Tahoma" w:cs="Tahoma"/>
          <w:sz w:val="20"/>
          <w:szCs w:val="20"/>
        </w:rPr>
        <w:t>.3</w:t>
      </w:r>
      <w:r>
        <w:rPr>
          <w:rFonts w:ascii="Tahoma" w:hAnsi="Tahoma" w:cs="Tahoma"/>
          <w:sz w:val="20"/>
          <w:szCs w:val="20"/>
        </w:rPr>
        <w:tab/>
      </w:r>
      <w:r w:rsidRPr="008F5B16">
        <w:rPr>
          <w:rFonts w:ascii="Tahoma" w:hAnsi="Tahoma" w:cs="Tahoma"/>
          <w:sz w:val="20"/>
          <w:szCs w:val="20"/>
        </w:rPr>
        <w:t xml:space="preserve">Změna seznamu </w:t>
      </w:r>
      <w:r>
        <w:rPr>
          <w:rFonts w:ascii="Tahoma" w:hAnsi="Tahoma" w:cs="Tahoma"/>
          <w:sz w:val="20"/>
          <w:szCs w:val="20"/>
        </w:rPr>
        <w:t xml:space="preserve">poddodavatelů </w:t>
      </w:r>
      <w:r w:rsidRPr="008F5B16">
        <w:rPr>
          <w:rFonts w:ascii="Tahoma" w:hAnsi="Tahoma" w:cs="Tahoma"/>
          <w:sz w:val="20"/>
          <w:szCs w:val="20"/>
        </w:rPr>
        <w:t>podléhá výslovnému písemnému souhlasu objednatele</w:t>
      </w:r>
      <w:r w:rsidR="00E00450">
        <w:rPr>
          <w:rFonts w:ascii="Tahoma" w:hAnsi="Tahoma" w:cs="Tahoma"/>
          <w:sz w:val="20"/>
          <w:szCs w:val="20"/>
        </w:rPr>
        <w:t>.</w:t>
      </w:r>
      <w:r w:rsidRPr="008F5B16">
        <w:rPr>
          <w:rFonts w:ascii="Tahoma" w:hAnsi="Tahoma" w:cs="Tahoma"/>
          <w:sz w:val="20"/>
          <w:szCs w:val="20"/>
        </w:rPr>
        <w:t xml:space="preserve"> </w:t>
      </w:r>
    </w:p>
    <w:p w14:paraId="0152D210" w14:textId="77777777" w:rsidR="00672424" w:rsidRDefault="00672424" w:rsidP="00672424">
      <w:pPr>
        <w:spacing w:after="0" w:line="240" w:lineRule="auto"/>
        <w:ind w:left="1416" w:hanging="849"/>
        <w:jc w:val="both"/>
        <w:rPr>
          <w:rFonts w:ascii="Tahoma" w:hAnsi="Tahoma" w:cs="Tahoma"/>
          <w:sz w:val="20"/>
          <w:szCs w:val="20"/>
        </w:rPr>
      </w:pPr>
    </w:p>
    <w:p w14:paraId="352E2316" w14:textId="7CBC96E2" w:rsidR="00672424" w:rsidRDefault="00672424" w:rsidP="00672424">
      <w:pPr>
        <w:spacing w:after="0" w:line="240" w:lineRule="auto"/>
        <w:ind w:left="1416" w:hanging="849"/>
        <w:jc w:val="both"/>
        <w:rPr>
          <w:rFonts w:ascii="Tahoma" w:hAnsi="Tahoma" w:cs="Tahoma"/>
          <w:sz w:val="20"/>
          <w:szCs w:val="20"/>
        </w:rPr>
      </w:pPr>
      <w:r>
        <w:rPr>
          <w:rFonts w:ascii="Tahoma" w:hAnsi="Tahoma" w:cs="Tahoma"/>
          <w:sz w:val="20"/>
          <w:szCs w:val="20"/>
        </w:rPr>
        <w:t>8.</w:t>
      </w:r>
      <w:r w:rsidR="003B2BA9">
        <w:rPr>
          <w:rFonts w:ascii="Tahoma" w:hAnsi="Tahoma" w:cs="Tahoma"/>
          <w:sz w:val="20"/>
          <w:szCs w:val="20"/>
        </w:rPr>
        <w:t>6</w:t>
      </w:r>
      <w:r>
        <w:rPr>
          <w:rFonts w:ascii="Tahoma" w:hAnsi="Tahoma" w:cs="Tahoma"/>
          <w:sz w:val="20"/>
          <w:szCs w:val="20"/>
        </w:rPr>
        <w:t>.4</w:t>
      </w:r>
      <w:r>
        <w:rPr>
          <w:rFonts w:ascii="Tahoma" w:hAnsi="Tahoma" w:cs="Tahoma"/>
          <w:sz w:val="20"/>
          <w:szCs w:val="20"/>
        </w:rPr>
        <w:tab/>
        <w:t>O změně v seznamu poddodavatelů je zhotovitel povinen informovat objednatele alespoň 10 pracovních dnů dopředu, a pokud to z objektivních důvodů není možné, bezodkladně po vzniku situace, která vedla nebo bude vést ke změně v seznamu poddodavatelů.</w:t>
      </w:r>
    </w:p>
    <w:p w14:paraId="47FBCD3C" w14:textId="21FD5B5A" w:rsidR="00672424" w:rsidRDefault="00672424" w:rsidP="00672424">
      <w:pPr>
        <w:spacing w:after="0" w:line="240" w:lineRule="auto"/>
        <w:ind w:left="1416" w:hanging="849"/>
        <w:jc w:val="both"/>
        <w:rPr>
          <w:rFonts w:ascii="Tahoma" w:hAnsi="Tahoma" w:cs="Tahoma"/>
          <w:sz w:val="20"/>
          <w:szCs w:val="20"/>
        </w:rPr>
      </w:pPr>
    </w:p>
    <w:p w14:paraId="0FA65C65" w14:textId="06DCD753" w:rsidR="00672424" w:rsidRDefault="00672424" w:rsidP="00672424">
      <w:pPr>
        <w:spacing w:after="0" w:line="240" w:lineRule="auto"/>
        <w:ind w:left="1416" w:hanging="849"/>
        <w:jc w:val="both"/>
        <w:rPr>
          <w:rFonts w:ascii="Tahoma" w:hAnsi="Tahoma" w:cs="Tahoma"/>
          <w:sz w:val="20"/>
          <w:szCs w:val="20"/>
        </w:rPr>
      </w:pPr>
      <w:r>
        <w:rPr>
          <w:rFonts w:ascii="Tahoma" w:hAnsi="Tahoma" w:cs="Tahoma"/>
          <w:sz w:val="20"/>
          <w:szCs w:val="20"/>
        </w:rPr>
        <w:t>8.</w:t>
      </w:r>
      <w:r w:rsidR="003B2BA9">
        <w:rPr>
          <w:rFonts w:ascii="Tahoma" w:hAnsi="Tahoma" w:cs="Tahoma"/>
          <w:sz w:val="20"/>
          <w:szCs w:val="20"/>
        </w:rPr>
        <w:t>6</w:t>
      </w:r>
      <w:r>
        <w:rPr>
          <w:rFonts w:ascii="Tahoma" w:hAnsi="Tahoma" w:cs="Tahoma"/>
          <w:sz w:val="20"/>
          <w:szCs w:val="20"/>
        </w:rPr>
        <w:t>.5</w:t>
      </w:r>
      <w:r>
        <w:rPr>
          <w:rFonts w:ascii="Tahoma" w:hAnsi="Tahoma" w:cs="Tahoma"/>
          <w:sz w:val="20"/>
          <w:szCs w:val="20"/>
        </w:rPr>
        <w:tab/>
        <w:t>Objednatel je dále oprávněn požadovat po zhotoviteli změnu poddodavatele v případě, že činnosti svěřené poddodavateli budou vykonávány v rozporu s příslušnými právními předpisy nebo touto smlouvou. Zhotovitel je povinen tomuto požadavku bez zbytečného odkladu vyhovět.</w:t>
      </w:r>
    </w:p>
    <w:p w14:paraId="5DB0ACD4" w14:textId="77777777" w:rsidR="00672424" w:rsidRDefault="00672424" w:rsidP="00672424">
      <w:pPr>
        <w:spacing w:after="0" w:line="240" w:lineRule="auto"/>
        <w:ind w:left="1416" w:hanging="849"/>
        <w:jc w:val="both"/>
        <w:rPr>
          <w:rFonts w:ascii="Tahoma" w:hAnsi="Tahoma" w:cs="Tahoma"/>
          <w:sz w:val="20"/>
          <w:szCs w:val="20"/>
        </w:rPr>
      </w:pPr>
    </w:p>
    <w:p w14:paraId="74955B6D" w14:textId="1B9B1018" w:rsidR="00672424" w:rsidRDefault="00672424" w:rsidP="00053E52">
      <w:pPr>
        <w:spacing w:after="0" w:line="240" w:lineRule="auto"/>
        <w:jc w:val="both"/>
        <w:rPr>
          <w:rFonts w:ascii="Tahoma" w:hAnsi="Tahoma" w:cs="Tahoma"/>
          <w:sz w:val="20"/>
          <w:szCs w:val="20"/>
        </w:rPr>
      </w:pPr>
      <w:r w:rsidRPr="00A307EE">
        <w:rPr>
          <w:rFonts w:ascii="Tahoma" w:hAnsi="Tahoma" w:cs="Tahoma"/>
          <w:b/>
          <w:bCs/>
          <w:sz w:val="20"/>
          <w:szCs w:val="20"/>
        </w:rPr>
        <w:t>8.</w:t>
      </w:r>
      <w:r>
        <w:rPr>
          <w:rFonts w:ascii="Tahoma" w:hAnsi="Tahoma" w:cs="Tahoma"/>
          <w:b/>
          <w:bCs/>
          <w:sz w:val="20"/>
          <w:szCs w:val="20"/>
        </w:rPr>
        <w:t>7</w:t>
      </w:r>
      <w:r w:rsidRPr="00A307EE">
        <w:rPr>
          <w:rFonts w:ascii="Tahoma" w:hAnsi="Tahoma" w:cs="Tahoma"/>
          <w:b/>
          <w:bCs/>
          <w:sz w:val="20"/>
          <w:szCs w:val="20"/>
        </w:rPr>
        <w:t xml:space="preserve">.   </w:t>
      </w:r>
      <w:r w:rsidR="00E00450">
        <w:rPr>
          <w:rFonts w:ascii="Tahoma" w:hAnsi="Tahoma" w:cs="Tahoma"/>
          <w:b/>
          <w:bCs/>
          <w:sz w:val="20"/>
          <w:szCs w:val="20"/>
        </w:rPr>
        <w:t>Pracovníci</w:t>
      </w:r>
      <w:r>
        <w:rPr>
          <w:rFonts w:ascii="Tahoma" w:hAnsi="Tahoma" w:cs="Tahoma"/>
          <w:b/>
          <w:bCs/>
          <w:sz w:val="20"/>
          <w:szCs w:val="20"/>
        </w:rPr>
        <w:t xml:space="preserve"> zhotovitele</w:t>
      </w:r>
    </w:p>
    <w:p w14:paraId="6CB05A95" w14:textId="448FEF54" w:rsidR="00672424" w:rsidRDefault="00672424" w:rsidP="00672424">
      <w:pPr>
        <w:spacing w:after="0" w:line="240" w:lineRule="auto"/>
        <w:ind w:left="1416" w:hanging="849"/>
        <w:jc w:val="both"/>
        <w:rPr>
          <w:rFonts w:ascii="Tahoma" w:hAnsi="Tahoma" w:cs="Tahoma"/>
          <w:sz w:val="20"/>
          <w:szCs w:val="20"/>
        </w:rPr>
      </w:pPr>
    </w:p>
    <w:p w14:paraId="7DE6B6A8" w14:textId="73FCAEA4" w:rsidR="00A307EE" w:rsidRDefault="00672424" w:rsidP="00053E52">
      <w:pPr>
        <w:spacing w:after="0" w:line="240" w:lineRule="auto"/>
        <w:ind w:left="1416" w:hanging="849"/>
        <w:jc w:val="both"/>
        <w:rPr>
          <w:rFonts w:ascii="Tahoma" w:hAnsi="Tahoma" w:cs="Tahoma"/>
          <w:sz w:val="20"/>
          <w:szCs w:val="20"/>
        </w:rPr>
      </w:pPr>
      <w:r>
        <w:rPr>
          <w:rFonts w:ascii="Tahoma" w:hAnsi="Tahoma" w:cs="Tahoma"/>
          <w:sz w:val="20"/>
          <w:szCs w:val="20"/>
        </w:rPr>
        <w:t>8.7.1</w:t>
      </w:r>
      <w:r>
        <w:rPr>
          <w:rFonts w:ascii="Tahoma" w:hAnsi="Tahoma" w:cs="Tahoma"/>
          <w:sz w:val="20"/>
          <w:szCs w:val="20"/>
        </w:rPr>
        <w:tab/>
      </w:r>
      <w:r w:rsidR="00A307EE" w:rsidRPr="004450BF">
        <w:rPr>
          <w:rFonts w:ascii="Tahoma" w:hAnsi="Tahoma" w:cs="Tahoma"/>
          <w:sz w:val="20"/>
          <w:szCs w:val="20"/>
        </w:rPr>
        <w:t>Zhotovitel je povinen předložit</w:t>
      </w:r>
      <w:r w:rsidR="00E00450">
        <w:rPr>
          <w:rFonts w:ascii="Tahoma" w:hAnsi="Tahoma" w:cs="Tahoma"/>
          <w:sz w:val="20"/>
          <w:szCs w:val="20"/>
        </w:rPr>
        <w:t xml:space="preserve"> na výzvu objednatele</w:t>
      </w:r>
      <w:r w:rsidR="00A307EE" w:rsidRPr="004450BF">
        <w:rPr>
          <w:rFonts w:ascii="Tahoma" w:hAnsi="Tahoma" w:cs="Tahoma"/>
          <w:sz w:val="20"/>
          <w:szCs w:val="20"/>
        </w:rPr>
        <w:t xml:space="preserve"> jmén</w:t>
      </w:r>
      <w:r>
        <w:rPr>
          <w:rFonts w:ascii="Tahoma" w:hAnsi="Tahoma" w:cs="Tahoma"/>
          <w:sz w:val="20"/>
          <w:szCs w:val="20"/>
        </w:rPr>
        <w:t>a</w:t>
      </w:r>
      <w:r w:rsidR="00A307EE" w:rsidRPr="004450BF">
        <w:rPr>
          <w:rFonts w:ascii="Tahoma" w:hAnsi="Tahoma" w:cs="Tahoma"/>
          <w:sz w:val="20"/>
          <w:szCs w:val="20"/>
        </w:rPr>
        <w:t xml:space="preserve"> osob, kter</w:t>
      </w:r>
      <w:r>
        <w:rPr>
          <w:rFonts w:ascii="Tahoma" w:hAnsi="Tahoma" w:cs="Tahoma"/>
          <w:sz w:val="20"/>
          <w:szCs w:val="20"/>
        </w:rPr>
        <w:t>é se</w:t>
      </w:r>
      <w:r w:rsidR="00A307EE" w:rsidRPr="004450BF">
        <w:rPr>
          <w:rFonts w:ascii="Tahoma" w:hAnsi="Tahoma" w:cs="Tahoma"/>
          <w:sz w:val="20"/>
          <w:szCs w:val="20"/>
        </w:rPr>
        <w:t xml:space="preserve"> bud</w:t>
      </w:r>
      <w:r>
        <w:rPr>
          <w:rFonts w:ascii="Tahoma" w:hAnsi="Tahoma" w:cs="Tahoma"/>
          <w:sz w:val="20"/>
          <w:szCs w:val="20"/>
        </w:rPr>
        <w:t>ou účastnit realizace jednotlivých stavebních prací v průběhu veřejné zakázky</w:t>
      </w:r>
      <w:r w:rsidR="00E00450">
        <w:rPr>
          <w:rFonts w:ascii="Tahoma" w:hAnsi="Tahoma" w:cs="Tahoma"/>
          <w:sz w:val="20"/>
          <w:szCs w:val="20"/>
        </w:rPr>
        <w:t xml:space="preserve"> (dále též „pracovníci zhotovitele“)</w:t>
      </w:r>
      <w:r>
        <w:rPr>
          <w:rFonts w:ascii="Tahoma" w:hAnsi="Tahoma" w:cs="Tahoma"/>
          <w:sz w:val="20"/>
          <w:szCs w:val="20"/>
        </w:rPr>
        <w:t>.</w:t>
      </w:r>
    </w:p>
    <w:p w14:paraId="21A08263" w14:textId="25B6E563" w:rsidR="00672424" w:rsidRDefault="00672424" w:rsidP="004450BF">
      <w:pPr>
        <w:spacing w:after="0" w:line="240" w:lineRule="auto"/>
        <w:ind w:left="1416" w:hanging="849"/>
        <w:jc w:val="both"/>
        <w:rPr>
          <w:rFonts w:ascii="Tahoma" w:hAnsi="Tahoma" w:cs="Tahoma"/>
          <w:sz w:val="20"/>
          <w:szCs w:val="20"/>
        </w:rPr>
      </w:pPr>
    </w:p>
    <w:p w14:paraId="748ABD23" w14:textId="3FC4CAFB" w:rsidR="00672424" w:rsidRDefault="00672424" w:rsidP="004450BF">
      <w:pPr>
        <w:spacing w:after="0" w:line="240" w:lineRule="auto"/>
        <w:ind w:left="1416" w:hanging="849"/>
        <w:jc w:val="both"/>
        <w:rPr>
          <w:rFonts w:ascii="Tahoma" w:hAnsi="Tahoma" w:cs="Tahoma"/>
          <w:sz w:val="20"/>
          <w:szCs w:val="20"/>
        </w:rPr>
      </w:pPr>
      <w:r>
        <w:rPr>
          <w:rFonts w:ascii="Tahoma" w:hAnsi="Tahoma" w:cs="Tahoma"/>
          <w:sz w:val="20"/>
          <w:szCs w:val="20"/>
        </w:rPr>
        <w:t>8.7.2</w:t>
      </w:r>
      <w:r>
        <w:rPr>
          <w:rFonts w:ascii="Tahoma" w:hAnsi="Tahoma" w:cs="Tahoma"/>
          <w:sz w:val="20"/>
          <w:szCs w:val="20"/>
        </w:rPr>
        <w:tab/>
        <w:t xml:space="preserve">Zhotovitel je povinen zajistit příslušnou zastupitelnost </w:t>
      </w:r>
      <w:r w:rsidR="00E00450">
        <w:rPr>
          <w:rFonts w:ascii="Tahoma" w:hAnsi="Tahoma" w:cs="Tahoma"/>
          <w:sz w:val="20"/>
          <w:szCs w:val="20"/>
        </w:rPr>
        <w:t>pracovníků zhotovitele</w:t>
      </w:r>
      <w:r>
        <w:rPr>
          <w:rFonts w:ascii="Tahoma" w:hAnsi="Tahoma" w:cs="Tahoma"/>
          <w:sz w:val="20"/>
          <w:szCs w:val="20"/>
        </w:rPr>
        <w:t xml:space="preserve">, a to tak, aby v souladu s touto smlouvou nedocházelo k jakýmkoli časovým prodlevám na straně zhotovitele. </w:t>
      </w:r>
    </w:p>
    <w:p w14:paraId="7044FF52" w14:textId="2203E2EA" w:rsidR="00672424" w:rsidRDefault="00672424" w:rsidP="004450BF">
      <w:pPr>
        <w:spacing w:after="0" w:line="240" w:lineRule="auto"/>
        <w:ind w:left="1416" w:hanging="849"/>
        <w:jc w:val="both"/>
        <w:rPr>
          <w:rFonts w:ascii="Tahoma" w:hAnsi="Tahoma" w:cs="Tahoma"/>
          <w:sz w:val="20"/>
          <w:szCs w:val="20"/>
        </w:rPr>
      </w:pPr>
    </w:p>
    <w:p w14:paraId="0A24FF75" w14:textId="706C5B00" w:rsidR="00672424" w:rsidRDefault="00672424" w:rsidP="004450BF">
      <w:pPr>
        <w:spacing w:after="0" w:line="240" w:lineRule="auto"/>
        <w:ind w:left="1416" w:hanging="849"/>
        <w:jc w:val="both"/>
        <w:rPr>
          <w:rFonts w:ascii="Tahoma" w:hAnsi="Tahoma" w:cs="Tahoma"/>
          <w:sz w:val="20"/>
          <w:szCs w:val="20"/>
        </w:rPr>
      </w:pPr>
      <w:r>
        <w:rPr>
          <w:rFonts w:ascii="Tahoma" w:hAnsi="Tahoma" w:cs="Tahoma"/>
          <w:sz w:val="20"/>
          <w:szCs w:val="20"/>
        </w:rPr>
        <w:t>8.7.3</w:t>
      </w:r>
      <w:r>
        <w:rPr>
          <w:rFonts w:ascii="Tahoma" w:hAnsi="Tahoma" w:cs="Tahoma"/>
          <w:sz w:val="20"/>
          <w:szCs w:val="20"/>
        </w:rPr>
        <w:tab/>
        <w:t>Zhotovitel výslovně bere na vědomí, že je povinen zajistit příslušnou pracovní kapacitu i v</w:t>
      </w:r>
      <w:r w:rsidR="00053E52">
        <w:rPr>
          <w:rFonts w:ascii="Tahoma" w:hAnsi="Tahoma" w:cs="Tahoma"/>
          <w:sz w:val="20"/>
          <w:szCs w:val="20"/>
        </w:rPr>
        <w:t> </w:t>
      </w:r>
      <w:r>
        <w:rPr>
          <w:rFonts w:ascii="Tahoma" w:hAnsi="Tahoma" w:cs="Tahoma"/>
          <w:sz w:val="20"/>
          <w:szCs w:val="20"/>
        </w:rPr>
        <w:t>podmínkách</w:t>
      </w:r>
      <w:r w:rsidR="00053E52">
        <w:rPr>
          <w:rFonts w:ascii="Tahoma" w:hAnsi="Tahoma" w:cs="Tahoma"/>
          <w:sz w:val="20"/>
          <w:szCs w:val="20"/>
        </w:rPr>
        <w:t xml:space="preserve"> rozšíření nákazy Covid-19.</w:t>
      </w:r>
    </w:p>
    <w:p w14:paraId="07EC0803" w14:textId="04FC1C0E" w:rsidR="00053E52" w:rsidRDefault="00053E52" w:rsidP="004450BF">
      <w:pPr>
        <w:spacing w:after="0" w:line="240" w:lineRule="auto"/>
        <w:ind w:left="1416" w:hanging="849"/>
        <w:jc w:val="both"/>
        <w:rPr>
          <w:rFonts w:ascii="Tahoma" w:hAnsi="Tahoma" w:cs="Tahoma"/>
          <w:sz w:val="20"/>
          <w:szCs w:val="20"/>
        </w:rPr>
      </w:pPr>
    </w:p>
    <w:p w14:paraId="36F85424" w14:textId="74AAB079" w:rsidR="00053E52" w:rsidRDefault="00053E52" w:rsidP="004450BF">
      <w:pPr>
        <w:spacing w:after="0" w:line="240" w:lineRule="auto"/>
        <w:ind w:left="1416" w:hanging="849"/>
        <w:jc w:val="both"/>
        <w:rPr>
          <w:rFonts w:ascii="Tahoma" w:hAnsi="Tahoma" w:cs="Tahoma"/>
          <w:sz w:val="20"/>
          <w:szCs w:val="20"/>
        </w:rPr>
      </w:pPr>
      <w:r>
        <w:rPr>
          <w:rFonts w:ascii="Tahoma" w:hAnsi="Tahoma" w:cs="Tahoma"/>
          <w:sz w:val="20"/>
          <w:szCs w:val="20"/>
        </w:rPr>
        <w:t>8.7.</w:t>
      </w:r>
      <w:r w:rsidR="00E00450">
        <w:rPr>
          <w:rFonts w:ascii="Tahoma" w:hAnsi="Tahoma" w:cs="Tahoma"/>
          <w:sz w:val="20"/>
          <w:szCs w:val="20"/>
        </w:rPr>
        <w:t>4</w:t>
      </w:r>
      <w:r>
        <w:rPr>
          <w:rFonts w:ascii="Tahoma" w:hAnsi="Tahoma" w:cs="Tahoma"/>
          <w:sz w:val="20"/>
          <w:szCs w:val="20"/>
        </w:rPr>
        <w:tab/>
        <w:t>Funkce hlavního stavbyvedoucího nesmí být zastoupena poddodavatelem.</w:t>
      </w:r>
    </w:p>
    <w:p w14:paraId="740105CC" w14:textId="66485047" w:rsidR="00053E52" w:rsidRDefault="00053E52" w:rsidP="004450BF">
      <w:pPr>
        <w:spacing w:after="0" w:line="240" w:lineRule="auto"/>
        <w:ind w:left="1416" w:hanging="849"/>
        <w:jc w:val="both"/>
        <w:rPr>
          <w:rFonts w:ascii="Tahoma" w:hAnsi="Tahoma" w:cs="Tahoma"/>
          <w:sz w:val="20"/>
          <w:szCs w:val="20"/>
        </w:rPr>
      </w:pPr>
    </w:p>
    <w:p w14:paraId="4B4C83A5" w14:textId="14F0D160" w:rsidR="00053E52" w:rsidRDefault="00053E52" w:rsidP="00053E52">
      <w:pPr>
        <w:spacing w:after="0" w:line="240" w:lineRule="auto"/>
        <w:ind w:left="1416" w:hanging="849"/>
        <w:jc w:val="both"/>
        <w:rPr>
          <w:rFonts w:ascii="Tahoma" w:hAnsi="Tahoma" w:cs="Tahoma"/>
          <w:sz w:val="20"/>
          <w:szCs w:val="20"/>
        </w:rPr>
      </w:pPr>
      <w:r>
        <w:rPr>
          <w:rFonts w:ascii="Tahoma" w:hAnsi="Tahoma" w:cs="Tahoma"/>
          <w:sz w:val="20"/>
          <w:szCs w:val="20"/>
        </w:rPr>
        <w:t>8.7.</w:t>
      </w:r>
      <w:r w:rsidR="00E00450">
        <w:rPr>
          <w:rFonts w:ascii="Tahoma" w:hAnsi="Tahoma" w:cs="Tahoma"/>
          <w:sz w:val="20"/>
          <w:szCs w:val="20"/>
        </w:rPr>
        <w:t>5</w:t>
      </w:r>
      <w:r>
        <w:rPr>
          <w:rFonts w:ascii="Tahoma" w:hAnsi="Tahoma" w:cs="Tahoma"/>
          <w:sz w:val="20"/>
          <w:szCs w:val="20"/>
        </w:rPr>
        <w:tab/>
        <w:t>Hlavní stavbyvedoucí musí být kvalifikován</w:t>
      </w:r>
      <w:r w:rsidR="00A307EE">
        <w:rPr>
          <w:rFonts w:ascii="Tahoma" w:hAnsi="Tahoma" w:cs="Tahoma"/>
          <w:sz w:val="20"/>
          <w:szCs w:val="20"/>
        </w:rPr>
        <w:t xml:space="preserve"> </w:t>
      </w:r>
      <w:r>
        <w:rPr>
          <w:rFonts w:ascii="Tahoma" w:hAnsi="Tahoma" w:cs="Tahoma"/>
          <w:sz w:val="20"/>
          <w:szCs w:val="20"/>
        </w:rPr>
        <w:t>v úrovni</w:t>
      </w:r>
      <w:r w:rsidR="00A307EE">
        <w:rPr>
          <w:rFonts w:ascii="Tahoma" w:hAnsi="Tahoma" w:cs="Tahoma"/>
          <w:sz w:val="20"/>
          <w:szCs w:val="20"/>
        </w:rPr>
        <w:t xml:space="preserve"> požadavků na kvalifikaci hlavního stavbyvedoucího, uvedených v</w:t>
      </w:r>
      <w:r>
        <w:rPr>
          <w:rFonts w:ascii="Tahoma" w:hAnsi="Tahoma" w:cs="Tahoma"/>
          <w:sz w:val="20"/>
          <w:szCs w:val="20"/>
        </w:rPr>
        <w:t> </w:t>
      </w:r>
      <w:r w:rsidR="00A307EE">
        <w:rPr>
          <w:rFonts w:ascii="Tahoma" w:hAnsi="Tahoma" w:cs="Tahoma"/>
          <w:sz w:val="20"/>
          <w:szCs w:val="20"/>
        </w:rPr>
        <w:t>zadávací</w:t>
      </w:r>
      <w:r>
        <w:rPr>
          <w:rFonts w:ascii="Tahoma" w:hAnsi="Tahoma" w:cs="Tahoma"/>
          <w:sz w:val="20"/>
          <w:szCs w:val="20"/>
        </w:rPr>
        <w:t>ch podmínkách Zadávacího řízení</w:t>
      </w:r>
      <w:r w:rsidR="00A307EE" w:rsidRPr="00180C51">
        <w:rPr>
          <w:rFonts w:ascii="Tahoma" w:hAnsi="Tahoma" w:cs="Tahoma"/>
          <w:sz w:val="20"/>
          <w:szCs w:val="20"/>
        </w:rPr>
        <w:t>.</w:t>
      </w:r>
    </w:p>
    <w:p w14:paraId="62818271" w14:textId="77777777" w:rsidR="00053E52" w:rsidRDefault="00053E52" w:rsidP="00053E52">
      <w:pPr>
        <w:spacing w:after="0" w:line="240" w:lineRule="auto"/>
        <w:ind w:left="1416" w:hanging="849"/>
        <w:jc w:val="both"/>
        <w:rPr>
          <w:rFonts w:ascii="Tahoma" w:hAnsi="Tahoma" w:cs="Tahoma"/>
          <w:sz w:val="20"/>
          <w:szCs w:val="20"/>
        </w:rPr>
      </w:pPr>
    </w:p>
    <w:p w14:paraId="5291C189" w14:textId="759D00A6" w:rsidR="00053E52" w:rsidRDefault="00053E52" w:rsidP="00053E52">
      <w:pPr>
        <w:spacing w:after="0" w:line="240" w:lineRule="auto"/>
        <w:ind w:left="1416" w:hanging="849"/>
        <w:jc w:val="both"/>
        <w:rPr>
          <w:rFonts w:ascii="Tahoma" w:hAnsi="Tahoma" w:cs="Tahoma"/>
          <w:sz w:val="20"/>
          <w:szCs w:val="20"/>
        </w:rPr>
      </w:pPr>
      <w:r>
        <w:rPr>
          <w:rFonts w:ascii="Tahoma" w:hAnsi="Tahoma" w:cs="Tahoma"/>
          <w:sz w:val="20"/>
          <w:szCs w:val="20"/>
        </w:rPr>
        <w:t>8.7.</w:t>
      </w:r>
      <w:r w:rsidR="00E00450">
        <w:rPr>
          <w:rFonts w:ascii="Tahoma" w:hAnsi="Tahoma" w:cs="Tahoma"/>
          <w:sz w:val="20"/>
          <w:szCs w:val="20"/>
        </w:rPr>
        <w:t>6</w:t>
      </w:r>
      <w:r>
        <w:rPr>
          <w:rFonts w:ascii="Tahoma" w:hAnsi="Tahoma" w:cs="Tahoma"/>
          <w:sz w:val="20"/>
          <w:szCs w:val="20"/>
        </w:rPr>
        <w:tab/>
      </w:r>
      <w:r w:rsidR="00A307EE" w:rsidRPr="00180C51">
        <w:rPr>
          <w:rFonts w:ascii="Tahoma" w:hAnsi="Tahoma" w:cs="Tahoma"/>
          <w:sz w:val="20"/>
          <w:szCs w:val="20"/>
        </w:rPr>
        <w:t>Změ</w:t>
      </w:r>
      <w:r w:rsidR="00A307EE">
        <w:rPr>
          <w:rFonts w:ascii="Tahoma" w:hAnsi="Tahoma" w:cs="Tahoma"/>
          <w:sz w:val="20"/>
          <w:szCs w:val="20"/>
        </w:rPr>
        <w:t xml:space="preserve">na v osobě hlavního stavbyvedoucího je možná pouze za předpokladu zachování uvedených podmínek u nového hlavního stavbyvedoucího. O změně osoby na pozici hlavního stavbyvedoucího je zhotovitel povinen informovat objednatele alespoň 10 pracovních dnů dopředu, a pokud to z objektivních důvodů není možné, bezodkladně po vzniku situace, která vedla nebo povede ke změně osoby na pozici hlavního stavbyvedoucího. </w:t>
      </w:r>
    </w:p>
    <w:p w14:paraId="5CE51252" w14:textId="77777777" w:rsidR="00053E52" w:rsidRDefault="00053E52" w:rsidP="00053E52">
      <w:pPr>
        <w:spacing w:after="0" w:line="240" w:lineRule="auto"/>
        <w:ind w:left="1416" w:hanging="849"/>
        <w:jc w:val="both"/>
        <w:rPr>
          <w:rFonts w:ascii="Tahoma" w:hAnsi="Tahoma" w:cs="Tahoma"/>
          <w:sz w:val="20"/>
          <w:szCs w:val="20"/>
        </w:rPr>
      </w:pPr>
    </w:p>
    <w:p w14:paraId="5FA77E53" w14:textId="6A07A303" w:rsidR="007B13D8" w:rsidRPr="00FC5C10" w:rsidRDefault="00053E52" w:rsidP="00FC5C10">
      <w:pPr>
        <w:spacing w:after="0" w:line="240" w:lineRule="auto"/>
        <w:ind w:left="1416" w:hanging="849"/>
        <w:jc w:val="both"/>
        <w:rPr>
          <w:rFonts w:ascii="Tahoma" w:hAnsi="Tahoma" w:cs="Tahoma"/>
          <w:sz w:val="20"/>
          <w:szCs w:val="20"/>
        </w:rPr>
      </w:pPr>
      <w:r>
        <w:rPr>
          <w:rFonts w:ascii="Tahoma" w:hAnsi="Tahoma" w:cs="Tahoma"/>
          <w:sz w:val="20"/>
          <w:szCs w:val="20"/>
        </w:rPr>
        <w:lastRenderedPageBreak/>
        <w:t>8.7.</w:t>
      </w:r>
      <w:r w:rsidR="00E00450">
        <w:rPr>
          <w:rFonts w:ascii="Tahoma" w:hAnsi="Tahoma" w:cs="Tahoma"/>
          <w:sz w:val="20"/>
          <w:szCs w:val="20"/>
        </w:rPr>
        <w:t>7</w:t>
      </w:r>
      <w:r>
        <w:rPr>
          <w:rFonts w:ascii="Tahoma" w:hAnsi="Tahoma" w:cs="Tahoma"/>
          <w:sz w:val="20"/>
          <w:szCs w:val="20"/>
        </w:rPr>
        <w:tab/>
      </w:r>
      <w:r w:rsidR="00A307EE">
        <w:rPr>
          <w:rFonts w:ascii="Tahoma" w:hAnsi="Tahoma" w:cs="Tahoma"/>
          <w:sz w:val="20"/>
          <w:szCs w:val="20"/>
        </w:rPr>
        <w:t xml:space="preserve">Objednatel je oprávněn vyžadovat po zhotoviteli předložení dokladů k prokázání splnění kvalifikace a k prokázání nikoli poddodavatelského vztahu ke zhotoviteli (ve smyslu výše uvedeného) novým hlavním stavbyvedoucím. </w:t>
      </w:r>
    </w:p>
    <w:p w14:paraId="03A46200" w14:textId="3314E2AC" w:rsidR="00940A84" w:rsidRDefault="00940A84" w:rsidP="00940A84">
      <w:pPr>
        <w:spacing w:after="0" w:line="240" w:lineRule="auto"/>
        <w:jc w:val="both"/>
        <w:rPr>
          <w:rFonts w:ascii="Tahoma" w:hAnsi="Tahoma" w:cs="Tahoma"/>
          <w:sz w:val="20"/>
          <w:szCs w:val="20"/>
        </w:rPr>
      </w:pPr>
      <w:r w:rsidRPr="00A307EE">
        <w:rPr>
          <w:rFonts w:ascii="Tahoma" w:hAnsi="Tahoma" w:cs="Tahoma"/>
          <w:b/>
          <w:bCs/>
          <w:sz w:val="20"/>
          <w:szCs w:val="20"/>
        </w:rPr>
        <w:t>8.</w:t>
      </w:r>
      <w:r w:rsidR="003A7E6F">
        <w:rPr>
          <w:rFonts w:ascii="Tahoma" w:hAnsi="Tahoma" w:cs="Tahoma"/>
          <w:b/>
          <w:bCs/>
          <w:sz w:val="20"/>
          <w:szCs w:val="20"/>
        </w:rPr>
        <w:t>8</w:t>
      </w:r>
      <w:r w:rsidRPr="00A307EE">
        <w:rPr>
          <w:rFonts w:ascii="Tahoma" w:hAnsi="Tahoma" w:cs="Tahoma"/>
          <w:b/>
          <w:bCs/>
          <w:sz w:val="20"/>
          <w:szCs w:val="20"/>
        </w:rPr>
        <w:t xml:space="preserve">.   </w:t>
      </w:r>
      <w:r>
        <w:rPr>
          <w:rFonts w:ascii="Tahoma" w:hAnsi="Tahoma" w:cs="Tahoma"/>
          <w:b/>
          <w:bCs/>
          <w:sz w:val="20"/>
          <w:szCs w:val="20"/>
        </w:rPr>
        <w:t>Pojištění zhotovitele</w:t>
      </w:r>
    </w:p>
    <w:p w14:paraId="584DD4E0" w14:textId="17D84572" w:rsidR="00940A84" w:rsidRDefault="00940A84" w:rsidP="00940A84">
      <w:pPr>
        <w:spacing w:after="0" w:line="240" w:lineRule="auto"/>
        <w:jc w:val="both"/>
        <w:rPr>
          <w:rFonts w:ascii="Tahoma" w:hAnsi="Tahoma" w:cs="Tahoma"/>
          <w:sz w:val="20"/>
          <w:szCs w:val="20"/>
        </w:rPr>
      </w:pPr>
    </w:p>
    <w:p w14:paraId="3EE619DA" w14:textId="53FCCFEB" w:rsidR="00940A84" w:rsidRDefault="00940A84" w:rsidP="00940A84">
      <w:pPr>
        <w:spacing w:after="0" w:line="240" w:lineRule="auto"/>
        <w:ind w:left="1416" w:hanging="849"/>
        <w:jc w:val="both"/>
        <w:rPr>
          <w:rFonts w:ascii="Tahoma" w:hAnsi="Tahoma" w:cs="Tahoma"/>
          <w:sz w:val="20"/>
          <w:szCs w:val="20"/>
        </w:rPr>
      </w:pPr>
      <w:bookmarkStart w:id="5" w:name="_Hlk534714522"/>
      <w:r>
        <w:rPr>
          <w:rFonts w:ascii="Tahoma" w:hAnsi="Tahoma" w:cs="Tahoma"/>
          <w:sz w:val="20"/>
          <w:szCs w:val="20"/>
        </w:rPr>
        <w:t>8.</w:t>
      </w:r>
      <w:r w:rsidR="003A7E6F">
        <w:rPr>
          <w:rFonts w:ascii="Tahoma" w:hAnsi="Tahoma" w:cs="Tahoma"/>
          <w:sz w:val="20"/>
          <w:szCs w:val="20"/>
        </w:rPr>
        <w:t>8</w:t>
      </w:r>
      <w:r>
        <w:rPr>
          <w:rFonts w:ascii="Tahoma" w:hAnsi="Tahoma" w:cs="Tahoma"/>
          <w:sz w:val="20"/>
          <w:szCs w:val="20"/>
        </w:rPr>
        <w:t>.1</w:t>
      </w:r>
      <w:r>
        <w:rPr>
          <w:rFonts w:ascii="Tahoma" w:hAnsi="Tahoma" w:cs="Tahoma"/>
          <w:sz w:val="20"/>
          <w:szCs w:val="20"/>
        </w:rPr>
        <w:tab/>
      </w:r>
      <w:r w:rsidRPr="008F5B16">
        <w:rPr>
          <w:rFonts w:ascii="Tahoma" w:hAnsi="Tahoma" w:cs="Tahoma"/>
          <w:sz w:val="20"/>
          <w:szCs w:val="20"/>
        </w:rPr>
        <w:t xml:space="preserve">Zhotovitel </w:t>
      </w:r>
      <w:r>
        <w:rPr>
          <w:rFonts w:ascii="Tahoma" w:hAnsi="Tahoma" w:cs="Tahoma"/>
          <w:sz w:val="20"/>
          <w:szCs w:val="20"/>
        </w:rPr>
        <w:t xml:space="preserve">je povinen být po celou dobu realizace této smlouvy pojištěn na základě platné a účinné pojistné smlouvy na </w:t>
      </w:r>
      <w:r w:rsidRPr="008F5B16">
        <w:rPr>
          <w:rFonts w:ascii="Tahoma" w:hAnsi="Tahoma" w:cs="Tahoma"/>
          <w:sz w:val="20"/>
          <w:szCs w:val="20"/>
        </w:rPr>
        <w:t xml:space="preserve">pojištění profesní odpovědnosti zhotovitele v plném rozsahu jeho činností ve vztahu k předmětu plnění této smlouvy, a to ve výši </w:t>
      </w:r>
      <w:r w:rsidRPr="00A044AD">
        <w:rPr>
          <w:rFonts w:ascii="Tahoma" w:hAnsi="Tahoma" w:cs="Tahoma"/>
          <w:sz w:val="20"/>
          <w:szCs w:val="20"/>
        </w:rPr>
        <w:t xml:space="preserve">minimálně </w:t>
      </w:r>
      <w:r w:rsidR="00D17195" w:rsidRPr="00A044AD">
        <w:rPr>
          <w:rFonts w:ascii="Tahoma" w:hAnsi="Tahoma" w:cs="Tahoma"/>
          <w:sz w:val="20"/>
          <w:szCs w:val="20"/>
        </w:rPr>
        <w:t>10.000.000</w:t>
      </w:r>
      <w:r w:rsidR="00772FC7" w:rsidRPr="00A044AD">
        <w:rPr>
          <w:rFonts w:ascii="Tahoma" w:hAnsi="Tahoma" w:cs="Tahoma"/>
          <w:sz w:val="20"/>
          <w:szCs w:val="20"/>
        </w:rPr>
        <w:t>,</w:t>
      </w:r>
      <w:r w:rsidRPr="00A044AD">
        <w:rPr>
          <w:rFonts w:ascii="Tahoma" w:hAnsi="Tahoma" w:cs="Tahoma"/>
          <w:sz w:val="20"/>
          <w:szCs w:val="20"/>
        </w:rPr>
        <w:t>- Kč, s maximální</w:t>
      </w:r>
      <w:r w:rsidRPr="008F5B16">
        <w:rPr>
          <w:rFonts w:ascii="Tahoma" w:hAnsi="Tahoma" w:cs="Tahoma"/>
          <w:sz w:val="20"/>
          <w:szCs w:val="20"/>
        </w:rPr>
        <w:t xml:space="preserve"> spoluúčastí zhotovitele ve výši 5 % z této částky. </w:t>
      </w:r>
      <w:bookmarkEnd w:id="5"/>
    </w:p>
    <w:p w14:paraId="272C14AB" w14:textId="77777777" w:rsidR="00940A84" w:rsidRDefault="00940A84" w:rsidP="00940A84">
      <w:pPr>
        <w:spacing w:after="0" w:line="240" w:lineRule="auto"/>
        <w:ind w:left="1416" w:hanging="849"/>
        <w:jc w:val="both"/>
        <w:rPr>
          <w:rFonts w:ascii="Tahoma" w:hAnsi="Tahoma" w:cs="Tahoma"/>
          <w:sz w:val="20"/>
          <w:szCs w:val="20"/>
        </w:rPr>
      </w:pPr>
    </w:p>
    <w:p w14:paraId="5EECE8A6" w14:textId="27E47A7C" w:rsidR="00940A84" w:rsidRDefault="00940A84" w:rsidP="00940A84">
      <w:pPr>
        <w:spacing w:after="0" w:line="240" w:lineRule="auto"/>
        <w:ind w:left="1416" w:hanging="849"/>
        <w:jc w:val="both"/>
        <w:rPr>
          <w:rFonts w:ascii="Tahoma" w:hAnsi="Tahoma" w:cs="Tahoma"/>
          <w:sz w:val="20"/>
          <w:szCs w:val="20"/>
        </w:rPr>
      </w:pPr>
      <w:r>
        <w:rPr>
          <w:rFonts w:ascii="Tahoma" w:hAnsi="Tahoma" w:cs="Tahoma"/>
          <w:sz w:val="20"/>
          <w:szCs w:val="20"/>
        </w:rPr>
        <w:t>8.</w:t>
      </w:r>
      <w:r w:rsidR="003A7E6F">
        <w:rPr>
          <w:rFonts w:ascii="Tahoma" w:hAnsi="Tahoma" w:cs="Tahoma"/>
          <w:sz w:val="20"/>
          <w:szCs w:val="20"/>
        </w:rPr>
        <w:t>8</w:t>
      </w:r>
      <w:r>
        <w:rPr>
          <w:rFonts w:ascii="Tahoma" w:hAnsi="Tahoma" w:cs="Tahoma"/>
          <w:sz w:val="20"/>
          <w:szCs w:val="20"/>
        </w:rPr>
        <w:t>.2</w:t>
      </w:r>
      <w:r>
        <w:rPr>
          <w:rFonts w:ascii="Tahoma" w:hAnsi="Tahoma" w:cs="Tahoma"/>
          <w:sz w:val="20"/>
          <w:szCs w:val="20"/>
        </w:rPr>
        <w:tab/>
        <w:t>Objednatel je oprávněn tuto skutečnost kdykoli v průběhu plnění dle této smlouvy zkontrolovat a zhotovitel je v takovém případě povinen objednateli bezodkladně předložit kopii platné pojistné smlouvy.</w:t>
      </w:r>
    </w:p>
    <w:p w14:paraId="6CD0CDB6" w14:textId="37A62605" w:rsidR="00940A84" w:rsidRDefault="00940A84" w:rsidP="00940A84">
      <w:pPr>
        <w:spacing w:after="0" w:line="240" w:lineRule="auto"/>
        <w:jc w:val="both"/>
        <w:rPr>
          <w:rFonts w:ascii="Tahoma" w:hAnsi="Tahoma" w:cs="Tahoma"/>
          <w:sz w:val="20"/>
          <w:szCs w:val="20"/>
        </w:rPr>
      </w:pPr>
      <w:r>
        <w:rPr>
          <w:rFonts w:ascii="Tahoma" w:hAnsi="Tahoma" w:cs="Tahoma"/>
          <w:sz w:val="20"/>
          <w:szCs w:val="20"/>
        </w:rPr>
        <w:tab/>
      </w:r>
    </w:p>
    <w:p w14:paraId="0C72F392" w14:textId="77777777" w:rsidR="00126688" w:rsidRDefault="00126688" w:rsidP="00940A84">
      <w:pPr>
        <w:spacing w:after="0" w:line="240" w:lineRule="auto"/>
        <w:jc w:val="both"/>
        <w:rPr>
          <w:rFonts w:ascii="Tahoma" w:hAnsi="Tahoma" w:cs="Tahoma"/>
          <w:sz w:val="20"/>
          <w:szCs w:val="20"/>
        </w:rPr>
      </w:pPr>
    </w:p>
    <w:p w14:paraId="2170A0C0" w14:textId="6029CEC9" w:rsidR="00940A84" w:rsidRPr="001522F6" w:rsidRDefault="00940A84" w:rsidP="00940A84">
      <w:pPr>
        <w:spacing w:after="0" w:line="240" w:lineRule="auto"/>
        <w:jc w:val="center"/>
        <w:rPr>
          <w:rFonts w:ascii="Tahoma" w:hAnsi="Tahoma" w:cs="Tahoma"/>
          <w:b/>
          <w:sz w:val="20"/>
          <w:szCs w:val="20"/>
        </w:rPr>
      </w:pPr>
      <w:r>
        <w:rPr>
          <w:rFonts w:ascii="Tahoma" w:hAnsi="Tahoma" w:cs="Tahoma"/>
          <w:b/>
          <w:sz w:val="20"/>
          <w:szCs w:val="20"/>
        </w:rPr>
        <w:t>IX</w:t>
      </w:r>
      <w:r w:rsidRPr="001522F6">
        <w:rPr>
          <w:rFonts w:ascii="Tahoma" w:hAnsi="Tahoma" w:cs="Tahoma"/>
          <w:b/>
          <w:sz w:val="20"/>
          <w:szCs w:val="20"/>
        </w:rPr>
        <w:t xml:space="preserve">. </w:t>
      </w:r>
    </w:p>
    <w:p w14:paraId="78D3B34C" w14:textId="2723E04B" w:rsidR="00940A84" w:rsidRDefault="00940A84" w:rsidP="00940A84">
      <w:pPr>
        <w:spacing w:after="0" w:line="240" w:lineRule="auto"/>
        <w:jc w:val="center"/>
        <w:rPr>
          <w:rFonts w:ascii="Tahoma" w:hAnsi="Tahoma" w:cs="Tahoma"/>
          <w:b/>
          <w:sz w:val="20"/>
          <w:szCs w:val="20"/>
        </w:rPr>
      </w:pPr>
      <w:r>
        <w:rPr>
          <w:rFonts w:ascii="Tahoma" w:hAnsi="Tahoma" w:cs="Tahoma"/>
          <w:b/>
          <w:sz w:val="20"/>
          <w:szCs w:val="20"/>
        </w:rPr>
        <w:t>Spolupůsobení objednatele</w:t>
      </w:r>
    </w:p>
    <w:p w14:paraId="677D06B8" w14:textId="77777777" w:rsidR="00940A84" w:rsidRDefault="00940A84" w:rsidP="00940A84">
      <w:pPr>
        <w:spacing w:after="0" w:line="240" w:lineRule="auto"/>
        <w:jc w:val="both"/>
        <w:rPr>
          <w:rFonts w:ascii="Tahoma" w:hAnsi="Tahoma" w:cs="Tahoma"/>
          <w:b/>
          <w:bCs/>
          <w:sz w:val="20"/>
          <w:szCs w:val="20"/>
        </w:rPr>
      </w:pPr>
    </w:p>
    <w:p w14:paraId="509F7431" w14:textId="098D3D0B" w:rsidR="00940A84" w:rsidRDefault="00940A84" w:rsidP="00940A84">
      <w:pPr>
        <w:spacing w:after="0" w:line="240" w:lineRule="auto"/>
        <w:jc w:val="both"/>
        <w:rPr>
          <w:rFonts w:ascii="Tahoma" w:hAnsi="Tahoma" w:cs="Tahoma"/>
          <w:b/>
          <w:bCs/>
          <w:sz w:val="20"/>
          <w:szCs w:val="20"/>
        </w:rPr>
      </w:pPr>
      <w:r>
        <w:rPr>
          <w:rFonts w:ascii="Tahoma" w:hAnsi="Tahoma" w:cs="Tahoma"/>
          <w:b/>
          <w:bCs/>
          <w:sz w:val="20"/>
          <w:szCs w:val="20"/>
        </w:rPr>
        <w:t>9.1</w:t>
      </w:r>
      <w:r w:rsidRPr="00A307EE">
        <w:rPr>
          <w:rFonts w:ascii="Tahoma" w:hAnsi="Tahoma" w:cs="Tahoma"/>
          <w:b/>
          <w:bCs/>
          <w:sz w:val="20"/>
          <w:szCs w:val="20"/>
        </w:rPr>
        <w:t xml:space="preserve">.   </w:t>
      </w:r>
      <w:r>
        <w:rPr>
          <w:rFonts w:ascii="Tahoma" w:hAnsi="Tahoma" w:cs="Tahoma"/>
          <w:b/>
          <w:bCs/>
          <w:sz w:val="20"/>
          <w:szCs w:val="20"/>
        </w:rPr>
        <w:t>Přístup do místa plnění</w:t>
      </w:r>
    </w:p>
    <w:p w14:paraId="54BBC7CC" w14:textId="42ECCD94" w:rsidR="00940A84" w:rsidRDefault="00940A84" w:rsidP="00940A84">
      <w:pPr>
        <w:spacing w:after="0" w:line="240" w:lineRule="auto"/>
        <w:jc w:val="both"/>
        <w:rPr>
          <w:rFonts w:ascii="Tahoma" w:hAnsi="Tahoma" w:cs="Tahoma"/>
          <w:sz w:val="20"/>
          <w:szCs w:val="20"/>
        </w:rPr>
      </w:pPr>
    </w:p>
    <w:p w14:paraId="4DFFBD52" w14:textId="77777777" w:rsidR="00940A84" w:rsidRDefault="00940A84" w:rsidP="00940A84">
      <w:pPr>
        <w:spacing w:after="0" w:line="240" w:lineRule="auto"/>
        <w:ind w:firstLine="567"/>
        <w:jc w:val="both"/>
        <w:rPr>
          <w:rFonts w:ascii="Tahoma" w:hAnsi="Tahoma" w:cs="Tahoma"/>
          <w:sz w:val="20"/>
          <w:szCs w:val="20"/>
        </w:rPr>
      </w:pPr>
      <w:r>
        <w:rPr>
          <w:rFonts w:ascii="Tahoma" w:hAnsi="Tahoma" w:cs="Tahoma"/>
          <w:sz w:val="20"/>
          <w:szCs w:val="20"/>
        </w:rPr>
        <w:t>9.1.1</w:t>
      </w:r>
      <w:r>
        <w:rPr>
          <w:rFonts w:ascii="Tahoma" w:hAnsi="Tahoma" w:cs="Tahoma"/>
          <w:sz w:val="20"/>
          <w:szCs w:val="20"/>
        </w:rPr>
        <w:tab/>
        <w:t>Objednatel pro zhotovitele zajistí či umožní:</w:t>
      </w:r>
    </w:p>
    <w:p w14:paraId="4159654B" w14:textId="77777777" w:rsidR="00940A84" w:rsidRDefault="00940A84" w:rsidP="00940A84">
      <w:pPr>
        <w:spacing w:after="0" w:line="240" w:lineRule="auto"/>
        <w:ind w:firstLine="567"/>
        <w:jc w:val="both"/>
        <w:rPr>
          <w:rFonts w:ascii="Tahoma" w:hAnsi="Tahoma" w:cs="Tahoma"/>
          <w:sz w:val="20"/>
          <w:szCs w:val="20"/>
        </w:rPr>
      </w:pPr>
    </w:p>
    <w:p w14:paraId="657998D6" w14:textId="2E741F42" w:rsidR="003A5F0F" w:rsidRDefault="00940A84" w:rsidP="00940A84">
      <w:pPr>
        <w:spacing w:after="0" w:line="240" w:lineRule="auto"/>
        <w:ind w:firstLine="567"/>
        <w:jc w:val="both"/>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r>
      <w:r w:rsidR="003A5F0F" w:rsidRPr="00B03A8B">
        <w:rPr>
          <w:rFonts w:ascii="Tahoma" w:hAnsi="Tahoma" w:cs="Tahoma"/>
          <w:sz w:val="20"/>
          <w:szCs w:val="20"/>
        </w:rPr>
        <w:t>vstup pracovníkům zhotovitele do míst</w:t>
      </w:r>
      <w:r w:rsidR="00CD0AA3">
        <w:rPr>
          <w:rFonts w:ascii="Tahoma" w:hAnsi="Tahoma" w:cs="Tahoma"/>
          <w:sz w:val="20"/>
          <w:szCs w:val="20"/>
        </w:rPr>
        <w:t>a</w:t>
      </w:r>
      <w:r w:rsidR="003A5F0F" w:rsidRPr="00B03A8B">
        <w:rPr>
          <w:rFonts w:ascii="Tahoma" w:hAnsi="Tahoma" w:cs="Tahoma"/>
          <w:sz w:val="20"/>
          <w:szCs w:val="20"/>
        </w:rPr>
        <w:t xml:space="preserve"> provádění díla</w:t>
      </w:r>
      <w:r w:rsidR="003A5F0F">
        <w:rPr>
          <w:rFonts w:ascii="Tahoma" w:hAnsi="Tahoma" w:cs="Tahoma"/>
          <w:sz w:val="20"/>
          <w:szCs w:val="20"/>
        </w:rPr>
        <w:t>,</w:t>
      </w:r>
    </w:p>
    <w:p w14:paraId="51FEC38A" w14:textId="77777777" w:rsidR="003A5F0F" w:rsidRDefault="003A5F0F" w:rsidP="003A5F0F">
      <w:pPr>
        <w:spacing w:after="0" w:line="240" w:lineRule="auto"/>
        <w:ind w:left="1276" w:hanging="709"/>
        <w:jc w:val="both"/>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r>
      <w:r w:rsidRPr="00B03A8B">
        <w:rPr>
          <w:rFonts w:ascii="Tahoma" w:hAnsi="Tahoma" w:cs="Tahoma"/>
          <w:sz w:val="20"/>
          <w:szCs w:val="20"/>
        </w:rPr>
        <w:t>uvolnění všech pracovních ploch, kde bude dílo prováděno a odstranění</w:t>
      </w:r>
    </w:p>
    <w:p w14:paraId="6CED6C1F" w14:textId="349BB6D5" w:rsidR="003A5F0F" w:rsidRDefault="003A5F0F" w:rsidP="003A5F0F">
      <w:pPr>
        <w:spacing w:after="0" w:line="240" w:lineRule="auto"/>
        <w:ind w:left="1984" w:firstLine="140"/>
        <w:jc w:val="both"/>
        <w:rPr>
          <w:rFonts w:ascii="Tahoma" w:hAnsi="Tahoma" w:cs="Tahoma"/>
          <w:sz w:val="20"/>
          <w:szCs w:val="20"/>
        </w:rPr>
      </w:pPr>
      <w:r w:rsidRPr="00B03A8B">
        <w:rPr>
          <w:rFonts w:ascii="Tahoma" w:hAnsi="Tahoma" w:cs="Tahoma"/>
          <w:sz w:val="20"/>
          <w:szCs w:val="20"/>
        </w:rPr>
        <w:t>překážek, které by bránily k přístupu k těmto plochám</w:t>
      </w:r>
      <w:r>
        <w:rPr>
          <w:rFonts w:ascii="Tahoma" w:hAnsi="Tahoma" w:cs="Tahoma"/>
          <w:sz w:val="20"/>
          <w:szCs w:val="20"/>
        </w:rPr>
        <w:t>,</w:t>
      </w:r>
    </w:p>
    <w:p w14:paraId="6787642D" w14:textId="77777777" w:rsidR="003A5F0F" w:rsidRDefault="003A5F0F" w:rsidP="00A044AD">
      <w:pPr>
        <w:spacing w:after="0" w:line="240" w:lineRule="auto"/>
        <w:ind w:firstLine="567"/>
        <w:jc w:val="both"/>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t>přístup k </w:t>
      </w:r>
      <w:proofErr w:type="spellStart"/>
      <w:r>
        <w:rPr>
          <w:rFonts w:ascii="Tahoma" w:hAnsi="Tahoma" w:cs="Tahoma"/>
          <w:sz w:val="20"/>
          <w:szCs w:val="20"/>
        </w:rPr>
        <w:t>napojovacím</w:t>
      </w:r>
      <w:proofErr w:type="spellEnd"/>
      <w:r>
        <w:rPr>
          <w:rFonts w:ascii="Tahoma" w:hAnsi="Tahoma" w:cs="Tahoma"/>
          <w:sz w:val="20"/>
          <w:szCs w:val="20"/>
        </w:rPr>
        <w:t xml:space="preserve"> místům </w:t>
      </w:r>
      <w:r w:rsidRPr="00B03A8B">
        <w:rPr>
          <w:rFonts w:ascii="Tahoma" w:hAnsi="Tahoma" w:cs="Tahoma"/>
          <w:sz w:val="20"/>
          <w:szCs w:val="20"/>
        </w:rPr>
        <w:t xml:space="preserve">el. </w:t>
      </w:r>
      <w:proofErr w:type="gramStart"/>
      <w:r w:rsidRPr="00B03A8B">
        <w:rPr>
          <w:rFonts w:ascii="Tahoma" w:hAnsi="Tahoma" w:cs="Tahoma"/>
          <w:sz w:val="20"/>
          <w:szCs w:val="20"/>
        </w:rPr>
        <w:t>energie</w:t>
      </w:r>
      <w:proofErr w:type="gramEnd"/>
      <w:r w:rsidRPr="00B03A8B">
        <w:rPr>
          <w:rFonts w:ascii="Tahoma" w:hAnsi="Tahoma" w:cs="Tahoma"/>
          <w:sz w:val="20"/>
          <w:szCs w:val="20"/>
        </w:rPr>
        <w:t xml:space="preserve"> a vody a zajištění jejich možné</w:t>
      </w:r>
    </w:p>
    <w:p w14:paraId="218C4981" w14:textId="37DFF427" w:rsidR="003A5F0F" w:rsidRDefault="00CD0AA3" w:rsidP="003A5F0F">
      <w:pPr>
        <w:spacing w:after="0" w:line="240" w:lineRule="auto"/>
        <w:ind w:left="1416" w:firstLine="708"/>
        <w:jc w:val="both"/>
        <w:rPr>
          <w:rFonts w:ascii="Tahoma" w:hAnsi="Tahoma" w:cs="Tahoma"/>
          <w:sz w:val="20"/>
          <w:szCs w:val="20"/>
        </w:rPr>
      </w:pPr>
      <w:r>
        <w:rPr>
          <w:rFonts w:ascii="Tahoma" w:hAnsi="Tahoma" w:cs="Tahoma"/>
          <w:sz w:val="20"/>
          <w:szCs w:val="20"/>
        </w:rPr>
        <w:t xml:space="preserve">měřené </w:t>
      </w:r>
      <w:r w:rsidR="003A5F0F" w:rsidRPr="00B03A8B">
        <w:rPr>
          <w:rFonts w:ascii="Tahoma" w:hAnsi="Tahoma" w:cs="Tahoma"/>
          <w:sz w:val="20"/>
          <w:szCs w:val="20"/>
        </w:rPr>
        <w:t>spotřeby</w:t>
      </w:r>
      <w:r w:rsidR="003A5F0F">
        <w:rPr>
          <w:rFonts w:ascii="Tahoma" w:hAnsi="Tahoma" w:cs="Tahoma"/>
          <w:sz w:val="20"/>
          <w:szCs w:val="20"/>
        </w:rPr>
        <w:t>.</w:t>
      </w:r>
    </w:p>
    <w:p w14:paraId="4052C8A9" w14:textId="42E8C3DA" w:rsidR="003A5F0F" w:rsidRDefault="003A5F0F" w:rsidP="003A5F0F">
      <w:pPr>
        <w:spacing w:after="0" w:line="240" w:lineRule="auto"/>
        <w:jc w:val="both"/>
        <w:rPr>
          <w:rFonts w:ascii="Tahoma" w:hAnsi="Tahoma" w:cs="Tahoma"/>
          <w:sz w:val="20"/>
          <w:szCs w:val="20"/>
        </w:rPr>
      </w:pPr>
    </w:p>
    <w:p w14:paraId="4C092FFD" w14:textId="5C54A43C" w:rsidR="003A5F0F" w:rsidRDefault="003A5F0F" w:rsidP="003A5F0F">
      <w:pPr>
        <w:spacing w:after="0" w:line="240" w:lineRule="auto"/>
        <w:ind w:firstLine="567"/>
        <w:jc w:val="both"/>
        <w:rPr>
          <w:rFonts w:ascii="Tahoma" w:hAnsi="Tahoma" w:cs="Tahoma"/>
          <w:sz w:val="20"/>
          <w:szCs w:val="20"/>
        </w:rPr>
      </w:pPr>
      <w:r>
        <w:rPr>
          <w:rFonts w:ascii="Tahoma" w:hAnsi="Tahoma" w:cs="Tahoma"/>
          <w:sz w:val="20"/>
          <w:szCs w:val="20"/>
        </w:rPr>
        <w:t>9.1.2</w:t>
      </w:r>
      <w:r>
        <w:rPr>
          <w:rFonts w:ascii="Tahoma" w:hAnsi="Tahoma" w:cs="Tahoma"/>
          <w:sz w:val="20"/>
          <w:szCs w:val="20"/>
        </w:rPr>
        <w:tab/>
      </w:r>
      <w:r w:rsidR="00217DB4">
        <w:rPr>
          <w:rFonts w:ascii="Tahoma" w:hAnsi="Tahoma" w:cs="Tahoma"/>
          <w:sz w:val="20"/>
          <w:szCs w:val="20"/>
        </w:rPr>
        <w:t>Z</w:t>
      </w:r>
      <w:r>
        <w:rPr>
          <w:rFonts w:ascii="Tahoma" w:hAnsi="Tahoma" w:cs="Tahoma"/>
          <w:sz w:val="20"/>
          <w:szCs w:val="20"/>
        </w:rPr>
        <w:t xml:space="preserve">hotovitele jsou oprávněni v prostorech </w:t>
      </w:r>
      <w:r w:rsidR="00CD0AA3">
        <w:rPr>
          <w:rFonts w:ascii="Tahoma" w:hAnsi="Tahoma" w:cs="Tahoma"/>
          <w:sz w:val="20"/>
          <w:szCs w:val="20"/>
        </w:rPr>
        <w:t>vymezených při předání staveniště</w:t>
      </w:r>
      <w:r>
        <w:rPr>
          <w:rFonts w:ascii="Tahoma" w:hAnsi="Tahoma" w:cs="Tahoma"/>
          <w:sz w:val="20"/>
          <w:szCs w:val="20"/>
        </w:rPr>
        <w:t>:</w:t>
      </w:r>
    </w:p>
    <w:p w14:paraId="108F5FC5" w14:textId="77777777" w:rsidR="003A5F0F" w:rsidRDefault="003A5F0F" w:rsidP="003A5F0F">
      <w:pPr>
        <w:spacing w:after="0" w:line="240" w:lineRule="auto"/>
        <w:ind w:firstLine="567"/>
        <w:jc w:val="both"/>
        <w:rPr>
          <w:rFonts w:ascii="Tahoma" w:hAnsi="Tahoma" w:cs="Tahoma"/>
          <w:sz w:val="20"/>
          <w:szCs w:val="20"/>
        </w:rPr>
      </w:pPr>
    </w:p>
    <w:p w14:paraId="76AE4E78" w14:textId="5210F39B" w:rsidR="003A5F0F" w:rsidRDefault="003A5F0F" w:rsidP="003A5F0F">
      <w:pPr>
        <w:spacing w:after="0" w:line="240" w:lineRule="auto"/>
        <w:ind w:firstLine="567"/>
        <w:jc w:val="both"/>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t>skladovat materiál, stroje a nářadí</w:t>
      </w:r>
      <w:r w:rsidR="006A4D8E">
        <w:rPr>
          <w:rFonts w:ascii="Tahoma" w:hAnsi="Tahoma" w:cs="Tahoma"/>
          <w:sz w:val="20"/>
          <w:szCs w:val="20"/>
        </w:rPr>
        <w:t xml:space="preserve"> pro potřeby </w:t>
      </w:r>
      <w:r w:rsidR="00CD0AA3">
        <w:rPr>
          <w:rFonts w:ascii="Tahoma" w:hAnsi="Tahoma" w:cs="Tahoma"/>
          <w:sz w:val="20"/>
          <w:szCs w:val="20"/>
        </w:rPr>
        <w:t>provádění díla</w:t>
      </w:r>
      <w:r w:rsidR="005B1A12">
        <w:rPr>
          <w:rFonts w:ascii="Tahoma" w:hAnsi="Tahoma" w:cs="Tahoma"/>
          <w:sz w:val="20"/>
          <w:szCs w:val="20"/>
        </w:rPr>
        <w:t>.</w:t>
      </w:r>
      <w:r>
        <w:rPr>
          <w:rFonts w:ascii="Tahoma" w:hAnsi="Tahoma" w:cs="Tahoma"/>
          <w:sz w:val="20"/>
          <w:szCs w:val="20"/>
        </w:rPr>
        <w:tab/>
      </w:r>
      <w:r>
        <w:rPr>
          <w:rFonts w:ascii="Tahoma" w:hAnsi="Tahoma" w:cs="Tahoma"/>
          <w:sz w:val="20"/>
          <w:szCs w:val="20"/>
        </w:rPr>
        <w:tab/>
      </w:r>
    </w:p>
    <w:p w14:paraId="41A04CE6" w14:textId="77777777" w:rsidR="003A5F0F" w:rsidRDefault="003A5F0F" w:rsidP="003A5F0F">
      <w:pPr>
        <w:spacing w:after="0" w:line="240" w:lineRule="auto"/>
        <w:ind w:left="1416" w:firstLine="708"/>
        <w:jc w:val="both"/>
        <w:rPr>
          <w:rFonts w:ascii="Tahoma" w:hAnsi="Tahoma" w:cs="Tahoma"/>
          <w:sz w:val="20"/>
          <w:szCs w:val="20"/>
        </w:rPr>
      </w:pPr>
    </w:p>
    <w:p w14:paraId="3A7CBF9F" w14:textId="533CAF9B" w:rsidR="003A5F0F" w:rsidRDefault="003A5F0F" w:rsidP="003A5F0F">
      <w:pPr>
        <w:spacing w:after="0" w:line="240" w:lineRule="auto"/>
        <w:jc w:val="both"/>
        <w:rPr>
          <w:rFonts w:ascii="Tahoma" w:hAnsi="Tahoma" w:cs="Tahoma"/>
          <w:b/>
          <w:bCs/>
          <w:sz w:val="20"/>
          <w:szCs w:val="20"/>
        </w:rPr>
      </w:pPr>
      <w:r>
        <w:rPr>
          <w:rFonts w:ascii="Tahoma" w:hAnsi="Tahoma" w:cs="Tahoma"/>
          <w:b/>
          <w:bCs/>
          <w:sz w:val="20"/>
          <w:szCs w:val="20"/>
        </w:rPr>
        <w:t>9.2</w:t>
      </w:r>
      <w:r w:rsidRPr="00A307EE">
        <w:rPr>
          <w:rFonts w:ascii="Tahoma" w:hAnsi="Tahoma" w:cs="Tahoma"/>
          <w:b/>
          <w:bCs/>
          <w:sz w:val="20"/>
          <w:szCs w:val="20"/>
        </w:rPr>
        <w:t xml:space="preserve">.   </w:t>
      </w:r>
      <w:r>
        <w:rPr>
          <w:rFonts w:ascii="Tahoma" w:hAnsi="Tahoma" w:cs="Tahoma"/>
          <w:b/>
          <w:bCs/>
          <w:sz w:val="20"/>
          <w:szCs w:val="20"/>
        </w:rPr>
        <w:t>Spotřebovaná média</w:t>
      </w:r>
    </w:p>
    <w:p w14:paraId="187B22D2" w14:textId="77777777" w:rsidR="003A5F0F" w:rsidRDefault="003A5F0F" w:rsidP="003A5F0F">
      <w:pPr>
        <w:spacing w:after="0" w:line="240" w:lineRule="auto"/>
        <w:jc w:val="both"/>
        <w:rPr>
          <w:rFonts w:ascii="Tahoma" w:hAnsi="Tahoma" w:cs="Tahoma"/>
          <w:sz w:val="20"/>
          <w:szCs w:val="20"/>
        </w:rPr>
      </w:pPr>
    </w:p>
    <w:p w14:paraId="481601E5" w14:textId="163D6DC6" w:rsidR="007C4F5A" w:rsidRDefault="003A5F0F" w:rsidP="00834A4E">
      <w:pPr>
        <w:spacing w:after="0" w:line="240" w:lineRule="auto"/>
        <w:ind w:left="1416" w:hanging="849"/>
        <w:jc w:val="both"/>
        <w:rPr>
          <w:rFonts w:ascii="Tahoma" w:hAnsi="Tahoma" w:cs="Tahoma"/>
          <w:sz w:val="20"/>
          <w:szCs w:val="20"/>
        </w:rPr>
      </w:pPr>
      <w:r>
        <w:rPr>
          <w:rFonts w:ascii="Tahoma" w:hAnsi="Tahoma" w:cs="Tahoma"/>
          <w:sz w:val="20"/>
          <w:szCs w:val="20"/>
        </w:rPr>
        <w:t>9.2.1</w:t>
      </w:r>
      <w:r>
        <w:rPr>
          <w:rFonts w:ascii="Tahoma" w:hAnsi="Tahoma" w:cs="Tahoma"/>
          <w:sz w:val="20"/>
          <w:szCs w:val="20"/>
        </w:rPr>
        <w:tab/>
      </w:r>
      <w:r w:rsidR="007C4F5A">
        <w:rPr>
          <w:rFonts w:ascii="Tahoma" w:hAnsi="Tahoma" w:cs="Tahoma"/>
          <w:sz w:val="20"/>
          <w:szCs w:val="20"/>
        </w:rPr>
        <w:t>Spotřebovaná média hradí objednatel</w:t>
      </w:r>
      <w:r w:rsidR="001B2304">
        <w:rPr>
          <w:rFonts w:ascii="Tahoma" w:hAnsi="Tahoma" w:cs="Tahoma"/>
          <w:sz w:val="20"/>
          <w:szCs w:val="20"/>
        </w:rPr>
        <w:t xml:space="preserve">, s výjimkou </w:t>
      </w:r>
      <w:r w:rsidR="00834A4E">
        <w:rPr>
          <w:rFonts w:ascii="Tahoma" w:hAnsi="Tahoma" w:cs="Tahoma"/>
          <w:sz w:val="20"/>
          <w:szCs w:val="20"/>
        </w:rPr>
        <w:t xml:space="preserve">situací dle </w:t>
      </w:r>
      <w:r w:rsidR="001B2304">
        <w:rPr>
          <w:rFonts w:ascii="Tahoma" w:hAnsi="Tahoma" w:cs="Tahoma"/>
          <w:sz w:val="20"/>
          <w:szCs w:val="20"/>
        </w:rPr>
        <w:t>čl. 9.2.3</w:t>
      </w:r>
      <w:r w:rsidR="00834A4E">
        <w:rPr>
          <w:rFonts w:ascii="Tahoma" w:hAnsi="Tahoma" w:cs="Tahoma"/>
          <w:sz w:val="20"/>
          <w:szCs w:val="20"/>
        </w:rPr>
        <w:t xml:space="preserve"> smlouvy</w:t>
      </w:r>
      <w:r w:rsidR="007C4F5A">
        <w:rPr>
          <w:rFonts w:ascii="Tahoma" w:hAnsi="Tahoma" w:cs="Tahoma"/>
          <w:sz w:val="20"/>
          <w:szCs w:val="20"/>
        </w:rPr>
        <w:t xml:space="preserve">. </w:t>
      </w:r>
    </w:p>
    <w:p w14:paraId="12686EA7" w14:textId="77777777" w:rsidR="007C4F5A" w:rsidRDefault="007C4F5A" w:rsidP="003A5F0F">
      <w:pPr>
        <w:spacing w:after="0" w:line="240" w:lineRule="auto"/>
        <w:ind w:left="1416" w:hanging="849"/>
        <w:jc w:val="both"/>
        <w:rPr>
          <w:rFonts w:ascii="Tahoma" w:hAnsi="Tahoma" w:cs="Tahoma"/>
          <w:sz w:val="20"/>
          <w:szCs w:val="20"/>
        </w:rPr>
      </w:pPr>
    </w:p>
    <w:p w14:paraId="022027A9" w14:textId="536850E7" w:rsidR="00EB438B" w:rsidRDefault="007C4F5A" w:rsidP="003A5F0F">
      <w:pPr>
        <w:spacing w:after="0" w:line="240" w:lineRule="auto"/>
        <w:ind w:left="1416" w:hanging="849"/>
        <w:jc w:val="both"/>
        <w:rPr>
          <w:rFonts w:ascii="Tahoma" w:hAnsi="Tahoma" w:cs="Tahoma"/>
          <w:sz w:val="20"/>
          <w:szCs w:val="20"/>
        </w:rPr>
      </w:pPr>
      <w:r>
        <w:rPr>
          <w:rFonts w:ascii="Tahoma" w:hAnsi="Tahoma" w:cs="Tahoma"/>
          <w:sz w:val="20"/>
          <w:szCs w:val="20"/>
        </w:rPr>
        <w:t>9.2.2</w:t>
      </w:r>
      <w:r>
        <w:rPr>
          <w:rFonts w:ascii="Tahoma" w:hAnsi="Tahoma" w:cs="Tahoma"/>
          <w:sz w:val="20"/>
          <w:szCs w:val="20"/>
        </w:rPr>
        <w:tab/>
      </w:r>
      <w:r w:rsidR="0001634C">
        <w:rPr>
          <w:rFonts w:ascii="Tahoma" w:hAnsi="Tahoma" w:cs="Tahoma"/>
          <w:sz w:val="20"/>
          <w:szCs w:val="20"/>
        </w:rPr>
        <w:t>Objednatel je oprávněn ke kontrole množství čerpání jednotlivých médií</w:t>
      </w:r>
      <w:r w:rsidR="00EB438B">
        <w:rPr>
          <w:rFonts w:ascii="Tahoma" w:hAnsi="Tahoma" w:cs="Tahoma"/>
          <w:sz w:val="20"/>
          <w:szCs w:val="20"/>
        </w:rPr>
        <w:t xml:space="preserve">, přičemž zhotovitel je v případě </w:t>
      </w:r>
      <w:r w:rsidR="00834A4E">
        <w:rPr>
          <w:rFonts w:ascii="Tahoma" w:hAnsi="Tahoma" w:cs="Tahoma"/>
          <w:sz w:val="20"/>
          <w:szCs w:val="20"/>
        </w:rPr>
        <w:t xml:space="preserve">zjištěného </w:t>
      </w:r>
      <w:r w:rsidR="00EB438B">
        <w:rPr>
          <w:rFonts w:ascii="Tahoma" w:hAnsi="Tahoma" w:cs="Tahoma"/>
          <w:sz w:val="20"/>
          <w:szCs w:val="20"/>
        </w:rPr>
        <w:t xml:space="preserve">nadužívání médií </w:t>
      </w:r>
      <w:r w:rsidR="00834A4E">
        <w:rPr>
          <w:rFonts w:ascii="Tahoma" w:hAnsi="Tahoma" w:cs="Tahoma"/>
          <w:sz w:val="20"/>
          <w:szCs w:val="20"/>
        </w:rPr>
        <w:t>nad obvyklý rozsah, související s příslušnými stavebními pracemi</w:t>
      </w:r>
      <w:r w:rsidR="00FB7539">
        <w:rPr>
          <w:rFonts w:ascii="Tahoma" w:hAnsi="Tahoma" w:cs="Tahoma"/>
          <w:sz w:val="20"/>
          <w:szCs w:val="20"/>
        </w:rPr>
        <w:t>,</w:t>
      </w:r>
      <w:r w:rsidR="00834A4E">
        <w:rPr>
          <w:rFonts w:ascii="Tahoma" w:hAnsi="Tahoma" w:cs="Tahoma"/>
          <w:sz w:val="20"/>
          <w:szCs w:val="20"/>
        </w:rPr>
        <w:t xml:space="preserve"> </w:t>
      </w:r>
      <w:r w:rsidR="00EB438B">
        <w:rPr>
          <w:rFonts w:ascii="Tahoma" w:hAnsi="Tahoma" w:cs="Tahoma"/>
          <w:sz w:val="20"/>
          <w:szCs w:val="20"/>
        </w:rPr>
        <w:t xml:space="preserve">vždy povinen poskytnout objednateli potřebné vysvětlení a další součinnost. </w:t>
      </w:r>
    </w:p>
    <w:p w14:paraId="2058EDC1" w14:textId="77777777" w:rsidR="00EB438B" w:rsidRDefault="00EB438B" w:rsidP="003A5F0F">
      <w:pPr>
        <w:spacing w:after="0" w:line="240" w:lineRule="auto"/>
        <w:ind w:left="1416" w:hanging="849"/>
        <w:jc w:val="both"/>
        <w:rPr>
          <w:rFonts w:ascii="Tahoma" w:hAnsi="Tahoma" w:cs="Tahoma"/>
          <w:sz w:val="20"/>
          <w:szCs w:val="20"/>
        </w:rPr>
      </w:pPr>
    </w:p>
    <w:p w14:paraId="5BB4A8C7" w14:textId="117E6003" w:rsidR="003A5F0F" w:rsidRDefault="00EB438B" w:rsidP="001B2304">
      <w:pPr>
        <w:spacing w:after="0" w:line="240" w:lineRule="auto"/>
        <w:ind w:left="1416" w:hanging="849"/>
        <w:jc w:val="both"/>
        <w:rPr>
          <w:rFonts w:ascii="Tahoma" w:hAnsi="Tahoma" w:cs="Tahoma"/>
          <w:sz w:val="20"/>
          <w:szCs w:val="20"/>
        </w:rPr>
      </w:pPr>
      <w:r>
        <w:rPr>
          <w:rFonts w:ascii="Tahoma" w:hAnsi="Tahoma" w:cs="Tahoma"/>
          <w:sz w:val="20"/>
          <w:szCs w:val="20"/>
        </w:rPr>
        <w:t>9.2.3</w:t>
      </w:r>
      <w:r>
        <w:rPr>
          <w:rFonts w:ascii="Tahoma" w:hAnsi="Tahoma" w:cs="Tahoma"/>
          <w:sz w:val="20"/>
          <w:szCs w:val="20"/>
        </w:rPr>
        <w:tab/>
      </w:r>
      <w:r w:rsidR="0001634C">
        <w:rPr>
          <w:rFonts w:ascii="Tahoma" w:hAnsi="Tahoma" w:cs="Tahoma"/>
          <w:sz w:val="20"/>
          <w:szCs w:val="20"/>
        </w:rPr>
        <w:t>V</w:t>
      </w:r>
      <w:r>
        <w:rPr>
          <w:rFonts w:ascii="Tahoma" w:hAnsi="Tahoma" w:cs="Tahoma"/>
          <w:sz w:val="20"/>
          <w:szCs w:val="20"/>
        </w:rPr>
        <w:t> </w:t>
      </w:r>
      <w:r w:rsidR="0001634C">
        <w:rPr>
          <w:rFonts w:ascii="Tahoma" w:hAnsi="Tahoma" w:cs="Tahoma"/>
          <w:sz w:val="20"/>
          <w:szCs w:val="20"/>
        </w:rPr>
        <w:t>případě</w:t>
      </w:r>
      <w:r>
        <w:rPr>
          <w:rFonts w:ascii="Tahoma" w:hAnsi="Tahoma" w:cs="Tahoma"/>
          <w:sz w:val="20"/>
          <w:szCs w:val="20"/>
        </w:rPr>
        <w:t xml:space="preserve">, kdy nebude nadužívání médií řádně vysvětleno nebo </w:t>
      </w:r>
      <w:r w:rsidR="000E557C">
        <w:rPr>
          <w:rFonts w:ascii="Tahoma" w:hAnsi="Tahoma" w:cs="Tahoma"/>
          <w:sz w:val="20"/>
          <w:szCs w:val="20"/>
        </w:rPr>
        <w:t xml:space="preserve">zhotovitel neposkytne příslušnou součinnost, je objednatel oprávněn změnit systém kontroly médií (odečty, </w:t>
      </w:r>
      <w:r w:rsidR="00C76098">
        <w:rPr>
          <w:rFonts w:ascii="Tahoma" w:hAnsi="Tahoma" w:cs="Tahoma"/>
          <w:sz w:val="20"/>
          <w:szCs w:val="20"/>
        </w:rPr>
        <w:t xml:space="preserve">instalace měřících zařízení, kontrola užívání médií přímo při procesu stavebních prací) a následně </w:t>
      </w:r>
      <w:r w:rsidR="00162628">
        <w:rPr>
          <w:rFonts w:ascii="Tahoma" w:hAnsi="Tahoma" w:cs="Tahoma"/>
          <w:sz w:val="20"/>
          <w:szCs w:val="20"/>
        </w:rPr>
        <w:t xml:space="preserve">při zjištění neoprávněného nadužívání médií tuto část spotřeby </w:t>
      </w:r>
      <w:r w:rsidR="001B2304">
        <w:rPr>
          <w:rFonts w:ascii="Tahoma" w:hAnsi="Tahoma" w:cs="Tahoma"/>
          <w:sz w:val="20"/>
          <w:szCs w:val="20"/>
        </w:rPr>
        <w:t>přefakturovat zhotoviteli.</w:t>
      </w:r>
      <w:r w:rsidR="003A5F0F">
        <w:rPr>
          <w:rFonts w:ascii="Tahoma" w:hAnsi="Tahoma" w:cs="Tahoma"/>
          <w:sz w:val="20"/>
          <w:szCs w:val="20"/>
        </w:rPr>
        <w:tab/>
      </w:r>
    </w:p>
    <w:p w14:paraId="12394257" w14:textId="5D9FB563" w:rsidR="003A5F0F" w:rsidRDefault="003A5F0F" w:rsidP="003A5F0F">
      <w:pPr>
        <w:spacing w:after="0" w:line="240" w:lineRule="auto"/>
        <w:jc w:val="both"/>
        <w:rPr>
          <w:rFonts w:ascii="Tahoma" w:hAnsi="Tahoma" w:cs="Tahoma"/>
          <w:sz w:val="20"/>
          <w:szCs w:val="20"/>
        </w:rPr>
      </w:pPr>
    </w:p>
    <w:p w14:paraId="52FE7EE4" w14:textId="11200412" w:rsidR="003A5F0F" w:rsidRDefault="003A5F0F" w:rsidP="003A5F0F">
      <w:pPr>
        <w:spacing w:after="0" w:line="240" w:lineRule="auto"/>
        <w:jc w:val="both"/>
        <w:rPr>
          <w:rFonts w:ascii="Tahoma" w:hAnsi="Tahoma" w:cs="Tahoma"/>
          <w:sz w:val="20"/>
          <w:szCs w:val="20"/>
        </w:rPr>
      </w:pPr>
      <w:proofErr w:type="gramStart"/>
      <w:r>
        <w:rPr>
          <w:rFonts w:ascii="Tahoma" w:hAnsi="Tahoma" w:cs="Tahoma"/>
          <w:b/>
          <w:bCs/>
          <w:sz w:val="20"/>
          <w:szCs w:val="20"/>
        </w:rPr>
        <w:t xml:space="preserve">9.3    </w:t>
      </w:r>
      <w:r w:rsidR="006A4D8E">
        <w:rPr>
          <w:rFonts w:ascii="Tahoma" w:hAnsi="Tahoma" w:cs="Tahoma"/>
          <w:b/>
          <w:bCs/>
          <w:sz w:val="20"/>
          <w:szCs w:val="20"/>
        </w:rPr>
        <w:t>Nedovolená</w:t>
      </w:r>
      <w:proofErr w:type="gramEnd"/>
      <w:r w:rsidR="006A4D8E">
        <w:rPr>
          <w:rFonts w:ascii="Tahoma" w:hAnsi="Tahoma" w:cs="Tahoma"/>
          <w:b/>
          <w:bCs/>
          <w:sz w:val="20"/>
          <w:szCs w:val="20"/>
        </w:rPr>
        <w:t xml:space="preserve"> chování</w:t>
      </w:r>
    </w:p>
    <w:p w14:paraId="1448D54C" w14:textId="492B8546" w:rsidR="006A4D8E" w:rsidRDefault="006A4D8E" w:rsidP="003A5F0F">
      <w:pPr>
        <w:spacing w:after="0" w:line="240" w:lineRule="auto"/>
        <w:jc w:val="both"/>
        <w:rPr>
          <w:rFonts w:ascii="Tahoma" w:hAnsi="Tahoma" w:cs="Tahoma"/>
          <w:sz w:val="20"/>
          <w:szCs w:val="20"/>
        </w:rPr>
      </w:pPr>
    </w:p>
    <w:p w14:paraId="25A49EE8" w14:textId="7A65B5B5" w:rsidR="006A4D8E" w:rsidRDefault="006A4D8E" w:rsidP="006A4D8E">
      <w:pPr>
        <w:spacing w:after="0" w:line="240" w:lineRule="auto"/>
        <w:ind w:left="1416" w:hanging="849"/>
        <w:jc w:val="both"/>
        <w:rPr>
          <w:rFonts w:ascii="Tahoma" w:hAnsi="Tahoma" w:cs="Tahoma"/>
          <w:sz w:val="20"/>
          <w:szCs w:val="20"/>
        </w:rPr>
      </w:pPr>
      <w:r>
        <w:rPr>
          <w:rFonts w:ascii="Tahoma" w:hAnsi="Tahoma" w:cs="Tahoma"/>
          <w:sz w:val="20"/>
          <w:szCs w:val="20"/>
        </w:rPr>
        <w:t>9.3.1</w:t>
      </w:r>
      <w:r>
        <w:rPr>
          <w:rFonts w:ascii="Tahoma" w:hAnsi="Tahoma" w:cs="Tahoma"/>
          <w:sz w:val="20"/>
          <w:szCs w:val="20"/>
        </w:rPr>
        <w:tab/>
        <w:t xml:space="preserve">Pracovníci zhotovitele nejsou oprávněni využívat </w:t>
      </w:r>
      <w:r w:rsidR="0091136F">
        <w:rPr>
          <w:rFonts w:ascii="Tahoma" w:hAnsi="Tahoma" w:cs="Tahoma"/>
          <w:sz w:val="20"/>
          <w:szCs w:val="20"/>
        </w:rPr>
        <w:t>jiné</w:t>
      </w:r>
      <w:r>
        <w:rPr>
          <w:rFonts w:ascii="Tahoma" w:hAnsi="Tahoma" w:cs="Tahoma"/>
          <w:sz w:val="20"/>
          <w:szCs w:val="20"/>
        </w:rPr>
        <w:t xml:space="preserve"> než výše uvedené prostory.</w:t>
      </w:r>
      <w:r w:rsidR="00FB7539">
        <w:rPr>
          <w:rFonts w:ascii="Tahoma" w:hAnsi="Tahoma" w:cs="Tahoma"/>
          <w:sz w:val="20"/>
          <w:szCs w:val="20"/>
        </w:rPr>
        <w:t xml:space="preserve"> </w:t>
      </w:r>
    </w:p>
    <w:p w14:paraId="7FD2AEE0" w14:textId="508BCC86" w:rsidR="002555A5" w:rsidRDefault="002555A5" w:rsidP="006A4D8E">
      <w:pPr>
        <w:spacing w:after="0" w:line="240" w:lineRule="auto"/>
        <w:ind w:left="1416" w:hanging="849"/>
        <w:jc w:val="both"/>
        <w:rPr>
          <w:rFonts w:ascii="Tahoma" w:hAnsi="Tahoma" w:cs="Tahoma"/>
          <w:sz w:val="20"/>
          <w:szCs w:val="20"/>
        </w:rPr>
      </w:pPr>
    </w:p>
    <w:p w14:paraId="4AD43904" w14:textId="38361567" w:rsidR="006A4D8E" w:rsidRDefault="006A4D8E" w:rsidP="006A4D8E">
      <w:pPr>
        <w:spacing w:after="0" w:line="240" w:lineRule="auto"/>
        <w:ind w:left="1416" w:hanging="849"/>
        <w:jc w:val="both"/>
        <w:rPr>
          <w:rFonts w:ascii="Tahoma" w:hAnsi="Tahoma" w:cs="Tahoma"/>
          <w:sz w:val="20"/>
          <w:szCs w:val="20"/>
        </w:rPr>
      </w:pPr>
      <w:r>
        <w:rPr>
          <w:rFonts w:ascii="Tahoma" w:hAnsi="Tahoma" w:cs="Tahoma"/>
          <w:sz w:val="20"/>
          <w:szCs w:val="20"/>
        </w:rPr>
        <w:t>9.3.</w:t>
      </w:r>
      <w:r w:rsidR="002A1DC2">
        <w:rPr>
          <w:rFonts w:ascii="Tahoma" w:hAnsi="Tahoma" w:cs="Tahoma"/>
          <w:sz w:val="20"/>
          <w:szCs w:val="20"/>
        </w:rPr>
        <w:t>3</w:t>
      </w:r>
      <w:r>
        <w:rPr>
          <w:rFonts w:ascii="Tahoma" w:hAnsi="Tahoma" w:cs="Tahoma"/>
          <w:sz w:val="20"/>
          <w:szCs w:val="20"/>
        </w:rPr>
        <w:tab/>
        <w:t>Pracovníci zhotovitele nejsou oprávněni skladovat materiál, stroje nebo nářadí mimo prostory vytýčené objednatelem.</w:t>
      </w:r>
    </w:p>
    <w:p w14:paraId="7266637D" w14:textId="5D03A799" w:rsidR="006A4D8E" w:rsidRDefault="006A4D8E" w:rsidP="006A4D8E">
      <w:pPr>
        <w:spacing w:after="0" w:line="240" w:lineRule="auto"/>
        <w:ind w:left="1416" w:hanging="849"/>
        <w:jc w:val="both"/>
        <w:rPr>
          <w:rFonts w:ascii="Tahoma" w:hAnsi="Tahoma" w:cs="Tahoma"/>
          <w:sz w:val="20"/>
          <w:szCs w:val="20"/>
        </w:rPr>
      </w:pPr>
    </w:p>
    <w:p w14:paraId="64474946" w14:textId="0CD1F997" w:rsidR="006A4D8E" w:rsidRDefault="006A4D8E" w:rsidP="006A4D8E">
      <w:pPr>
        <w:spacing w:after="0" w:line="240" w:lineRule="auto"/>
        <w:ind w:left="1416" w:hanging="849"/>
        <w:jc w:val="both"/>
        <w:rPr>
          <w:rFonts w:ascii="Tahoma" w:hAnsi="Tahoma" w:cs="Tahoma"/>
          <w:sz w:val="20"/>
          <w:szCs w:val="20"/>
        </w:rPr>
      </w:pPr>
      <w:r>
        <w:rPr>
          <w:rFonts w:ascii="Tahoma" w:hAnsi="Tahoma" w:cs="Tahoma"/>
          <w:sz w:val="20"/>
          <w:szCs w:val="20"/>
        </w:rPr>
        <w:t>9.3.</w:t>
      </w:r>
      <w:r w:rsidR="00F85DED">
        <w:rPr>
          <w:rFonts w:ascii="Tahoma" w:hAnsi="Tahoma" w:cs="Tahoma"/>
          <w:sz w:val="20"/>
          <w:szCs w:val="20"/>
        </w:rPr>
        <w:t>4</w:t>
      </w:r>
      <w:r>
        <w:rPr>
          <w:rFonts w:ascii="Tahoma" w:hAnsi="Tahoma" w:cs="Tahoma"/>
          <w:sz w:val="20"/>
          <w:szCs w:val="20"/>
        </w:rPr>
        <w:tab/>
        <w:t>Zhotovitel není oprávněn v místě staveniště skladovat jiný materiál, stroje nebo nářadí, které nejsou určeny k použití pro realizaci díla.</w:t>
      </w:r>
    </w:p>
    <w:p w14:paraId="14F23693" w14:textId="2B246D43" w:rsidR="006A4D8E" w:rsidRDefault="006A4D8E" w:rsidP="006A4D8E">
      <w:pPr>
        <w:spacing w:after="0" w:line="240" w:lineRule="auto"/>
        <w:ind w:left="1416" w:hanging="849"/>
        <w:jc w:val="both"/>
        <w:rPr>
          <w:rFonts w:ascii="Tahoma" w:hAnsi="Tahoma" w:cs="Tahoma"/>
          <w:sz w:val="20"/>
          <w:szCs w:val="20"/>
        </w:rPr>
      </w:pPr>
    </w:p>
    <w:p w14:paraId="2F805E3C" w14:textId="6E60C79B" w:rsidR="006A4D8E" w:rsidRPr="006A4D8E" w:rsidRDefault="006A4D8E" w:rsidP="006A4D8E">
      <w:pPr>
        <w:spacing w:after="0" w:line="240" w:lineRule="auto"/>
        <w:ind w:left="1416" w:hanging="849"/>
        <w:jc w:val="both"/>
        <w:rPr>
          <w:rFonts w:ascii="Tahoma" w:hAnsi="Tahoma" w:cs="Tahoma"/>
          <w:sz w:val="20"/>
          <w:szCs w:val="20"/>
        </w:rPr>
      </w:pPr>
      <w:r>
        <w:rPr>
          <w:rFonts w:ascii="Tahoma" w:hAnsi="Tahoma" w:cs="Tahoma"/>
          <w:sz w:val="20"/>
          <w:szCs w:val="20"/>
        </w:rPr>
        <w:lastRenderedPageBreak/>
        <w:t>9.3.</w:t>
      </w:r>
      <w:r w:rsidR="00F85DED">
        <w:rPr>
          <w:rFonts w:ascii="Tahoma" w:hAnsi="Tahoma" w:cs="Tahoma"/>
          <w:sz w:val="20"/>
          <w:szCs w:val="20"/>
        </w:rPr>
        <w:t>5</w:t>
      </w:r>
      <w:r>
        <w:rPr>
          <w:rFonts w:ascii="Tahoma" w:hAnsi="Tahoma" w:cs="Tahoma"/>
          <w:sz w:val="20"/>
          <w:szCs w:val="20"/>
        </w:rPr>
        <w:tab/>
        <w:t>Pracovníci zhotovitele nejsou oprávněni jakkoli jinak negativně či rušivě zasahovat do souvisejících provozů či rušit okolí, pokud takové zásahy nevyplývají z podstaty stavebních prací a nezbytných omezení dle této smlouvy.</w:t>
      </w:r>
    </w:p>
    <w:p w14:paraId="1BF72BB2" w14:textId="7453FDB7" w:rsidR="00940A84" w:rsidRDefault="00940A84" w:rsidP="00940A84">
      <w:pPr>
        <w:spacing w:after="0" w:line="240" w:lineRule="auto"/>
        <w:jc w:val="both"/>
        <w:rPr>
          <w:rFonts w:ascii="Tahoma" w:hAnsi="Tahoma" w:cs="Tahoma"/>
          <w:b/>
          <w:bCs/>
          <w:sz w:val="20"/>
          <w:szCs w:val="20"/>
        </w:rPr>
      </w:pPr>
    </w:p>
    <w:p w14:paraId="55393C35" w14:textId="5E6DEDF5" w:rsidR="00940A84" w:rsidRDefault="006A4D8E" w:rsidP="00940A84">
      <w:pPr>
        <w:spacing w:after="0" w:line="240" w:lineRule="auto"/>
        <w:jc w:val="both"/>
        <w:rPr>
          <w:rFonts w:ascii="Tahoma" w:hAnsi="Tahoma" w:cs="Tahoma"/>
          <w:sz w:val="20"/>
          <w:szCs w:val="20"/>
        </w:rPr>
      </w:pPr>
      <w:r>
        <w:rPr>
          <w:rFonts w:ascii="Tahoma" w:hAnsi="Tahoma" w:cs="Tahoma"/>
          <w:b/>
          <w:bCs/>
          <w:sz w:val="20"/>
          <w:szCs w:val="20"/>
        </w:rPr>
        <w:t>9.4.   Analogie pro případ odstraňování vad</w:t>
      </w:r>
    </w:p>
    <w:p w14:paraId="4A78884A" w14:textId="0D116A8F" w:rsidR="006A4D8E" w:rsidRDefault="006A4D8E" w:rsidP="00940A84">
      <w:pPr>
        <w:spacing w:after="0" w:line="240" w:lineRule="auto"/>
        <w:jc w:val="both"/>
        <w:rPr>
          <w:rFonts w:ascii="Tahoma" w:hAnsi="Tahoma" w:cs="Tahoma"/>
          <w:sz w:val="20"/>
          <w:szCs w:val="20"/>
        </w:rPr>
      </w:pPr>
    </w:p>
    <w:p w14:paraId="1FE1BCDD" w14:textId="1D06B519" w:rsidR="00940A84" w:rsidRDefault="000D1C08" w:rsidP="00DB4852">
      <w:pPr>
        <w:spacing w:after="0" w:line="240" w:lineRule="auto"/>
        <w:ind w:left="1416" w:hanging="849"/>
        <w:jc w:val="both"/>
        <w:rPr>
          <w:rFonts w:ascii="Tahoma" w:hAnsi="Tahoma" w:cs="Tahoma"/>
          <w:sz w:val="20"/>
          <w:szCs w:val="20"/>
        </w:rPr>
      </w:pPr>
      <w:r>
        <w:rPr>
          <w:rFonts w:ascii="Tahoma" w:hAnsi="Tahoma" w:cs="Tahoma"/>
          <w:sz w:val="20"/>
          <w:szCs w:val="20"/>
        </w:rPr>
        <w:t>9.4.1</w:t>
      </w:r>
      <w:r>
        <w:rPr>
          <w:rFonts w:ascii="Tahoma" w:hAnsi="Tahoma" w:cs="Tahoma"/>
          <w:sz w:val="20"/>
          <w:szCs w:val="20"/>
        </w:rPr>
        <w:tab/>
      </w:r>
      <w:r w:rsidR="00940A84" w:rsidRPr="00AE17C1">
        <w:rPr>
          <w:rFonts w:ascii="Tahoma" w:hAnsi="Tahoma" w:cs="Tahoma"/>
          <w:sz w:val="20"/>
          <w:szCs w:val="20"/>
        </w:rPr>
        <w:t xml:space="preserve">Uvedené podmínky dle tohoto článku budou analogicky použity pro případ odstraňování vad na již předaném a převzatém díle dle této smlouvy, pokud nebude mezi smluvními stranami sjednáno jinak, zejména z důvodu zanedbatelného čerpání médií zhotovitelem při odstraňování vad. </w:t>
      </w:r>
    </w:p>
    <w:bookmarkEnd w:id="3"/>
    <w:bookmarkEnd w:id="4"/>
    <w:p w14:paraId="1E5E1483" w14:textId="1A45A1C3" w:rsidR="006F52A3" w:rsidRDefault="006F52A3" w:rsidP="006A741A">
      <w:pPr>
        <w:spacing w:after="0" w:line="240" w:lineRule="auto"/>
        <w:ind w:left="567"/>
        <w:jc w:val="both"/>
        <w:rPr>
          <w:rFonts w:ascii="Tahoma" w:hAnsi="Tahoma" w:cs="Tahoma"/>
          <w:sz w:val="20"/>
          <w:szCs w:val="20"/>
        </w:rPr>
      </w:pPr>
    </w:p>
    <w:p w14:paraId="6BFF46F7" w14:textId="6E587140" w:rsidR="006A741A" w:rsidRPr="003564AB" w:rsidRDefault="006A741A" w:rsidP="006A741A">
      <w:pPr>
        <w:spacing w:after="0" w:line="240" w:lineRule="auto"/>
        <w:jc w:val="center"/>
        <w:rPr>
          <w:rFonts w:ascii="Tahoma" w:hAnsi="Tahoma" w:cs="Tahoma"/>
          <w:b/>
          <w:sz w:val="20"/>
          <w:szCs w:val="20"/>
        </w:rPr>
      </w:pPr>
      <w:r>
        <w:rPr>
          <w:rFonts w:ascii="Tahoma" w:hAnsi="Tahoma" w:cs="Tahoma"/>
          <w:b/>
          <w:sz w:val="20"/>
          <w:szCs w:val="20"/>
        </w:rPr>
        <w:t>X</w:t>
      </w:r>
      <w:r w:rsidRPr="003564AB">
        <w:rPr>
          <w:rFonts w:ascii="Tahoma" w:hAnsi="Tahoma" w:cs="Tahoma"/>
          <w:b/>
          <w:sz w:val="20"/>
          <w:szCs w:val="20"/>
        </w:rPr>
        <w:t xml:space="preserve">. </w:t>
      </w:r>
    </w:p>
    <w:p w14:paraId="3B527262" w14:textId="77777777" w:rsidR="006A741A" w:rsidRDefault="006A741A" w:rsidP="006A741A">
      <w:pPr>
        <w:spacing w:after="0" w:line="240" w:lineRule="auto"/>
        <w:jc w:val="center"/>
        <w:rPr>
          <w:rFonts w:ascii="Tahoma" w:hAnsi="Tahoma" w:cs="Tahoma"/>
          <w:b/>
          <w:sz w:val="20"/>
          <w:szCs w:val="20"/>
        </w:rPr>
      </w:pPr>
      <w:r>
        <w:rPr>
          <w:rFonts w:ascii="Tahoma" w:hAnsi="Tahoma" w:cs="Tahoma"/>
          <w:b/>
          <w:sz w:val="20"/>
          <w:szCs w:val="20"/>
        </w:rPr>
        <w:t>Kontrola provádění díla</w:t>
      </w:r>
    </w:p>
    <w:p w14:paraId="64FAEECB" w14:textId="06AECF53" w:rsidR="006A741A" w:rsidRDefault="006A741A" w:rsidP="001522F6">
      <w:pPr>
        <w:pStyle w:val="Odstavecseseznamem"/>
        <w:ind w:left="0"/>
        <w:jc w:val="both"/>
        <w:rPr>
          <w:rFonts w:ascii="Tahoma" w:hAnsi="Tahoma" w:cs="Tahoma"/>
          <w:sz w:val="20"/>
          <w:szCs w:val="20"/>
        </w:rPr>
      </w:pPr>
    </w:p>
    <w:p w14:paraId="7B544863" w14:textId="3E0C887E" w:rsidR="006A4D8E" w:rsidRDefault="00B315E8" w:rsidP="001522F6">
      <w:pPr>
        <w:pStyle w:val="Odstavecseseznamem"/>
        <w:ind w:left="0"/>
        <w:jc w:val="both"/>
        <w:rPr>
          <w:rFonts w:ascii="Tahoma" w:hAnsi="Tahoma" w:cs="Tahoma"/>
          <w:sz w:val="20"/>
          <w:szCs w:val="20"/>
        </w:rPr>
      </w:pPr>
      <w:r>
        <w:rPr>
          <w:rFonts w:ascii="Tahoma" w:hAnsi="Tahoma" w:cs="Tahoma"/>
          <w:b/>
          <w:bCs/>
          <w:sz w:val="20"/>
          <w:szCs w:val="20"/>
        </w:rPr>
        <w:t>10.1 Oprávnění</w:t>
      </w:r>
      <w:r w:rsidR="006A4D8E">
        <w:rPr>
          <w:rFonts w:ascii="Tahoma" w:hAnsi="Tahoma" w:cs="Tahoma"/>
          <w:b/>
          <w:bCs/>
          <w:sz w:val="20"/>
          <w:szCs w:val="20"/>
        </w:rPr>
        <w:t xml:space="preserve"> ke kontrole</w:t>
      </w:r>
    </w:p>
    <w:p w14:paraId="49A874C4" w14:textId="5E9471DF" w:rsidR="006A4D8E" w:rsidRDefault="006A4D8E" w:rsidP="001522F6">
      <w:pPr>
        <w:pStyle w:val="Odstavecseseznamem"/>
        <w:ind w:left="0"/>
        <w:jc w:val="both"/>
        <w:rPr>
          <w:rFonts w:ascii="Tahoma" w:hAnsi="Tahoma" w:cs="Tahoma"/>
          <w:sz w:val="20"/>
          <w:szCs w:val="20"/>
        </w:rPr>
      </w:pPr>
    </w:p>
    <w:p w14:paraId="45793622" w14:textId="77777777" w:rsidR="00315D0B"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10.1.1</w:t>
      </w:r>
      <w:r>
        <w:rPr>
          <w:rFonts w:ascii="Tahoma" w:hAnsi="Tahoma" w:cs="Tahoma"/>
          <w:sz w:val="20"/>
          <w:szCs w:val="20"/>
        </w:rPr>
        <w:tab/>
      </w:r>
      <w:r w:rsidR="00634273" w:rsidRPr="006A4D8E">
        <w:rPr>
          <w:rFonts w:ascii="Tahoma" w:hAnsi="Tahoma" w:cs="Tahoma"/>
          <w:sz w:val="20"/>
          <w:szCs w:val="20"/>
        </w:rPr>
        <w:t xml:space="preserve">Objednatel nebo jím pověřený zástupce je oprávněn kontrolovat provádění díla. </w:t>
      </w:r>
    </w:p>
    <w:p w14:paraId="6BA5CF75" w14:textId="77777777" w:rsidR="00315D0B" w:rsidRDefault="00315D0B" w:rsidP="00315D0B">
      <w:pPr>
        <w:pStyle w:val="Odstavecseseznamem"/>
        <w:ind w:left="1416" w:hanging="849"/>
        <w:jc w:val="both"/>
        <w:rPr>
          <w:rFonts w:ascii="Tahoma" w:hAnsi="Tahoma" w:cs="Tahoma"/>
          <w:sz w:val="20"/>
          <w:szCs w:val="20"/>
        </w:rPr>
      </w:pPr>
    </w:p>
    <w:p w14:paraId="09A7CFBF" w14:textId="41B2F2BB" w:rsidR="00634273"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10.1.2</w:t>
      </w:r>
      <w:r>
        <w:rPr>
          <w:rFonts w:ascii="Tahoma" w:hAnsi="Tahoma" w:cs="Tahoma"/>
          <w:sz w:val="20"/>
          <w:szCs w:val="20"/>
        </w:rPr>
        <w:tab/>
      </w:r>
      <w:r w:rsidR="00634273" w:rsidRPr="006A4D8E">
        <w:rPr>
          <w:rFonts w:ascii="Tahoma" w:hAnsi="Tahoma" w:cs="Tahoma"/>
          <w:sz w:val="20"/>
          <w:szCs w:val="20"/>
        </w:rPr>
        <w:t>Zjistí-li</w:t>
      </w:r>
      <w:r>
        <w:rPr>
          <w:rFonts w:ascii="Tahoma" w:hAnsi="Tahoma" w:cs="Tahoma"/>
          <w:sz w:val="20"/>
          <w:szCs w:val="20"/>
        </w:rPr>
        <w:t xml:space="preserve"> objednatel</w:t>
      </w:r>
      <w:r w:rsidR="00634273" w:rsidRPr="006A4D8E">
        <w:rPr>
          <w:rFonts w:ascii="Tahoma" w:hAnsi="Tahoma" w:cs="Tahoma"/>
          <w:sz w:val="20"/>
          <w:szCs w:val="20"/>
        </w:rPr>
        <w:t xml:space="preserve">, že zhotovitel provádí dílo v rozporu se svými povinnostmi, je oprávněn zastavit prováděné práce a dožadovat se toho, aby zhotovitel odstranil vady vzniklé vadným prováděním a dílo prováděl řádným způsobem. Jestliže </w:t>
      </w:r>
      <w:r>
        <w:rPr>
          <w:rFonts w:ascii="Tahoma" w:hAnsi="Tahoma" w:cs="Tahoma"/>
          <w:sz w:val="20"/>
          <w:szCs w:val="20"/>
        </w:rPr>
        <w:t xml:space="preserve">tak </w:t>
      </w:r>
      <w:r w:rsidR="00634273" w:rsidRPr="006A4D8E">
        <w:rPr>
          <w:rFonts w:ascii="Tahoma" w:hAnsi="Tahoma" w:cs="Tahoma"/>
          <w:sz w:val="20"/>
          <w:szCs w:val="20"/>
        </w:rPr>
        <w:t>zhotovitel</w:t>
      </w:r>
      <w:r>
        <w:rPr>
          <w:rFonts w:ascii="Tahoma" w:hAnsi="Tahoma" w:cs="Tahoma"/>
          <w:sz w:val="20"/>
          <w:szCs w:val="20"/>
        </w:rPr>
        <w:t xml:space="preserve"> </w:t>
      </w:r>
      <w:r w:rsidR="00634273" w:rsidRPr="006A4D8E">
        <w:rPr>
          <w:rFonts w:ascii="Tahoma" w:hAnsi="Tahoma" w:cs="Tahoma"/>
          <w:sz w:val="20"/>
          <w:szCs w:val="20"/>
        </w:rPr>
        <w:t>neučiní ani v přiměřené lhůtě mu k tomu poskytnuté a postup zhotovitele by vedl k porušení smlouvy, má objednatel právo od smlouvy odstoupit.</w:t>
      </w:r>
    </w:p>
    <w:p w14:paraId="0916C282" w14:textId="77777777" w:rsidR="00315D0B" w:rsidRDefault="00315D0B" w:rsidP="00315D0B">
      <w:pPr>
        <w:pStyle w:val="Odstavecseseznamem"/>
        <w:ind w:left="1416" w:hanging="849"/>
        <w:jc w:val="both"/>
        <w:rPr>
          <w:rFonts w:ascii="Tahoma" w:hAnsi="Tahoma" w:cs="Tahoma"/>
          <w:sz w:val="20"/>
          <w:szCs w:val="20"/>
        </w:rPr>
      </w:pPr>
    </w:p>
    <w:p w14:paraId="0D9DB551" w14:textId="1CEB215B" w:rsidR="00315D0B" w:rsidRPr="00315D0B" w:rsidRDefault="00B315E8" w:rsidP="00315D0B">
      <w:pPr>
        <w:pStyle w:val="Odstavecseseznamem"/>
        <w:ind w:left="1416" w:hanging="1416"/>
        <w:jc w:val="both"/>
        <w:rPr>
          <w:rFonts w:ascii="Tahoma" w:hAnsi="Tahoma" w:cs="Tahoma"/>
          <w:sz w:val="20"/>
          <w:szCs w:val="20"/>
        </w:rPr>
      </w:pPr>
      <w:r>
        <w:rPr>
          <w:rFonts w:ascii="Tahoma" w:hAnsi="Tahoma" w:cs="Tahoma"/>
          <w:b/>
          <w:bCs/>
          <w:sz w:val="20"/>
          <w:szCs w:val="20"/>
        </w:rPr>
        <w:t>10.2 Kontrolní</w:t>
      </w:r>
      <w:r w:rsidR="00315D0B">
        <w:rPr>
          <w:rFonts w:ascii="Tahoma" w:hAnsi="Tahoma" w:cs="Tahoma"/>
          <w:b/>
          <w:bCs/>
          <w:sz w:val="20"/>
          <w:szCs w:val="20"/>
        </w:rPr>
        <w:t xml:space="preserve"> dny</w:t>
      </w:r>
    </w:p>
    <w:p w14:paraId="21BB8E45" w14:textId="77777777" w:rsidR="00315D0B" w:rsidRDefault="00315D0B" w:rsidP="00315D0B">
      <w:pPr>
        <w:pStyle w:val="Odstavecseseznamem"/>
        <w:ind w:left="1416" w:hanging="849"/>
        <w:jc w:val="both"/>
        <w:rPr>
          <w:rFonts w:ascii="Tahoma" w:hAnsi="Tahoma" w:cs="Tahoma"/>
          <w:sz w:val="20"/>
          <w:szCs w:val="20"/>
        </w:rPr>
      </w:pPr>
    </w:p>
    <w:p w14:paraId="4AE55EDF" w14:textId="1681829B" w:rsidR="00315D0B"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10.2.1</w:t>
      </w:r>
      <w:r>
        <w:rPr>
          <w:rFonts w:ascii="Tahoma" w:hAnsi="Tahoma" w:cs="Tahoma"/>
          <w:sz w:val="20"/>
          <w:szCs w:val="20"/>
        </w:rPr>
        <w:tab/>
      </w:r>
      <w:r w:rsidR="00855213" w:rsidRPr="006A4D8E">
        <w:rPr>
          <w:rFonts w:ascii="Tahoma" w:hAnsi="Tahoma" w:cs="Tahoma"/>
          <w:sz w:val="20"/>
          <w:szCs w:val="20"/>
        </w:rPr>
        <w:t xml:space="preserve">V rámci plnění této smlouvy budou konány pravidelné kontrolní dny, jejichž </w:t>
      </w:r>
      <w:r w:rsidR="00BB716E">
        <w:rPr>
          <w:rFonts w:ascii="Tahoma" w:hAnsi="Tahoma" w:cs="Tahoma"/>
          <w:sz w:val="20"/>
          <w:szCs w:val="20"/>
        </w:rPr>
        <w:t>četnost se určuje jednou za 7 kalendářních dnů.</w:t>
      </w:r>
      <w:r w:rsidR="00855213" w:rsidRPr="006A4D8E">
        <w:rPr>
          <w:rFonts w:ascii="Tahoma" w:hAnsi="Tahoma" w:cs="Tahoma"/>
          <w:sz w:val="20"/>
          <w:szCs w:val="20"/>
        </w:rPr>
        <w:t xml:space="preserve"> </w:t>
      </w:r>
    </w:p>
    <w:p w14:paraId="2245BFB4" w14:textId="77777777" w:rsidR="00315D0B" w:rsidRDefault="00315D0B" w:rsidP="00315D0B">
      <w:pPr>
        <w:pStyle w:val="Odstavecseseznamem"/>
        <w:ind w:left="1416" w:hanging="849"/>
        <w:jc w:val="both"/>
        <w:rPr>
          <w:rFonts w:ascii="Tahoma" w:hAnsi="Tahoma" w:cs="Tahoma"/>
          <w:sz w:val="20"/>
          <w:szCs w:val="20"/>
        </w:rPr>
      </w:pPr>
    </w:p>
    <w:p w14:paraId="615C4247" w14:textId="77777777" w:rsidR="00315D0B"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10.2.2</w:t>
      </w:r>
      <w:r>
        <w:rPr>
          <w:rFonts w:ascii="Tahoma" w:hAnsi="Tahoma" w:cs="Tahoma"/>
          <w:sz w:val="20"/>
          <w:szCs w:val="20"/>
        </w:rPr>
        <w:tab/>
      </w:r>
      <w:r w:rsidR="00855213" w:rsidRPr="006A4D8E">
        <w:rPr>
          <w:rFonts w:ascii="Tahoma" w:hAnsi="Tahoma" w:cs="Tahoma"/>
          <w:sz w:val="20"/>
          <w:szCs w:val="20"/>
        </w:rPr>
        <w:t xml:space="preserve">Kontrolních dnů se musí na straně zhotovitele účastnit osoby odpovědné za příslušná plnění. </w:t>
      </w:r>
    </w:p>
    <w:p w14:paraId="3E5F1141" w14:textId="77777777" w:rsidR="00315D0B" w:rsidRDefault="00315D0B" w:rsidP="00315D0B">
      <w:pPr>
        <w:pStyle w:val="Odstavecseseznamem"/>
        <w:ind w:left="1416" w:hanging="849"/>
        <w:jc w:val="both"/>
        <w:rPr>
          <w:rFonts w:ascii="Tahoma" w:hAnsi="Tahoma" w:cs="Tahoma"/>
          <w:sz w:val="20"/>
          <w:szCs w:val="20"/>
        </w:rPr>
      </w:pPr>
    </w:p>
    <w:p w14:paraId="212E2780" w14:textId="47CF732D" w:rsidR="00315D0B" w:rsidRPr="00315D0B" w:rsidRDefault="00B315E8" w:rsidP="00315D0B">
      <w:pPr>
        <w:jc w:val="both"/>
        <w:rPr>
          <w:rFonts w:ascii="Tahoma" w:hAnsi="Tahoma" w:cs="Tahoma"/>
          <w:b/>
          <w:bCs/>
          <w:sz w:val="20"/>
          <w:szCs w:val="20"/>
        </w:rPr>
      </w:pPr>
      <w:r>
        <w:rPr>
          <w:rFonts w:ascii="Tahoma" w:hAnsi="Tahoma" w:cs="Tahoma"/>
          <w:b/>
          <w:bCs/>
          <w:sz w:val="20"/>
          <w:szCs w:val="20"/>
        </w:rPr>
        <w:t>10.3 Zakrytí</w:t>
      </w:r>
      <w:r w:rsidR="00315D0B">
        <w:rPr>
          <w:rFonts w:ascii="Tahoma" w:hAnsi="Tahoma" w:cs="Tahoma"/>
          <w:b/>
          <w:bCs/>
          <w:sz w:val="20"/>
          <w:szCs w:val="20"/>
        </w:rPr>
        <w:t xml:space="preserve"> prací</w:t>
      </w:r>
    </w:p>
    <w:p w14:paraId="02EBD83D" w14:textId="15E0AC7D" w:rsidR="00634273"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 xml:space="preserve">10.3.1 </w:t>
      </w:r>
      <w:r>
        <w:rPr>
          <w:rFonts w:ascii="Tahoma" w:hAnsi="Tahoma" w:cs="Tahoma"/>
          <w:sz w:val="20"/>
          <w:szCs w:val="20"/>
        </w:rPr>
        <w:tab/>
      </w:r>
      <w:r w:rsidR="00855213" w:rsidRPr="006A4D8E">
        <w:rPr>
          <w:rFonts w:ascii="Tahoma" w:hAnsi="Tahoma" w:cs="Tahoma"/>
          <w:sz w:val="20"/>
          <w:szCs w:val="20"/>
        </w:rPr>
        <w:t>Kromě pravidelných kontrolních dnů je zhotovitel povinen vyzvat písemně objednatele nebo jím pověřeného zástupce min. 7 pracovních dnů předem ke kontrole a k prověření prací, které v dalším postupu budou zakryty nebo se stanou nepřístupnými. Neučiní-li tak, je povinen na žádost objednatele odkrýt práce, které byly zakryty nebo které se staly nepřístupnými, na svůj náklad.</w:t>
      </w:r>
    </w:p>
    <w:p w14:paraId="6745ECE8" w14:textId="10319F83" w:rsidR="00315D0B" w:rsidRDefault="00315D0B" w:rsidP="00315D0B">
      <w:pPr>
        <w:pStyle w:val="Odstavecseseznamem"/>
        <w:ind w:left="1416" w:hanging="849"/>
        <w:jc w:val="both"/>
        <w:rPr>
          <w:rFonts w:ascii="Tahoma" w:hAnsi="Tahoma" w:cs="Tahoma"/>
          <w:sz w:val="20"/>
          <w:szCs w:val="20"/>
        </w:rPr>
      </w:pPr>
    </w:p>
    <w:p w14:paraId="43801C6C" w14:textId="55AC19CF" w:rsidR="00855213" w:rsidRDefault="00315D0B" w:rsidP="00315D0B">
      <w:pPr>
        <w:pStyle w:val="Odstavecseseznamem"/>
        <w:ind w:left="1416" w:hanging="849"/>
        <w:jc w:val="both"/>
        <w:rPr>
          <w:rFonts w:ascii="Tahoma" w:hAnsi="Tahoma" w:cs="Tahoma"/>
          <w:sz w:val="20"/>
          <w:szCs w:val="20"/>
        </w:rPr>
      </w:pPr>
      <w:r>
        <w:rPr>
          <w:rFonts w:ascii="Tahoma" w:hAnsi="Tahoma" w:cs="Tahoma"/>
          <w:sz w:val="20"/>
          <w:szCs w:val="20"/>
        </w:rPr>
        <w:t>10.3.2</w:t>
      </w:r>
      <w:r>
        <w:rPr>
          <w:rFonts w:ascii="Tahoma" w:hAnsi="Tahoma" w:cs="Tahoma"/>
          <w:sz w:val="20"/>
          <w:szCs w:val="20"/>
        </w:rPr>
        <w:tab/>
      </w:r>
      <w:r w:rsidR="00855213" w:rsidRPr="006A4D8E">
        <w:rPr>
          <w:rFonts w:ascii="Tahoma" w:hAnsi="Tahoma" w:cs="Tahoma"/>
          <w:sz w:val="20"/>
          <w:szCs w:val="20"/>
        </w:rPr>
        <w:t>Pokud se objednatel nebo jím pověřený zástupce přes včasné písemné vyzvání nedostaví ke kontrole,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018CF47" w14:textId="0B083DAC" w:rsidR="00126688" w:rsidRDefault="00126688" w:rsidP="00315D0B">
      <w:pPr>
        <w:pStyle w:val="Odstavecseseznamem"/>
        <w:ind w:left="1416" w:hanging="849"/>
        <w:jc w:val="both"/>
        <w:rPr>
          <w:rFonts w:ascii="Tahoma" w:hAnsi="Tahoma" w:cs="Tahoma"/>
          <w:sz w:val="20"/>
          <w:szCs w:val="20"/>
        </w:rPr>
      </w:pPr>
    </w:p>
    <w:p w14:paraId="6D6E3329" w14:textId="31BB3867" w:rsidR="00315D0B" w:rsidRDefault="00B315E8" w:rsidP="00315D0B">
      <w:pPr>
        <w:jc w:val="both"/>
        <w:rPr>
          <w:rFonts w:ascii="Tahoma" w:hAnsi="Tahoma" w:cs="Tahoma"/>
          <w:sz w:val="20"/>
          <w:szCs w:val="20"/>
        </w:rPr>
      </w:pPr>
      <w:r>
        <w:rPr>
          <w:rFonts w:ascii="Tahoma" w:hAnsi="Tahoma" w:cs="Tahoma"/>
          <w:b/>
          <w:bCs/>
          <w:sz w:val="20"/>
          <w:szCs w:val="20"/>
        </w:rPr>
        <w:t>10.4 Stavební</w:t>
      </w:r>
      <w:r w:rsidR="00315D0B">
        <w:rPr>
          <w:rFonts w:ascii="Tahoma" w:hAnsi="Tahoma" w:cs="Tahoma"/>
          <w:b/>
          <w:bCs/>
          <w:sz w:val="20"/>
          <w:szCs w:val="20"/>
        </w:rPr>
        <w:t xml:space="preserve"> deník</w:t>
      </w:r>
    </w:p>
    <w:p w14:paraId="2ECE2B8E" w14:textId="4832ECE4" w:rsidR="00315D0B" w:rsidRDefault="00315D0B" w:rsidP="00AC523B">
      <w:pPr>
        <w:spacing w:after="0" w:line="240" w:lineRule="auto"/>
        <w:ind w:left="1418" w:hanging="851"/>
        <w:jc w:val="both"/>
        <w:rPr>
          <w:rFonts w:ascii="Tahoma" w:hAnsi="Tahoma" w:cs="Tahoma"/>
          <w:sz w:val="20"/>
          <w:szCs w:val="20"/>
        </w:rPr>
      </w:pPr>
      <w:r>
        <w:rPr>
          <w:rFonts w:ascii="Tahoma" w:hAnsi="Tahoma" w:cs="Tahoma"/>
          <w:sz w:val="20"/>
          <w:szCs w:val="20"/>
        </w:rPr>
        <w:t>10.4.1</w:t>
      </w:r>
      <w:r>
        <w:rPr>
          <w:rFonts w:ascii="Tahoma" w:hAnsi="Tahoma" w:cs="Tahoma"/>
          <w:sz w:val="20"/>
          <w:szCs w:val="20"/>
        </w:rPr>
        <w:tab/>
      </w:r>
      <w:r w:rsidR="00044499" w:rsidRPr="006A4D8E">
        <w:rPr>
          <w:rFonts w:ascii="Tahoma" w:hAnsi="Tahoma" w:cs="Tahoma"/>
          <w:sz w:val="20"/>
          <w:szCs w:val="20"/>
        </w:rPr>
        <w:t xml:space="preserve">V rámci stavby bude zhotovitelem veden stavební (montážní) deník podle § 157 stavebního v rozsahu dle vyhlášky MMR č. 499/2006 Sb. </w:t>
      </w:r>
    </w:p>
    <w:p w14:paraId="64B6AF48" w14:textId="77777777" w:rsidR="00AC523B" w:rsidRDefault="00AC523B" w:rsidP="00AC523B">
      <w:pPr>
        <w:spacing w:after="0" w:line="240" w:lineRule="auto"/>
        <w:ind w:left="1418" w:hanging="851"/>
        <w:jc w:val="both"/>
        <w:rPr>
          <w:rFonts w:ascii="Tahoma" w:hAnsi="Tahoma" w:cs="Tahoma"/>
          <w:sz w:val="20"/>
          <w:szCs w:val="20"/>
        </w:rPr>
      </w:pPr>
    </w:p>
    <w:p w14:paraId="04E0D39B" w14:textId="4F6F4FCC" w:rsidR="00315D0B" w:rsidRDefault="00315D0B" w:rsidP="00AC523B">
      <w:pPr>
        <w:spacing w:after="0" w:line="240" w:lineRule="auto"/>
        <w:ind w:left="1418" w:hanging="851"/>
        <w:jc w:val="both"/>
        <w:rPr>
          <w:rFonts w:ascii="Tahoma" w:hAnsi="Tahoma" w:cs="Tahoma"/>
          <w:sz w:val="20"/>
          <w:szCs w:val="20"/>
        </w:rPr>
      </w:pPr>
      <w:r>
        <w:rPr>
          <w:rFonts w:ascii="Tahoma" w:hAnsi="Tahoma" w:cs="Tahoma"/>
          <w:sz w:val="20"/>
          <w:szCs w:val="20"/>
        </w:rPr>
        <w:t>10.4.2</w:t>
      </w:r>
      <w:r>
        <w:rPr>
          <w:rFonts w:ascii="Tahoma" w:hAnsi="Tahoma" w:cs="Tahoma"/>
          <w:sz w:val="20"/>
          <w:szCs w:val="20"/>
        </w:rPr>
        <w:tab/>
      </w:r>
      <w:r w:rsidR="00044499" w:rsidRPr="006A4D8E">
        <w:rPr>
          <w:rFonts w:ascii="Tahoma" w:hAnsi="Tahoma" w:cs="Tahoma"/>
          <w:sz w:val="20"/>
          <w:szCs w:val="20"/>
        </w:rPr>
        <w:t xml:space="preserve">Stavební deník musí být stále dostupný na stavbě. </w:t>
      </w:r>
    </w:p>
    <w:p w14:paraId="7C551B80" w14:textId="77777777" w:rsidR="00AC523B" w:rsidRDefault="00AC523B" w:rsidP="00AC523B">
      <w:pPr>
        <w:spacing w:after="0" w:line="240" w:lineRule="auto"/>
        <w:ind w:left="1418" w:hanging="851"/>
        <w:jc w:val="both"/>
        <w:rPr>
          <w:rFonts w:ascii="Tahoma" w:hAnsi="Tahoma" w:cs="Tahoma"/>
          <w:sz w:val="20"/>
          <w:szCs w:val="20"/>
        </w:rPr>
      </w:pPr>
    </w:p>
    <w:p w14:paraId="54CD90EF" w14:textId="680CE7E5" w:rsidR="00315D0B" w:rsidRDefault="00315D0B" w:rsidP="00AC523B">
      <w:pPr>
        <w:spacing w:after="0" w:line="240" w:lineRule="auto"/>
        <w:ind w:left="1418" w:hanging="851"/>
        <w:jc w:val="both"/>
        <w:rPr>
          <w:rFonts w:ascii="Tahoma" w:hAnsi="Tahoma" w:cs="Tahoma"/>
          <w:sz w:val="20"/>
          <w:szCs w:val="20"/>
        </w:rPr>
      </w:pPr>
      <w:r>
        <w:rPr>
          <w:rFonts w:ascii="Tahoma" w:hAnsi="Tahoma" w:cs="Tahoma"/>
          <w:sz w:val="20"/>
          <w:szCs w:val="20"/>
        </w:rPr>
        <w:t>10.4.3</w:t>
      </w:r>
      <w:r>
        <w:rPr>
          <w:rFonts w:ascii="Tahoma" w:hAnsi="Tahoma" w:cs="Tahoma"/>
          <w:sz w:val="20"/>
          <w:szCs w:val="20"/>
        </w:rPr>
        <w:tab/>
      </w:r>
      <w:r w:rsidR="00044499" w:rsidRPr="006A4D8E">
        <w:rPr>
          <w:rFonts w:ascii="Tahoma" w:hAnsi="Tahoma" w:cs="Tahoma"/>
          <w:sz w:val="20"/>
          <w:szCs w:val="20"/>
        </w:rPr>
        <w:t xml:space="preserve">Do stavebního deníku se zapisují všechny důležité okolnosti, týkající se stavby, zejména časový postup prací, odchylky od projektové dokumentace nebo od podmínek stanovených jinými rozhodnutími nebo opatřeními, popř. další údaje nutné pro posouzení prací. </w:t>
      </w:r>
    </w:p>
    <w:p w14:paraId="522939B2" w14:textId="77777777" w:rsidR="00AC523B" w:rsidRDefault="00AC523B" w:rsidP="00AC523B">
      <w:pPr>
        <w:spacing w:after="0" w:line="240" w:lineRule="auto"/>
        <w:ind w:left="1418" w:hanging="851"/>
        <w:jc w:val="both"/>
        <w:rPr>
          <w:rFonts w:ascii="Tahoma" w:hAnsi="Tahoma" w:cs="Tahoma"/>
          <w:sz w:val="20"/>
          <w:szCs w:val="20"/>
        </w:rPr>
      </w:pPr>
    </w:p>
    <w:p w14:paraId="3ACC9BBE" w14:textId="12974506" w:rsidR="00044499" w:rsidRDefault="00315D0B" w:rsidP="00AC523B">
      <w:pPr>
        <w:spacing w:after="0" w:line="240" w:lineRule="auto"/>
        <w:ind w:left="1418" w:hanging="851"/>
        <w:jc w:val="both"/>
        <w:rPr>
          <w:rFonts w:ascii="Tahoma" w:hAnsi="Tahoma" w:cs="Tahoma"/>
          <w:sz w:val="20"/>
          <w:szCs w:val="20"/>
        </w:rPr>
      </w:pPr>
      <w:r>
        <w:rPr>
          <w:rFonts w:ascii="Tahoma" w:hAnsi="Tahoma" w:cs="Tahoma"/>
          <w:sz w:val="20"/>
          <w:szCs w:val="20"/>
        </w:rPr>
        <w:lastRenderedPageBreak/>
        <w:t>10.4.4</w:t>
      </w:r>
      <w:r>
        <w:rPr>
          <w:rFonts w:ascii="Tahoma" w:hAnsi="Tahoma" w:cs="Tahoma"/>
          <w:sz w:val="20"/>
          <w:szCs w:val="20"/>
        </w:rPr>
        <w:tab/>
      </w:r>
      <w:r w:rsidR="00044499" w:rsidRPr="006A4D8E">
        <w:rPr>
          <w:rFonts w:ascii="Tahoma" w:hAnsi="Tahoma" w:cs="Tahoma"/>
          <w:sz w:val="20"/>
          <w:szCs w:val="20"/>
        </w:rPr>
        <w:t xml:space="preserve">Vyžaduje-li to zásadní povaha záznamu ve stavebním deníku, </w:t>
      </w:r>
      <w:r>
        <w:rPr>
          <w:rFonts w:ascii="Tahoma" w:hAnsi="Tahoma" w:cs="Tahoma"/>
          <w:sz w:val="20"/>
          <w:szCs w:val="20"/>
        </w:rPr>
        <w:t xml:space="preserve">a nestanoví-li tato smlouva k jednotlivým úkonům smluvních stran jinak, </w:t>
      </w:r>
      <w:r w:rsidR="00044499" w:rsidRPr="006A4D8E">
        <w:rPr>
          <w:rFonts w:ascii="Tahoma" w:hAnsi="Tahoma" w:cs="Tahoma"/>
          <w:sz w:val="20"/>
          <w:szCs w:val="20"/>
        </w:rPr>
        <w:t>pak se</w:t>
      </w:r>
      <w:r>
        <w:rPr>
          <w:rFonts w:ascii="Tahoma" w:hAnsi="Tahoma" w:cs="Tahoma"/>
          <w:sz w:val="20"/>
          <w:szCs w:val="20"/>
        </w:rPr>
        <w:t xml:space="preserve"> protistrana</w:t>
      </w:r>
      <w:r w:rsidR="00044499" w:rsidRPr="006A4D8E">
        <w:rPr>
          <w:rFonts w:ascii="Tahoma" w:hAnsi="Tahoma" w:cs="Tahoma"/>
          <w:sz w:val="20"/>
          <w:szCs w:val="20"/>
        </w:rPr>
        <w:t xml:space="preserve"> musí k tomuto záznamu vyjádřit do 3 pracovních dnů po prokazatelném seznámení se s</w:t>
      </w:r>
      <w:r w:rsidR="006C53B8" w:rsidRPr="006A4D8E">
        <w:rPr>
          <w:rFonts w:ascii="Tahoma" w:hAnsi="Tahoma" w:cs="Tahoma"/>
          <w:sz w:val="20"/>
          <w:szCs w:val="20"/>
        </w:rPr>
        <w:t> </w:t>
      </w:r>
      <w:r w:rsidR="00044499" w:rsidRPr="006A4D8E">
        <w:rPr>
          <w:rFonts w:ascii="Tahoma" w:hAnsi="Tahoma" w:cs="Tahoma"/>
          <w:sz w:val="20"/>
          <w:szCs w:val="20"/>
        </w:rPr>
        <w:t>ním</w:t>
      </w:r>
      <w:r w:rsidR="006C53B8" w:rsidRPr="006A4D8E">
        <w:rPr>
          <w:rFonts w:ascii="Tahoma" w:hAnsi="Tahoma" w:cs="Tahoma"/>
          <w:sz w:val="20"/>
          <w:szCs w:val="20"/>
        </w:rPr>
        <w:t>,</w:t>
      </w:r>
      <w:r w:rsidR="00044499" w:rsidRPr="006A4D8E">
        <w:rPr>
          <w:rFonts w:ascii="Tahoma" w:hAnsi="Tahoma" w:cs="Tahoma"/>
          <w:sz w:val="20"/>
          <w:szCs w:val="20"/>
        </w:rPr>
        <w:t xml:space="preserve"> a to písemně, jinak se má za to, že s prvotním záznamem souhlasí.</w:t>
      </w:r>
    </w:p>
    <w:p w14:paraId="503FA51C" w14:textId="77777777" w:rsidR="00AC523B" w:rsidRDefault="00AC523B" w:rsidP="00AC523B">
      <w:pPr>
        <w:spacing w:after="0" w:line="240" w:lineRule="auto"/>
        <w:ind w:left="1418" w:hanging="851"/>
        <w:jc w:val="both"/>
        <w:rPr>
          <w:rFonts w:ascii="Tahoma" w:hAnsi="Tahoma" w:cs="Tahoma"/>
          <w:sz w:val="20"/>
          <w:szCs w:val="20"/>
        </w:rPr>
      </w:pPr>
    </w:p>
    <w:p w14:paraId="43301F16" w14:textId="766F91F8" w:rsidR="00CE74F7" w:rsidRDefault="00315D0B" w:rsidP="00AC523B">
      <w:pPr>
        <w:spacing w:after="0" w:line="240" w:lineRule="auto"/>
        <w:ind w:left="1418" w:hanging="851"/>
        <w:jc w:val="both"/>
        <w:rPr>
          <w:rFonts w:ascii="Tahoma" w:hAnsi="Tahoma" w:cs="Tahoma"/>
          <w:sz w:val="20"/>
          <w:szCs w:val="20"/>
        </w:rPr>
      </w:pPr>
      <w:r>
        <w:rPr>
          <w:rFonts w:ascii="Tahoma" w:hAnsi="Tahoma" w:cs="Tahoma"/>
          <w:sz w:val="20"/>
          <w:szCs w:val="20"/>
        </w:rPr>
        <w:t>10.4.5</w:t>
      </w:r>
      <w:r>
        <w:rPr>
          <w:rFonts w:ascii="Tahoma" w:hAnsi="Tahoma" w:cs="Tahoma"/>
          <w:sz w:val="20"/>
          <w:szCs w:val="20"/>
        </w:rPr>
        <w:tab/>
      </w:r>
      <w:r w:rsidR="00044499" w:rsidRPr="006A4D8E">
        <w:rPr>
          <w:rFonts w:ascii="Tahoma" w:hAnsi="Tahoma" w:cs="Tahoma"/>
          <w:sz w:val="20"/>
          <w:szCs w:val="20"/>
        </w:rPr>
        <w:t>Pokud nebude stavební deník veden, bude opakovaně vykazovat nedostatky</w:t>
      </w:r>
      <w:r w:rsidR="00531CC9" w:rsidRPr="006A4D8E">
        <w:rPr>
          <w:rFonts w:ascii="Tahoma" w:hAnsi="Tahoma" w:cs="Tahoma"/>
          <w:sz w:val="20"/>
          <w:szCs w:val="20"/>
        </w:rPr>
        <w:t xml:space="preserve">, nebude dostupný na stavbě </w:t>
      </w:r>
      <w:r w:rsidR="00044499" w:rsidRPr="006A4D8E">
        <w:rPr>
          <w:rFonts w:ascii="Tahoma" w:hAnsi="Tahoma" w:cs="Tahoma"/>
          <w:sz w:val="20"/>
          <w:szCs w:val="20"/>
        </w:rPr>
        <w:t>či bude veden v rozporu se smlouvou nebo příslušnými právními předpisy, případně pokud nebude předán spolu s dílem ve smyslu této smlouvy, považuje se toto za podstatné porušení smlouvy a za vadu díla.</w:t>
      </w:r>
    </w:p>
    <w:p w14:paraId="313FCD08" w14:textId="77777777" w:rsidR="00B315E8" w:rsidRPr="008F5B16" w:rsidRDefault="00B315E8" w:rsidP="00AC523B">
      <w:pPr>
        <w:spacing w:after="0" w:line="240" w:lineRule="auto"/>
        <w:ind w:left="1418" w:hanging="851"/>
        <w:jc w:val="both"/>
        <w:rPr>
          <w:rFonts w:ascii="Tahoma" w:hAnsi="Tahoma" w:cs="Tahoma"/>
          <w:sz w:val="20"/>
          <w:szCs w:val="20"/>
        </w:rPr>
      </w:pPr>
    </w:p>
    <w:p w14:paraId="28256071" w14:textId="47B34740" w:rsidR="00855213" w:rsidRPr="00B906DC" w:rsidRDefault="00855213" w:rsidP="00B906DC">
      <w:pPr>
        <w:pStyle w:val="Zkladntext"/>
        <w:ind w:hanging="426"/>
        <w:jc w:val="center"/>
        <w:rPr>
          <w:rFonts w:ascii="Tahoma" w:eastAsia="Calibri" w:hAnsi="Tahoma" w:cs="Tahoma"/>
          <w:b/>
          <w:sz w:val="20"/>
          <w:szCs w:val="20"/>
          <w:lang w:val="cs-CZ" w:eastAsia="en-US"/>
        </w:rPr>
      </w:pPr>
      <w:r w:rsidRPr="00B906DC">
        <w:rPr>
          <w:rFonts w:ascii="Tahoma" w:hAnsi="Tahoma" w:cs="Tahoma"/>
          <w:b/>
          <w:sz w:val="20"/>
          <w:szCs w:val="20"/>
          <w:lang w:val="cs-CZ"/>
        </w:rPr>
        <w:t>X</w:t>
      </w:r>
      <w:r w:rsidR="00315D0B" w:rsidRPr="00B906DC">
        <w:rPr>
          <w:rFonts w:ascii="Tahoma" w:hAnsi="Tahoma" w:cs="Tahoma"/>
          <w:b/>
          <w:sz w:val="20"/>
          <w:szCs w:val="20"/>
          <w:lang w:val="cs-CZ"/>
        </w:rPr>
        <w:t>I</w:t>
      </w:r>
      <w:r w:rsidR="00A87F31" w:rsidRPr="00B906DC">
        <w:rPr>
          <w:rFonts w:ascii="Tahoma" w:eastAsia="Calibri" w:hAnsi="Tahoma" w:cs="Tahoma"/>
          <w:b/>
          <w:sz w:val="20"/>
          <w:szCs w:val="20"/>
          <w:lang w:val="cs-CZ" w:eastAsia="en-US"/>
        </w:rPr>
        <w:t>.</w:t>
      </w:r>
      <w:r w:rsidR="00CC28CA" w:rsidRPr="00B906DC">
        <w:rPr>
          <w:rFonts w:ascii="Tahoma" w:eastAsia="Calibri" w:hAnsi="Tahoma" w:cs="Tahoma"/>
          <w:b/>
          <w:sz w:val="20"/>
          <w:szCs w:val="20"/>
          <w:lang w:val="cs-CZ" w:eastAsia="en-US"/>
        </w:rPr>
        <w:t xml:space="preserve"> </w:t>
      </w:r>
    </w:p>
    <w:p w14:paraId="3CF19389" w14:textId="2EDE6C64" w:rsidR="00CE74F7" w:rsidRPr="00B906DC" w:rsidRDefault="00CE74F7" w:rsidP="00B906DC">
      <w:pPr>
        <w:pStyle w:val="Zkladntext"/>
        <w:ind w:hanging="426"/>
        <w:jc w:val="center"/>
        <w:rPr>
          <w:rFonts w:ascii="Tahoma" w:eastAsia="Calibri" w:hAnsi="Tahoma" w:cs="Tahoma"/>
          <w:b/>
          <w:sz w:val="20"/>
          <w:szCs w:val="20"/>
          <w:lang w:val="cs-CZ" w:eastAsia="en-US"/>
        </w:rPr>
      </w:pPr>
      <w:r w:rsidRPr="00B906DC">
        <w:rPr>
          <w:rFonts w:ascii="Tahoma" w:eastAsia="Calibri" w:hAnsi="Tahoma" w:cs="Tahoma"/>
          <w:b/>
          <w:sz w:val="20"/>
          <w:szCs w:val="20"/>
          <w:lang w:val="cs-CZ" w:eastAsia="en-US"/>
        </w:rPr>
        <w:t>Předání a převzetí díla</w:t>
      </w:r>
    </w:p>
    <w:p w14:paraId="25F10F52" w14:textId="2BE59235" w:rsidR="00315D0B" w:rsidRPr="00B906DC" w:rsidRDefault="00315D0B" w:rsidP="00B906DC">
      <w:pPr>
        <w:pStyle w:val="Zkladntext"/>
        <w:ind w:hanging="426"/>
        <w:rPr>
          <w:rFonts w:ascii="Tahoma" w:eastAsia="Calibri" w:hAnsi="Tahoma" w:cs="Tahoma"/>
          <w:b/>
          <w:sz w:val="20"/>
          <w:szCs w:val="20"/>
          <w:lang w:val="cs-CZ" w:eastAsia="en-US"/>
        </w:rPr>
      </w:pPr>
    </w:p>
    <w:p w14:paraId="2126D7CB" w14:textId="3CF2C844" w:rsidR="00315D0B" w:rsidRPr="00B906DC" w:rsidRDefault="00B315E8" w:rsidP="00B906DC">
      <w:pPr>
        <w:pStyle w:val="Zkladntext"/>
        <w:rPr>
          <w:rFonts w:ascii="Tahoma" w:eastAsia="Calibri" w:hAnsi="Tahoma" w:cs="Tahoma"/>
          <w:bCs/>
          <w:sz w:val="20"/>
          <w:szCs w:val="20"/>
          <w:lang w:val="cs-CZ" w:eastAsia="en-US"/>
        </w:rPr>
      </w:pPr>
      <w:r w:rsidRPr="00B906DC">
        <w:rPr>
          <w:rFonts w:ascii="Tahoma" w:eastAsia="Calibri" w:hAnsi="Tahoma" w:cs="Tahoma"/>
          <w:b/>
          <w:sz w:val="20"/>
          <w:szCs w:val="20"/>
          <w:lang w:val="cs-CZ" w:eastAsia="en-US"/>
        </w:rPr>
        <w:t>11.1 Dílo</w:t>
      </w:r>
      <w:r w:rsidR="00315D0B" w:rsidRPr="00B906DC">
        <w:rPr>
          <w:rFonts w:ascii="Tahoma" w:eastAsia="Calibri" w:hAnsi="Tahoma" w:cs="Tahoma"/>
          <w:b/>
          <w:sz w:val="20"/>
          <w:szCs w:val="20"/>
          <w:lang w:val="cs-CZ" w:eastAsia="en-US"/>
        </w:rPr>
        <w:t xml:space="preserve"> jako celek</w:t>
      </w:r>
    </w:p>
    <w:p w14:paraId="41D572ED" w14:textId="34A6D2F4" w:rsidR="00315D0B" w:rsidRPr="00B906DC" w:rsidRDefault="00315D0B" w:rsidP="00B906DC">
      <w:pPr>
        <w:pStyle w:val="Zkladntext"/>
        <w:rPr>
          <w:rFonts w:ascii="Tahoma" w:eastAsia="Calibri" w:hAnsi="Tahoma" w:cs="Tahoma"/>
          <w:bCs/>
          <w:sz w:val="20"/>
          <w:szCs w:val="20"/>
          <w:lang w:val="cs-CZ" w:eastAsia="en-US"/>
        </w:rPr>
      </w:pPr>
    </w:p>
    <w:p w14:paraId="76D242DB" w14:textId="39C15835" w:rsidR="00315D0B" w:rsidRPr="00B906DC" w:rsidRDefault="00315D0B" w:rsidP="00B906DC">
      <w:pPr>
        <w:pStyle w:val="Zkladntext"/>
        <w:ind w:left="1416" w:hanging="849"/>
        <w:rPr>
          <w:rFonts w:ascii="Tahoma" w:hAnsi="Tahoma" w:cs="Tahoma"/>
          <w:sz w:val="20"/>
          <w:szCs w:val="20"/>
          <w:lang w:val="cs-CZ"/>
        </w:rPr>
      </w:pPr>
      <w:r w:rsidRPr="00B906DC">
        <w:rPr>
          <w:rFonts w:ascii="Tahoma" w:eastAsia="Calibri" w:hAnsi="Tahoma" w:cs="Tahoma"/>
          <w:bCs/>
          <w:sz w:val="20"/>
          <w:szCs w:val="20"/>
          <w:lang w:val="cs-CZ" w:eastAsia="en-US"/>
        </w:rPr>
        <w:t>11.1.1</w:t>
      </w:r>
      <w:r w:rsidRPr="00B906DC">
        <w:rPr>
          <w:rFonts w:ascii="Tahoma" w:eastAsia="Calibri" w:hAnsi="Tahoma" w:cs="Tahoma"/>
          <w:bCs/>
          <w:sz w:val="20"/>
          <w:szCs w:val="20"/>
          <w:lang w:val="cs-CZ" w:eastAsia="en-US"/>
        </w:rPr>
        <w:tab/>
      </w:r>
      <w:r w:rsidR="00855213" w:rsidRPr="00B906DC">
        <w:rPr>
          <w:rFonts w:ascii="Tahoma" w:hAnsi="Tahoma" w:cs="Tahoma"/>
          <w:sz w:val="20"/>
          <w:szCs w:val="20"/>
          <w:lang w:val="cs-CZ"/>
        </w:rPr>
        <w:t>Smluvní strany se dohodly, že dílo bude</w:t>
      </w:r>
      <w:r w:rsidR="00056313" w:rsidRPr="00B906DC">
        <w:rPr>
          <w:rFonts w:ascii="Tahoma" w:hAnsi="Tahoma" w:cs="Tahoma"/>
          <w:sz w:val="20"/>
          <w:szCs w:val="20"/>
          <w:lang w:val="cs-CZ"/>
        </w:rPr>
        <w:t xml:space="preserve"> předáno</w:t>
      </w:r>
      <w:r w:rsidR="00855213" w:rsidRPr="00B906DC">
        <w:rPr>
          <w:rFonts w:ascii="Tahoma" w:hAnsi="Tahoma" w:cs="Tahoma"/>
          <w:sz w:val="20"/>
          <w:szCs w:val="20"/>
          <w:lang w:val="cs-CZ"/>
        </w:rPr>
        <w:t xml:space="preserve"> </w:t>
      </w:r>
      <w:r w:rsidR="00533E46" w:rsidRPr="00B906DC">
        <w:rPr>
          <w:rFonts w:ascii="Tahoma" w:hAnsi="Tahoma" w:cs="Tahoma"/>
          <w:sz w:val="20"/>
          <w:szCs w:val="20"/>
          <w:lang w:val="cs-CZ"/>
        </w:rPr>
        <w:t>jako celek</w:t>
      </w:r>
      <w:r w:rsidR="00855213" w:rsidRPr="00B906DC">
        <w:rPr>
          <w:rFonts w:ascii="Tahoma" w:hAnsi="Tahoma" w:cs="Tahoma"/>
          <w:sz w:val="20"/>
          <w:szCs w:val="20"/>
          <w:lang w:val="cs-CZ"/>
        </w:rPr>
        <w:t>.</w:t>
      </w:r>
    </w:p>
    <w:p w14:paraId="0840B0A6" w14:textId="77777777" w:rsidR="00315D0B" w:rsidRPr="00B906DC" w:rsidRDefault="00315D0B" w:rsidP="00B906DC">
      <w:pPr>
        <w:pStyle w:val="Zkladntext"/>
        <w:ind w:left="1416" w:hanging="849"/>
        <w:rPr>
          <w:rFonts w:ascii="Tahoma" w:hAnsi="Tahoma" w:cs="Tahoma"/>
          <w:sz w:val="20"/>
          <w:szCs w:val="20"/>
          <w:lang w:val="cs-CZ"/>
        </w:rPr>
      </w:pPr>
    </w:p>
    <w:p w14:paraId="4AFA990D" w14:textId="5C2E88C9" w:rsidR="00855213" w:rsidRPr="00B906DC" w:rsidRDefault="00315D0B" w:rsidP="00B906DC">
      <w:pPr>
        <w:pStyle w:val="Zkladntext"/>
        <w:ind w:left="1416" w:hanging="849"/>
        <w:rPr>
          <w:rFonts w:ascii="Tahoma" w:hAnsi="Tahoma" w:cs="Tahoma"/>
          <w:sz w:val="20"/>
          <w:szCs w:val="20"/>
          <w:lang w:val="cs-CZ"/>
        </w:rPr>
      </w:pPr>
      <w:r w:rsidRPr="00B906DC">
        <w:rPr>
          <w:rFonts w:ascii="Tahoma" w:hAnsi="Tahoma" w:cs="Tahoma"/>
          <w:sz w:val="20"/>
          <w:szCs w:val="20"/>
          <w:lang w:val="cs-CZ"/>
        </w:rPr>
        <w:t>11.1.2</w:t>
      </w:r>
      <w:r w:rsidRPr="00B906DC">
        <w:rPr>
          <w:rFonts w:ascii="Tahoma" w:hAnsi="Tahoma" w:cs="Tahoma"/>
          <w:sz w:val="20"/>
          <w:szCs w:val="20"/>
          <w:lang w:val="cs-CZ"/>
        </w:rPr>
        <w:tab/>
        <w:t>Dílem se rozumí též jeho jednotlivé části, součásti a příslušenství, vč. příslušných plánů</w:t>
      </w:r>
      <w:r w:rsidR="000D1C08">
        <w:rPr>
          <w:rFonts w:ascii="Tahoma" w:hAnsi="Tahoma" w:cs="Tahoma"/>
          <w:sz w:val="20"/>
          <w:szCs w:val="20"/>
          <w:lang w:val="cs-CZ"/>
        </w:rPr>
        <w:t xml:space="preserve"> a</w:t>
      </w:r>
      <w:r w:rsidRPr="00B906DC">
        <w:rPr>
          <w:rFonts w:ascii="Tahoma" w:hAnsi="Tahoma" w:cs="Tahoma"/>
          <w:sz w:val="20"/>
          <w:szCs w:val="20"/>
          <w:lang w:val="cs-CZ"/>
        </w:rPr>
        <w:t xml:space="preserve"> dokumentace, jejichž předání a převzetí je předmětem tohoto článku smlouvy.</w:t>
      </w:r>
      <w:r w:rsidR="00F1665E" w:rsidRPr="00B906DC">
        <w:rPr>
          <w:rFonts w:ascii="Tahoma" w:hAnsi="Tahoma" w:cs="Tahoma"/>
          <w:sz w:val="20"/>
          <w:szCs w:val="20"/>
          <w:lang w:val="cs-CZ"/>
        </w:rPr>
        <w:t xml:space="preserve"> </w:t>
      </w:r>
    </w:p>
    <w:p w14:paraId="013E5C07" w14:textId="505D2965" w:rsidR="00E36F55" w:rsidRPr="00B906DC" w:rsidRDefault="00E36F55" w:rsidP="00B906DC">
      <w:pPr>
        <w:pStyle w:val="Zkladntext"/>
        <w:rPr>
          <w:rFonts w:ascii="Tahoma" w:hAnsi="Tahoma" w:cs="Tahoma"/>
          <w:sz w:val="20"/>
          <w:szCs w:val="20"/>
          <w:lang w:val="cs-CZ"/>
        </w:rPr>
      </w:pPr>
    </w:p>
    <w:p w14:paraId="2109F205" w14:textId="2F1DC657" w:rsidR="00E36F55" w:rsidRPr="00B906DC" w:rsidRDefault="00B315E8" w:rsidP="00B906DC">
      <w:pPr>
        <w:pStyle w:val="Zkladntext"/>
        <w:rPr>
          <w:rFonts w:ascii="Tahoma" w:hAnsi="Tahoma" w:cs="Tahoma"/>
          <w:sz w:val="20"/>
          <w:szCs w:val="20"/>
          <w:lang w:val="cs-CZ"/>
        </w:rPr>
      </w:pPr>
      <w:r w:rsidRPr="00B906DC">
        <w:rPr>
          <w:rFonts w:ascii="Tahoma" w:hAnsi="Tahoma" w:cs="Tahoma"/>
          <w:b/>
          <w:bCs/>
          <w:sz w:val="20"/>
          <w:szCs w:val="20"/>
          <w:lang w:val="cs-CZ"/>
        </w:rPr>
        <w:t>11.2 Definice</w:t>
      </w:r>
      <w:r w:rsidR="00E36F55" w:rsidRPr="00B906DC">
        <w:rPr>
          <w:rFonts w:ascii="Tahoma" w:hAnsi="Tahoma" w:cs="Tahoma"/>
          <w:b/>
          <w:bCs/>
          <w:sz w:val="20"/>
          <w:szCs w:val="20"/>
          <w:lang w:val="cs-CZ"/>
        </w:rPr>
        <w:t xml:space="preserve"> provedení díla</w:t>
      </w:r>
    </w:p>
    <w:p w14:paraId="09B779F5" w14:textId="5ECE731C" w:rsidR="00E36F55" w:rsidRPr="00B906DC" w:rsidRDefault="00E36F55" w:rsidP="00B906DC">
      <w:pPr>
        <w:pStyle w:val="Zkladntext"/>
        <w:rPr>
          <w:rFonts w:ascii="Tahoma" w:hAnsi="Tahoma" w:cs="Tahoma"/>
          <w:sz w:val="20"/>
          <w:szCs w:val="20"/>
          <w:lang w:val="cs-CZ"/>
        </w:rPr>
      </w:pPr>
    </w:p>
    <w:p w14:paraId="7822E929" w14:textId="514CF0A5" w:rsidR="00E36F55" w:rsidRPr="00B906DC" w:rsidRDefault="00E36F55" w:rsidP="00B906DC">
      <w:pPr>
        <w:pStyle w:val="Zkladntext"/>
        <w:ind w:left="1416" w:hanging="849"/>
        <w:rPr>
          <w:rFonts w:ascii="Tahoma" w:hAnsi="Tahoma" w:cs="Tahoma"/>
          <w:sz w:val="20"/>
          <w:szCs w:val="20"/>
          <w:lang w:val="cs-CZ"/>
        </w:rPr>
      </w:pPr>
      <w:r w:rsidRPr="00B906DC">
        <w:rPr>
          <w:rFonts w:ascii="Tahoma" w:hAnsi="Tahoma" w:cs="Tahoma"/>
          <w:sz w:val="20"/>
          <w:szCs w:val="20"/>
          <w:lang w:val="cs-CZ"/>
        </w:rPr>
        <w:t>11.2.1</w:t>
      </w:r>
      <w:r w:rsidRPr="00B906DC">
        <w:rPr>
          <w:rFonts w:ascii="Tahoma" w:hAnsi="Tahoma" w:cs="Tahoma"/>
          <w:sz w:val="20"/>
          <w:szCs w:val="20"/>
          <w:lang w:val="cs-CZ"/>
        </w:rPr>
        <w:tab/>
      </w:r>
      <w:r w:rsidR="00764984" w:rsidRPr="00B906DC">
        <w:rPr>
          <w:rFonts w:ascii="Tahoma" w:hAnsi="Tahoma" w:cs="Tahoma"/>
          <w:sz w:val="20"/>
          <w:szCs w:val="20"/>
          <w:lang w:val="cs-CZ"/>
        </w:rPr>
        <w:t>Za řádně provedené</w:t>
      </w:r>
      <w:r w:rsidRPr="00B906DC">
        <w:rPr>
          <w:rFonts w:ascii="Tahoma" w:hAnsi="Tahoma" w:cs="Tahoma"/>
          <w:sz w:val="20"/>
          <w:szCs w:val="20"/>
          <w:lang w:val="cs-CZ"/>
        </w:rPr>
        <w:t xml:space="preserve"> neboli dokončené</w:t>
      </w:r>
      <w:r w:rsidR="00764984" w:rsidRPr="00B906DC">
        <w:rPr>
          <w:rFonts w:ascii="Tahoma" w:hAnsi="Tahoma" w:cs="Tahoma"/>
          <w:sz w:val="20"/>
          <w:szCs w:val="20"/>
          <w:lang w:val="cs-CZ"/>
        </w:rPr>
        <w:t xml:space="preserve"> dílo je považováno řádně vyzkoušené dílo zhotovené v rozsahu, s parametry a vlastnostmi, stanovenými touto smlouvou, </w:t>
      </w:r>
      <w:r w:rsidRPr="008E45C5">
        <w:rPr>
          <w:rFonts w:ascii="Tahoma" w:hAnsi="Tahoma" w:cs="Tahoma"/>
          <w:sz w:val="20"/>
          <w:szCs w:val="20"/>
          <w:lang w:val="cs-CZ"/>
        </w:rPr>
        <w:t>projektovou dokumentací,</w:t>
      </w:r>
      <w:r w:rsidRPr="00B906DC">
        <w:rPr>
          <w:rFonts w:ascii="Tahoma" w:hAnsi="Tahoma" w:cs="Tahoma"/>
          <w:sz w:val="20"/>
          <w:szCs w:val="20"/>
          <w:lang w:val="cs-CZ"/>
        </w:rPr>
        <w:t xml:space="preserve"> Výkazem výměr, provedené v potřebné kvalitě, řádně a včas, </w:t>
      </w:r>
      <w:r w:rsidR="00764984" w:rsidRPr="00B906DC">
        <w:rPr>
          <w:rFonts w:ascii="Tahoma" w:hAnsi="Tahoma" w:cs="Tahoma"/>
          <w:sz w:val="20"/>
          <w:szCs w:val="20"/>
          <w:lang w:val="cs-CZ"/>
        </w:rPr>
        <w:t>které je</w:t>
      </w:r>
      <w:r w:rsidRPr="00B906DC">
        <w:rPr>
          <w:rFonts w:ascii="Tahoma" w:hAnsi="Tahoma" w:cs="Tahoma"/>
          <w:sz w:val="20"/>
          <w:szCs w:val="20"/>
          <w:lang w:val="cs-CZ"/>
        </w:rPr>
        <w:t xml:space="preserve"> předáno</w:t>
      </w:r>
      <w:r w:rsidR="00764984" w:rsidRPr="00B906DC">
        <w:rPr>
          <w:rFonts w:ascii="Tahoma" w:hAnsi="Tahoma" w:cs="Tahoma"/>
          <w:sz w:val="20"/>
          <w:szCs w:val="20"/>
          <w:lang w:val="cs-CZ"/>
        </w:rPr>
        <w:t xml:space="preserve"> bez vad </w:t>
      </w:r>
      <w:r w:rsidRPr="00B906DC">
        <w:rPr>
          <w:rFonts w:ascii="Tahoma" w:hAnsi="Tahoma" w:cs="Tahoma"/>
          <w:sz w:val="20"/>
          <w:szCs w:val="20"/>
          <w:lang w:val="cs-CZ"/>
        </w:rPr>
        <w:t xml:space="preserve">a nedodělků, </w:t>
      </w:r>
      <w:r w:rsidR="00831886">
        <w:rPr>
          <w:rFonts w:ascii="Tahoma" w:hAnsi="Tahoma" w:cs="Tahoma"/>
          <w:sz w:val="20"/>
          <w:szCs w:val="20"/>
          <w:lang w:val="cs-CZ"/>
        </w:rPr>
        <w:t>které by znamenaly omezení řádného užívání, komfortu, kvality, estetických nebo funkčních vlastností díla</w:t>
      </w:r>
      <w:r w:rsidR="00334C70">
        <w:rPr>
          <w:rFonts w:ascii="Tahoma" w:hAnsi="Tahoma" w:cs="Tahoma"/>
          <w:sz w:val="20"/>
          <w:szCs w:val="20"/>
          <w:lang w:val="cs-CZ"/>
        </w:rPr>
        <w:t xml:space="preserve">, </w:t>
      </w:r>
      <w:r w:rsidR="00764984" w:rsidRPr="00B906DC">
        <w:rPr>
          <w:rFonts w:ascii="Tahoma" w:hAnsi="Tahoma" w:cs="Tahoma"/>
          <w:sz w:val="20"/>
          <w:szCs w:val="20"/>
          <w:lang w:val="cs-CZ"/>
        </w:rPr>
        <w:t xml:space="preserve">a k němuž je zhotovitelem dodána dokumentace vyžadovaná touto smlouvou, které je </w:t>
      </w:r>
      <w:r w:rsidR="00533E46" w:rsidRPr="00B906DC">
        <w:rPr>
          <w:rFonts w:ascii="Tahoma" w:hAnsi="Tahoma" w:cs="Tahoma"/>
          <w:sz w:val="20"/>
          <w:szCs w:val="20"/>
          <w:lang w:val="cs-CZ"/>
        </w:rPr>
        <w:t xml:space="preserve">dále </w:t>
      </w:r>
      <w:r w:rsidR="00764984" w:rsidRPr="00B906DC">
        <w:rPr>
          <w:rFonts w:ascii="Tahoma" w:hAnsi="Tahoma" w:cs="Tahoma"/>
          <w:sz w:val="20"/>
          <w:szCs w:val="20"/>
          <w:lang w:val="cs-CZ"/>
        </w:rPr>
        <w:t>označeno veškerými potřebnými, popř. výstražnými popisy, výstražnými či orientačními tabulkami</w:t>
      </w:r>
      <w:r w:rsidR="00533E46" w:rsidRPr="00B906DC">
        <w:rPr>
          <w:rFonts w:ascii="Tahoma" w:hAnsi="Tahoma" w:cs="Tahoma"/>
          <w:sz w:val="20"/>
          <w:szCs w:val="20"/>
          <w:lang w:val="cs-CZ"/>
        </w:rPr>
        <w:t>,</w:t>
      </w:r>
      <w:r w:rsidR="00764984" w:rsidRPr="00B906DC">
        <w:rPr>
          <w:rFonts w:ascii="Tahoma" w:hAnsi="Tahoma" w:cs="Tahoma"/>
          <w:sz w:val="20"/>
          <w:szCs w:val="20"/>
          <w:lang w:val="cs-CZ"/>
        </w:rPr>
        <w:t xml:space="preserve"> a </w:t>
      </w:r>
      <w:r w:rsidR="00533E46" w:rsidRPr="00B906DC">
        <w:rPr>
          <w:rFonts w:ascii="Tahoma" w:hAnsi="Tahoma" w:cs="Tahoma"/>
          <w:sz w:val="20"/>
          <w:szCs w:val="20"/>
          <w:lang w:val="cs-CZ"/>
        </w:rPr>
        <w:t>k němuž jsou</w:t>
      </w:r>
      <w:r w:rsidR="00764984" w:rsidRPr="00B906DC">
        <w:rPr>
          <w:rFonts w:ascii="Tahoma" w:hAnsi="Tahoma" w:cs="Tahoma"/>
          <w:sz w:val="20"/>
          <w:szCs w:val="20"/>
          <w:lang w:val="cs-CZ"/>
        </w:rPr>
        <w:t xml:space="preserve"> ze strany zhotovitele poskytnuta další sjednaná plnění, tj. </w:t>
      </w:r>
      <w:r w:rsidR="00533E46" w:rsidRPr="00B906DC">
        <w:rPr>
          <w:rFonts w:ascii="Tahoma" w:hAnsi="Tahoma" w:cs="Tahoma"/>
          <w:sz w:val="20"/>
          <w:szCs w:val="20"/>
          <w:lang w:val="cs-CZ"/>
        </w:rPr>
        <w:t xml:space="preserve">musí se jednat o </w:t>
      </w:r>
      <w:r w:rsidR="00764984" w:rsidRPr="00B906DC">
        <w:rPr>
          <w:rFonts w:ascii="Tahoma" w:hAnsi="Tahoma" w:cs="Tahoma"/>
          <w:sz w:val="20"/>
          <w:szCs w:val="20"/>
          <w:lang w:val="cs-CZ"/>
        </w:rPr>
        <w:t>dílo kompletní a funkční</w:t>
      </w:r>
      <w:r w:rsidR="00533E46" w:rsidRPr="00B906DC">
        <w:rPr>
          <w:rFonts w:ascii="Tahoma" w:hAnsi="Tahoma" w:cs="Tahoma"/>
          <w:sz w:val="20"/>
          <w:szCs w:val="20"/>
          <w:lang w:val="cs-CZ"/>
        </w:rPr>
        <w:t xml:space="preserve">, </w:t>
      </w:r>
      <w:r w:rsidR="00764984" w:rsidRPr="00B906DC">
        <w:rPr>
          <w:rFonts w:ascii="Tahoma" w:hAnsi="Tahoma" w:cs="Tahoma"/>
          <w:sz w:val="20"/>
          <w:szCs w:val="20"/>
          <w:lang w:val="cs-CZ"/>
        </w:rPr>
        <w:t>splňující jakostní</w:t>
      </w:r>
      <w:r w:rsidR="00334C70">
        <w:rPr>
          <w:rFonts w:ascii="Tahoma" w:hAnsi="Tahoma" w:cs="Tahoma"/>
          <w:sz w:val="20"/>
          <w:szCs w:val="20"/>
          <w:lang w:val="cs-CZ"/>
        </w:rPr>
        <w:t xml:space="preserve">, </w:t>
      </w:r>
      <w:r w:rsidR="00764984" w:rsidRPr="00B906DC">
        <w:rPr>
          <w:rFonts w:ascii="Tahoma" w:hAnsi="Tahoma" w:cs="Tahoma"/>
          <w:sz w:val="20"/>
          <w:szCs w:val="20"/>
          <w:lang w:val="cs-CZ"/>
        </w:rPr>
        <w:t xml:space="preserve">funkční </w:t>
      </w:r>
      <w:r w:rsidR="00334C70">
        <w:rPr>
          <w:rFonts w:ascii="Tahoma" w:hAnsi="Tahoma" w:cs="Tahoma"/>
          <w:sz w:val="20"/>
          <w:szCs w:val="20"/>
          <w:lang w:val="cs-CZ"/>
        </w:rPr>
        <w:t xml:space="preserve">a estetické </w:t>
      </w:r>
      <w:r w:rsidR="00764984" w:rsidRPr="00B906DC">
        <w:rPr>
          <w:rFonts w:ascii="Tahoma" w:hAnsi="Tahoma" w:cs="Tahoma"/>
          <w:sz w:val="20"/>
          <w:szCs w:val="20"/>
          <w:lang w:val="cs-CZ"/>
        </w:rPr>
        <w:t>parametry stanovené touto smlouvou</w:t>
      </w:r>
      <w:r w:rsidR="00533E46" w:rsidRPr="00B906DC">
        <w:rPr>
          <w:rFonts w:ascii="Tahoma" w:hAnsi="Tahoma" w:cs="Tahoma"/>
          <w:sz w:val="20"/>
          <w:szCs w:val="20"/>
          <w:lang w:val="cs-CZ"/>
        </w:rPr>
        <w:t xml:space="preserve">, které je řádně předáno </w:t>
      </w:r>
      <w:r w:rsidR="00764984" w:rsidRPr="00B906DC">
        <w:rPr>
          <w:rFonts w:ascii="Tahoma" w:hAnsi="Tahoma" w:cs="Tahoma"/>
          <w:sz w:val="20"/>
          <w:szCs w:val="20"/>
          <w:lang w:val="cs-CZ"/>
        </w:rPr>
        <w:t xml:space="preserve">objednateli. </w:t>
      </w:r>
    </w:p>
    <w:p w14:paraId="37D73F81" w14:textId="77777777" w:rsidR="00E36F55" w:rsidRPr="00B906DC" w:rsidRDefault="00E36F55" w:rsidP="00B906DC">
      <w:pPr>
        <w:pStyle w:val="Zkladntext"/>
        <w:ind w:left="1416" w:hanging="849"/>
        <w:rPr>
          <w:rFonts w:ascii="Tahoma" w:hAnsi="Tahoma" w:cs="Tahoma"/>
          <w:sz w:val="20"/>
          <w:szCs w:val="20"/>
          <w:lang w:val="cs-CZ"/>
        </w:rPr>
      </w:pPr>
    </w:p>
    <w:p w14:paraId="2A0328AD" w14:textId="2557BB3E" w:rsidR="00855213" w:rsidRPr="00B906DC" w:rsidRDefault="00E36F55" w:rsidP="00B906DC">
      <w:pPr>
        <w:pStyle w:val="Zkladntext"/>
        <w:ind w:left="1416" w:hanging="849"/>
        <w:rPr>
          <w:rFonts w:ascii="Tahoma" w:hAnsi="Tahoma" w:cs="Tahoma"/>
          <w:b/>
          <w:bCs/>
          <w:color w:val="FFFFFF"/>
          <w:sz w:val="20"/>
          <w:szCs w:val="20"/>
          <w:u w:val="dash"/>
          <w:lang w:val="cs-CZ"/>
        </w:rPr>
      </w:pPr>
      <w:r w:rsidRPr="00B906DC">
        <w:rPr>
          <w:rFonts w:ascii="Tahoma" w:hAnsi="Tahoma" w:cs="Tahoma"/>
          <w:sz w:val="20"/>
          <w:szCs w:val="20"/>
          <w:lang w:val="cs-CZ"/>
        </w:rPr>
        <w:t>11.2.2</w:t>
      </w:r>
      <w:r w:rsidRPr="00B906DC">
        <w:rPr>
          <w:rFonts w:ascii="Tahoma" w:hAnsi="Tahoma" w:cs="Tahoma"/>
          <w:sz w:val="20"/>
          <w:szCs w:val="20"/>
          <w:lang w:val="cs-CZ"/>
        </w:rPr>
        <w:tab/>
      </w:r>
      <w:r w:rsidR="000F4D85" w:rsidRPr="00B906DC">
        <w:rPr>
          <w:rFonts w:ascii="Tahoma" w:hAnsi="Tahoma" w:cs="Tahoma"/>
          <w:sz w:val="20"/>
          <w:szCs w:val="20"/>
          <w:lang w:val="cs-CZ"/>
        </w:rPr>
        <w:t>Skutečnost, že dílo je dokončeno co do množství, jakosti, kompletnosti a schopnosti trvalého užívání, prokazuje zásadně zhotovitel a za tím účelem předkládá nezbytné písemné doklady objednateli.</w:t>
      </w:r>
      <w:r w:rsidR="00855213" w:rsidRPr="00B906DC">
        <w:rPr>
          <w:rFonts w:ascii="Tahoma" w:hAnsi="Tahoma" w:cs="Tahoma"/>
          <w:sz w:val="20"/>
          <w:szCs w:val="20"/>
          <w:lang w:val="cs-CZ"/>
        </w:rPr>
        <w:t xml:space="preserve"> </w:t>
      </w:r>
    </w:p>
    <w:p w14:paraId="563C43BF" w14:textId="232BD803" w:rsidR="00855213" w:rsidRDefault="00855213" w:rsidP="00B906DC">
      <w:pPr>
        <w:pStyle w:val="Odstavecseseznamem"/>
        <w:rPr>
          <w:rFonts w:ascii="Tahoma" w:hAnsi="Tahoma" w:cs="Tahoma"/>
          <w:sz w:val="20"/>
          <w:szCs w:val="20"/>
        </w:rPr>
      </w:pPr>
    </w:p>
    <w:p w14:paraId="31B010CE" w14:textId="7DC31FB9" w:rsidR="00E36F55" w:rsidRPr="00B906DC" w:rsidRDefault="00B315E8" w:rsidP="00B906DC">
      <w:pPr>
        <w:pStyle w:val="Zkladntext"/>
        <w:rPr>
          <w:rFonts w:ascii="Tahoma" w:hAnsi="Tahoma" w:cs="Tahoma"/>
          <w:sz w:val="20"/>
          <w:szCs w:val="20"/>
          <w:lang w:val="cs-CZ"/>
        </w:rPr>
      </w:pPr>
      <w:r w:rsidRPr="00B906DC">
        <w:rPr>
          <w:rFonts w:ascii="Tahoma" w:hAnsi="Tahoma" w:cs="Tahoma"/>
          <w:b/>
          <w:bCs/>
          <w:sz w:val="20"/>
          <w:szCs w:val="20"/>
          <w:lang w:val="cs-CZ"/>
        </w:rPr>
        <w:t>11.3 Vady</w:t>
      </w:r>
      <w:r w:rsidR="00E36F55" w:rsidRPr="00B906DC">
        <w:rPr>
          <w:rFonts w:ascii="Tahoma" w:hAnsi="Tahoma" w:cs="Tahoma"/>
          <w:b/>
          <w:bCs/>
          <w:sz w:val="20"/>
          <w:szCs w:val="20"/>
          <w:lang w:val="cs-CZ"/>
        </w:rPr>
        <w:t xml:space="preserve"> a nedodělky díla</w:t>
      </w:r>
    </w:p>
    <w:p w14:paraId="6B5197DE" w14:textId="77777777" w:rsidR="00E36F55" w:rsidRPr="00B906DC" w:rsidRDefault="00E36F55" w:rsidP="00B906DC">
      <w:pPr>
        <w:pStyle w:val="Zkladntext"/>
        <w:rPr>
          <w:rFonts w:ascii="Tahoma" w:hAnsi="Tahoma" w:cs="Tahoma"/>
          <w:sz w:val="20"/>
          <w:szCs w:val="20"/>
          <w:lang w:val="cs-CZ"/>
        </w:rPr>
      </w:pPr>
    </w:p>
    <w:p w14:paraId="60FFDA7D" w14:textId="439F75D8" w:rsidR="00076D8C" w:rsidRDefault="00E36F55" w:rsidP="00B906DC">
      <w:pPr>
        <w:pStyle w:val="Zkladntext"/>
        <w:ind w:left="1416" w:hanging="849"/>
        <w:rPr>
          <w:rFonts w:ascii="Tahoma" w:hAnsi="Tahoma" w:cs="Tahoma"/>
          <w:sz w:val="20"/>
          <w:szCs w:val="20"/>
          <w:lang w:val="cs-CZ"/>
        </w:rPr>
      </w:pPr>
      <w:r w:rsidRPr="00B906DC">
        <w:rPr>
          <w:rFonts w:ascii="Tahoma" w:hAnsi="Tahoma" w:cs="Tahoma"/>
          <w:sz w:val="20"/>
          <w:szCs w:val="20"/>
          <w:lang w:val="cs-CZ"/>
        </w:rPr>
        <w:t>11.3.1</w:t>
      </w:r>
      <w:r w:rsidRPr="00B906DC">
        <w:rPr>
          <w:rFonts w:ascii="Tahoma" w:hAnsi="Tahoma" w:cs="Tahoma"/>
          <w:sz w:val="20"/>
          <w:szCs w:val="20"/>
          <w:lang w:val="cs-CZ"/>
        </w:rPr>
        <w:tab/>
      </w:r>
      <w:r w:rsidR="00855213" w:rsidRPr="00B906DC">
        <w:rPr>
          <w:rFonts w:ascii="Tahoma" w:hAnsi="Tahoma" w:cs="Tahoma"/>
          <w:sz w:val="20"/>
          <w:szCs w:val="20"/>
          <w:lang w:val="cs-CZ"/>
        </w:rPr>
        <w:t xml:space="preserve">Dílo je způsobilé k předání zhotovitelem a převzetí objednatelem v případě, že je </w:t>
      </w:r>
      <w:r w:rsidR="00855213" w:rsidRPr="00B906DC">
        <w:rPr>
          <w:rFonts w:ascii="Tahoma" w:hAnsi="Tahoma" w:cs="Tahoma"/>
          <w:sz w:val="20"/>
          <w:szCs w:val="20"/>
        </w:rPr>
        <w:t>prosté všech vad a nedodělků</w:t>
      </w:r>
      <w:r w:rsidR="00855213" w:rsidRPr="00B906DC">
        <w:rPr>
          <w:rFonts w:ascii="Tahoma" w:hAnsi="Tahoma" w:cs="Tahoma"/>
          <w:sz w:val="20"/>
          <w:szCs w:val="20"/>
          <w:lang w:val="cs-CZ"/>
        </w:rPr>
        <w:t>,</w:t>
      </w:r>
      <w:r w:rsidR="00855213" w:rsidRPr="00B906DC">
        <w:rPr>
          <w:rFonts w:ascii="Tahoma" w:hAnsi="Tahoma" w:cs="Tahoma"/>
          <w:sz w:val="20"/>
          <w:szCs w:val="20"/>
        </w:rPr>
        <w:t xml:space="preserve"> </w:t>
      </w:r>
      <w:r w:rsidR="000D1C08">
        <w:rPr>
          <w:rFonts w:ascii="Tahoma" w:hAnsi="Tahoma" w:cs="Tahoma"/>
          <w:sz w:val="20"/>
          <w:szCs w:val="20"/>
          <w:lang w:val="cs-CZ"/>
        </w:rPr>
        <w:t xml:space="preserve">vč. vad právních, </w:t>
      </w:r>
      <w:r w:rsidR="00225F23">
        <w:rPr>
          <w:rFonts w:ascii="Tahoma" w:hAnsi="Tahoma" w:cs="Tahoma"/>
          <w:sz w:val="20"/>
          <w:szCs w:val="20"/>
          <w:lang w:val="cs-CZ"/>
        </w:rPr>
        <w:t>které by znamenaly omezení řádného užívání, komfortu, kvality, estetických nebo funkčních vlastností díla</w:t>
      </w:r>
      <w:r w:rsidR="00225F23" w:rsidRPr="00B906DC">
        <w:rPr>
          <w:rFonts w:ascii="Tahoma" w:hAnsi="Tahoma" w:cs="Tahoma"/>
          <w:sz w:val="20"/>
          <w:szCs w:val="20"/>
          <w:lang w:val="cs-CZ"/>
        </w:rPr>
        <w:t xml:space="preserve"> </w:t>
      </w:r>
      <w:r w:rsidR="00076D8C" w:rsidRPr="00B906DC">
        <w:rPr>
          <w:rFonts w:ascii="Tahoma" w:hAnsi="Tahoma" w:cs="Tahoma"/>
          <w:sz w:val="20"/>
          <w:szCs w:val="20"/>
          <w:lang w:val="cs-CZ"/>
        </w:rPr>
        <w:t xml:space="preserve">a současně </w:t>
      </w:r>
      <w:r w:rsidR="007102E4" w:rsidRPr="00B906DC">
        <w:rPr>
          <w:rFonts w:ascii="Tahoma" w:hAnsi="Tahoma" w:cs="Tahoma"/>
          <w:sz w:val="20"/>
          <w:szCs w:val="20"/>
          <w:lang w:val="cs-CZ"/>
        </w:rPr>
        <w:t>nemá takové</w:t>
      </w:r>
      <w:r w:rsidR="00076D8C" w:rsidRPr="00B906DC">
        <w:rPr>
          <w:rFonts w:ascii="Tahoma" w:hAnsi="Tahoma" w:cs="Tahoma"/>
          <w:sz w:val="20"/>
          <w:szCs w:val="20"/>
          <w:lang w:val="cs-CZ"/>
        </w:rPr>
        <w:t xml:space="preserve"> vad</w:t>
      </w:r>
      <w:r w:rsidR="007102E4" w:rsidRPr="00B906DC">
        <w:rPr>
          <w:rFonts w:ascii="Tahoma" w:hAnsi="Tahoma" w:cs="Tahoma"/>
          <w:sz w:val="20"/>
          <w:szCs w:val="20"/>
          <w:lang w:val="cs-CZ"/>
        </w:rPr>
        <w:t>y</w:t>
      </w:r>
      <w:r w:rsidR="00076D8C" w:rsidRPr="00B906DC">
        <w:rPr>
          <w:rFonts w:ascii="Tahoma" w:hAnsi="Tahoma" w:cs="Tahoma"/>
          <w:sz w:val="20"/>
          <w:szCs w:val="20"/>
          <w:lang w:val="cs-CZ"/>
        </w:rPr>
        <w:t xml:space="preserve"> a nedodělk</w:t>
      </w:r>
      <w:r w:rsidR="007102E4" w:rsidRPr="00B906DC">
        <w:rPr>
          <w:rFonts w:ascii="Tahoma" w:hAnsi="Tahoma" w:cs="Tahoma"/>
          <w:sz w:val="20"/>
          <w:szCs w:val="20"/>
          <w:lang w:val="cs-CZ"/>
        </w:rPr>
        <w:t>y</w:t>
      </w:r>
      <w:r w:rsidR="00076D8C" w:rsidRPr="00B906DC">
        <w:rPr>
          <w:rFonts w:ascii="Tahoma" w:hAnsi="Tahoma" w:cs="Tahoma"/>
          <w:sz w:val="20"/>
          <w:szCs w:val="20"/>
          <w:lang w:val="cs-CZ"/>
        </w:rPr>
        <w:t xml:space="preserve">, které by </w:t>
      </w:r>
      <w:r w:rsidR="007102E4" w:rsidRPr="00B906DC">
        <w:rPr>
          <w:rFonts w:ascii="Tahoma" w:hAnsi="Tahoma" w:cs="Tahoma"/>
          <w:sz w:val="20"/>
          <w:szCs w:val="20"/>
          <w:lang w:val="cs-CZ"/>
        </w:rPr>
        <w:t>znamenaly porušení povinností objednatele ve vztahu k vydaným pravomocným rozhodnutím a stanoviskům dotčených orgánů v příslušném řízení.</w:t>
      </w:r>
      <w:r w:rsidR="00076D8C" w:rsidRPr="00B906DC">
        <w:rPr>
          <w:rFonts w:ascii="Tahoma" w:hAnsi="Tahoma" w:cs="Tahoma"/>
          <w:sz w:val="20"/>
          <w:szCs w:val="20"/>
          <w:lang w:val="cs-CZ"/>
        </w:rPr>
        <w:t xml:space="preserve"> </w:t>
      </w:r>
    </w:p>
    <w:p w14:paraId="017C3BDF" w14:textId="77777777" w:rsidR="00BB716E" w:rsidRPr="00B906DC" w:rsidRDefault="00BB716E" w:rsidP="00B906DC">
      <w:pPr>
        <w:pStyle w:val="Zkladntext"/>
        <w:ind w:left="1416" w:hanging="849"/>
        <w:rPr>
          <w:rFonts w:ascii="Tahoma" w:hAnsi="Tahoma" w:cs="Tahoma"/>
          <w:b/>
          <w:bCs/>
          <w:color w:val="FFFFFF"/>
          <w:sz w:val="20"/>
          <w:szCs w:val="20"/>
          <w:u w:val="dash"/>
          <w:lang w:val="cs-CZ"/>
        </w:rPr>
      </w:pPr>
    </w:p>
    <w:p w14:paraId="5511A2BD" w14:textId="3DA9536E" w:rsidR="00E36F55" w:rsidRPr="00B906DC" w:rsidRDefault="00B315E8" w:rsidP="00B906DC">
      <w:pPr>
        <w:pStyle w:val="Zkladntext"/>
        <w:rPr>
          <w:rFonts w:ascii="Tahoma" w:hAnsi="Tahoma" w:cs="Tahoma"/>
          <w:b/>
          <w:bCs/>
          <w:sz w:val="20"/>
          <w:szCs w:val="20"/>
          <w:lang w:val="cs-CZ"/>
        </w:rPr>
      </w:pPr>
      <w:r w:rsidRPr="00B906DC">
        <w:rPr>
          <w:rFonts w:ascii="Tahoma" w:hAnsi="Tahoma" w:cs="Tahoma"/>
          <w:b/>
          <w:bCs/>
          <w:sz w:val="20"/>
          <w:szCs w:val="20"/>
          <w:lang w:val="cs-CZ"/>
        </w:rPr>
        <w:t>11.4 Předávací</w:t>
      </w:r>
      <w:r w:rsidR="00780F79" w:rsidRPr="00B906DC">
        <w:rPr>
          <w:rFonts w:ascii="Tahoma" w:hAnsi="Tahoma" w:cs="Tahoma"/>
          <w:b/>
          <w:bCs/>
          <w:sz w:val="20"/>
          <w:szCs w:val="20"/>
          <w:lang w:val="cs-CZ"/>
        </w:rPr>
        <w:t xml:space="preserve"> řízení</w:t>
      </w:r>
    </w:p>
    <w:p w14:paraId="37CB4072" w14:textId="27BA862F" w:rsidR="00E36F55" w:rsidRPr="00B906DC" w:rsidRDefault="00E36F55" w:rsidP="00B906DC">
      <w:pPr>
        <w:pStyle w:val="Zkladntext"/>
        <w:rPr>
          <w:rFonts w:ascii="Tahoma" w:hAnsi="Tahoma" w:cs="Tahoma"/>
          <w:sz w:val="20"/>
          <w:szCs w:val="20"/>
          <w:lang w:val="cs-CZ"/>
        </w:rPr>
      </w:pPr>
    </w:p>
    <w:p w14:paraId="08E7509B" w14:textId="77777777" w:rsidR="00F735BF" w:rsidRDefault="00780F79" w:rsidP="00BC2188">
      <w:pPr>
        <w:pStyle w:val="Zkladntext"/>
        <w:ind w:left="1407" w:hanging="840"/>
        <w:rPr>
          <w:rFonts w:ascii="Tahoma" w:hAnsi="Tahoma" w:cs="Tahoma"/>
          <w:sz w:val="20"/>
          <w:szCs w:val="20"/>
          <w:lang w:val="cs-CZ"/>
        </w:rPr>
      </w:pPr>
      <w:r w:rsidRPr="00B906DC">
        <w:rPr>
          <w:rFonts w:ascii="Tahoma" w:hAnsi="Tahoma" w:cs="Tahoma"/>
          <w:sz w:val="20"/>
          <w:szCs w:val="20"/>
          <w:lang w:val="cs-CZ"/>
        </w:rPr>
        <w:t>11.4.1</w:t>
      </w:r>
      <w:r w:rsidRPr="00B906DC">
        <w:rPr>
          <w:rFonts w:ascii="Tahoma" w:hAnsi="Tahoma" w:cs="Tahoma"/>
          <w:sz w:val="20"/>
          <w:szCs w:val="20"/>
          <w:lang w:val="cs-CZ"/>
        </w:rPr>
        <w:tab/>
      </w:r>
      <w:r w:rsidR="0038497A" w:rsidRPr="00B906DC">
        <w:rPr>
          <w:rFonts w:ascii="Tahoma" w:hAnsi="Tahoma" w:cs="Tahoma"/>
          <w:sz w:val="20"/>
          <w:szCs w:val="20"/>
          <w:lang w:val="cs-CZ"/>
        </w:rPr>
        <w:t xml:space="preserve">K předání </w:t>
      </w:r>
      <w:r w:rsidR="005A15DF" w:rsidRPr="00B906DC">
        <w:rPr>
          <w:rFonts w:ascii="Tahoma" w:hAnsi="Tahoma" w:cs="Tahoma"/>
          <w:sz w:val="20"/>
          <w:szCs w:val="20"/>
          <w:lang w:val="cs-CZ"/>
        </w:rPr>
        <w:t xml:space="preserve">příslušné části </w:t>
      </w:r>
      <w:r w:rsidR="0038497A" w:rsidRPr="00B906DC">
        <w:rPr>
          <w:rFonts w:ascii="Tahoma" w:hAnsi="Tahoma" w:cs="Tahoma"/>
          <w:sz w:val="20"/>
          <w:szCs w:val="20"/>
          <w:lang w:val="cs-CZ"/>
        </w:rPr>
        <w:t xml:space="preserve">díla zhotovitelem objednateli </w:t>
      </w:r>
      <w:r w:rsidR="00076D8C" w:rsidRPr="00B906DC">
        <w:rPr>
          <w:rFonts w:ascii="Tahoma" w:hAnsi="Tahoma" w:cs="Tahoma"/>
          <w:sz w:val="20"/>
          <w:szCs w:val="20"/>
        </w:rPr>
        <w:t>dojde na základě předávacího řízení</w:t>
      </w:r>
      <w:r w:rsidR="00F735BF">
        <w:rPr>
          <w:rFonts w:ascii="Tahoma" w:hAnsi="Tahoma" w:cs="Tahoma"/>
          <w:sz w:val="20"/>
          <w:szCs w:val="20"/>
          <w:lang w:val="cs-CZ"/>
        </w:rPr>
        <w:t xml:space="preserve">. </w:t>
      </w:r>
    </w:p>
    <w:p w14:paraId="430D976C" w14:textId="77777777" w:rsidR="00F735BF" w:rsidRDefault="00F735BF" w:rsidP="00BC2188">
      <w:pPr>
        <w:pStyle w:val="Zkladntext"/>
        <w:ind w:left="1407" w:hanging="840"/>
        <w:rPr>
          <w:rFonts w:ascii="Tahoma" w:hAnsi="Tahoma" w:cs="Tahoma"/>
          <w:sz w:val="20"/>
          <w:szCs w:val="20"/>
          <w:lang w:val="cs-CZ"/>
        </w:rPr>
      </w:pPr>
    </w:p>
    <w:p w14:paraId="216E10FC" w14:textId="77777777" w:rsidR="00225E3B" w:rsidRDefault="00F735BF" w:rsidP="00BC2188">
      <w:pPr>
        <w:pStyle w:val="Zkladntext"/>
        <w:ind w:left="1407" w:hanging="840"/>
        <w:rPr>
          <w:rFonts w:ascii="Tahoma" w:hAnsi="Tahoma" w:cs="Tahoma"/>
          <w:sz w:val="20"/>
          <w:szCs w:val="20"/>
          <w:lang w:val="cs-CZ"/>
        </w:rPr>
      </w:pPr>
      <w:r>
        <w:rPr>
          <w:rFonts w:ascii="Tahoma" w:hAnsi="Tahoma" w:cs="Tahoma"/>
          <w:sz w:val="20"/>
          <w:szCs w:val="20"/>
          <w:lang w:val="cs-CZ"/>
        </w:rPr>
        <w:t>11.4.2</w:t>
      </w:r>
      <w:r>
        <w:rPr>
          <w:rFonts w:ascii="Tahoma" w:hAnsi="Tahoma" w:cs="Tahoma"/>
          <w:sz w:val="20"/>
          <w:szCs w:val="20"/>
          <w:lang w:val="cs-CZ"/>
        </w:rPr>
        <w:tab/>
      </w:r>
      <w:r w:rsidR="00225E3B">
        <w:rPr>
          <w:rFonts w:ascii="Tahoma" w:hAnsi="Tahoma" w:cs="Tahoma"/>
          <w:sz w:val="20"/>
          <w:szCs w:val="20"/>
          <w:lang w:val="cs-CZ"/>
        </w:rPr>
        <w:t xml:space="preserve">Závazné termíny ve vztahu k předávacímu řízení viz čl. 6.5 této smlouvy. </w:t>
      </w:r>
    </w:p>
    <w:p w14:paraId="70328A34" w14:textId="77777777" w:rsidR="00225E3B" w:rsidRDefault="00225E3B" w:rsidP="00BC2188">
      <w:pPr>
        <w:pStyle w:val="Zkladntext"/>
        <w:ind w:left="1407" w:hanging="840"/>
        <w:rPr>
          <w:rFonts w:ascii="Tahoma" w:hAnsi="Tahoma" w:cs="Tahoma"/>
          <w:sz w:val="20"/>
          <w:szCs w:val="20"/>
          <w:lang w:val="cs-CZ"/>
        </w:rPr>
      </w:pPr>
    </w:p>
    <w:p w14:paraId="76E2B98D" w14:textId="77777777" w:rsidR="005B009E" w:rsidRDefault="00225E3B" w:rsidP="00BC2188">
      <w:pPr>
        <w:pStyle w:val="Zkladntext"/>
        <w:ind w:left="1407" w:hanging="840"/>
        <w:rPr>
          <w:rFonts w:ascii="Tahoma" w:hAnsi="Tahoma" w:cs="Tahoma"/>
          <w:sz w:val="20"/>
          <w:szCs w:val="20"/>
          <w:lang w:val="cs-CZ"/>
        </w:rPr>
      </w:pPr>
      <w:r>
        <w:rPr>
          <w:rFonts w:ascii="Tahoma" w:hAnsi="Tahoma" w:cs="Tahoma"/>
          <w:sz w:val="20"/>
          <w:szCs w:val="20"/>
          <w:lang w:val="cs-CZ"/>
        </w:rPr>
        <w:t>11.4.3</w:t>
      </w:r>
      <w:r>
        <w:rPr>
          <w:rFonts w:ascii="Tahoma" w:hAnsi="Tahoma" w:cs="Tahoma"/>
          <w:sz w:val="20"/>
          <w:szCs w:val="20"/>
          <w:lang w:val="cs-CZ"/>
        </w:rPr>
        <w:tab/>
      </w:r>
      <w:r w:rsidR="00533E46" w:rsidRPr="00B906DC">
        <w:rPr>
          <w:rFonts w:ascii="Tahoma" w:hAnsi="Tahoma" w:cs="Tahoma"/>
          <w:sz w:val="20"/>
          <w:szCs w:val="20"/>
          <w:lang w:val="cs-CZ"/>
        </w:rPr>
        <w:t xml:space="preserve">K předání díla dochází </w:t>
      </w:r>
      <w:r w:rsidR="00076D8C" w:rsidRPr="00B906DC">
        <w:rPr>
          <w:rFonts w:ascii="Tahoma" w:hAnsi="Tahoma" w:cs="Tahoma"/>
          <w:sz w:val="20"/>
          <w:szCs w:val="20"/>
        </w:rPr>
        <w:t xml:space="preserve">formou písemného předávacího protokolu (jehož součástí bude i příslušná dokumentace, </w:t>
      </w:r>
      <w:r w:rsidR="00257780" w:rsidRPr="00B906DC">
        <w:rPr>
          <w:rFonts w:ascii="Tahoma" w:hAnsi="Tahoma" w:cs="Tahoma"/>
          <w:sz w:val="20"/>
          <w:szCs w:val="20"/>
          <w:lang w:val="cs-CZ"/>
        </w:rPr>
        <w:t>uvedená v této smlouvě</w:t>
      </w:r>
      <w:r w:rsidR="00076D8C" w:rsidRPr="00B906DC">
        <w:rPr>
          <w:rFonts w:ascii="Tahoma" w:hAnsi="Tahoma" w:cs="Tahoma"/>
          <w:sz w:val="20"/>
          <w:szCs w:val="20"/>
        </w:rPr>
        <w:t>), který bude podepsán oprávněnými zástupci obou smluvních stran.</w:t>
      </w:r>
      <w:r w:rsidR="00257780" w:rsidRPr="00B906DC">
        <w:rPr>
          <w:rFonts w:ascii="Tahoma" w:hAnsi="Tahoma" w:cs="Tahoma"/>
          <w:sz w:val="20"/>
          <w:szCs w:val="20"/>
          <w:lang w:val="cs-CZ"/>
        </w:rPr>
        <w:t xml:space="preserve"> </w:t>
      </w:r>
    </w:p>
    <w:p w14:paraId="4618E6C4" w14:textId="77777777" w:rsidR="005B009E" w:rsidRDefault="005B009E" w:rsidP="00BC2188">
      <w:pPr>
        <w:pStyle w:val="Zkladntext"/>
        <w:ind w:left="1407" w:hanging="840"/>
        <w:rPr>
          <w:rFonts w:ascii="Tahoma" w:hAnsi="Tahoma" w:cs="Tahoma"/>
          <w:sz w:val="20"/>
          <w:szCs w:val="20"/>
          <w:lang w:val="cs-CZ"/>
        </w:rPr>
      </w:pPr>
    </w:p>
    <w:p w14:paraId="5C5E876F" w14:textId="4C7B8B62" w:rsidR="00257780" w:rsidRPr="00B906DC" w:rsidRDefault="005B009E" w:rsidP="00BC2188">
      <w:pPr>
        <w:pStyle w:val="Zkladntext"/>
        <w:ind w:left="1407" w:hanging="840"/>
        <w:rPr>
          <w:rFonts w:ascii="Tahoma" w:hAnsi="Tahoma" w:cs="Tahoma"/>
          <w:sz w:val="20"/>
          <w:szCs w:val="20"/>
        </w:rPr>
      </w:pPr>
      <w:r>
        <w:rPr>
          <w:rFonts w:ascii="Tahoma" w:hAnsi="Tahoma" w:cs="Tahoma"/>
          <w:sz w:val="20"/>
          <w:szCs w:val="20"/>
          <w:lang w:val="cs-CZ"/>
        </w:rPr>
        <w:lastRenderedPageBreak/>
        <w:t>11.4.4</w:t>
      </w:r>
      <w:r>
        <w:rPr>
          <w:rFonts w:ascii="Tahoma" w:hAnsi="Tahoma" w:cs="Tahoma"/>
          <w:sz w:val="20"/>
          <w:szCs w:val="20"/>
          <w:lang w:val="cs-CZ"/>
        </w:rPr>
        <w:tab/>
      </w:r>
      <w:r w:rsidR="000F4D85" w:rsidRPr="00B906DC">
        <w:rPr>
          <w:rFonts w:ascii="Tahoma" w:hAnsi="Tahoma" w:cs="Tahoma"/>
          <w:sz w:val="20"/>
          <w:szCs w:val="20"/>
          <w:lang w:val="cs-CZ"/>
        </w:rPr>
        <w:t xml:space="preserve">Zhotovitel doloží objednateli před zahájením předávacího řízení dokumentaci skutečného provedení díla, originál stavebního deníku, evidenci změnových </w:t>
      </w:r>
      <w:proofErr w:type="gramStart"/>
      <w:r w:rsidR="000F4D85" w:rsidRPr="00B906DC">
        <w:rPr>
          <w:rFonts w:ascii="Tahoma" w:hAnsi="Tahoma" w:cs="Tahoma"/>
          <w:sz w:val="20"/>
          <w:szCs w:val="20"/>
          <w:lang w:val="cs-CZ"/>
        </w:rPr>
        <w:t xml:space="preserve">listů, </w:t>
      </w:r>
      <w:r w:rsidR="005A1167" w:rsidRPr="00B906DC">
        <w:rPr>
          <w:rFonts w:ascii="Tahoma" w:hAnsi="Tahoma" w:cs="Tahoma"/>
          <w:sz w:val="20"/>
          <w:szCs w:val="20"/>
          <w:lang w:val="cs-CZ"/>
        </w:rPr>
        <w:t xml:space="preserve"> </w:t>
      </w:r>
      <w:r w:rsidR="000F4D85" w:rsidRPr="00B906DC">
        <w:rPr>
          <w:rFonts w:ascii="Tahoma" w:hAnsi="Tahoma" w:cs="Tahoma"/>
          <w:sz w:val="20"/>
          <w:szCs w:val="20"/>
          <w:lang w:val="cs-CZ"/>
        </w:rPr>
        <w:t>veškerá</w:t>
      </w:r>
      <w:proofErr w:type="gramEnd"/>
      <w:r w:rsidR="000F4D85" w:rsidRPr="00B906DC">
        <w:rPr>
          <w:rFonts w:ascii="Tahoma" w:hAnsi="Tahoma" w:cs="Tahoma"/>
          <w:sz w:val="20"/>
          <w:szCs w:val="20"/>
          <w:lang w:val="cs-CZ"/>
        </w:rPr>
        <w:t xml:space="preserve"> osvědčení o zkouškách a certifikaci použitých materiálů a výrobků, revizní zprávy, </w:t>
      </w:r>
      <w:r w:rsidR="000D1C08">
        <w:rPr>
          <w:rFonts w:ascii="Tahoma" w:hAnsi="Tahoma" w:cs="Tahoma"/>
          <w:sz w:val="20"/>
          <w:szCs w:val="20"/>
          <w:lang w:val="cs-CZ"/>
        </w:rPr>
        <w:t>pokud</w:t>
      </w:r>
      <w:r w:rsidR="000D1C08" w:rsidRPr="00B906DC">
        <w:rPr>
          <w:rFonts w:ascii="Tahoma" w:hAnsi="Tahoma" w:cs="Tahoma"/>
          <w:sz w:val="20"/>
          <w:szCs w:val="20"/>
          <w:lang w:val="cs-CZ"/>
        </w:rPr>
        <w:t xml:space="preserve"> </w:t>
      </w:r>
      <w:r w:rsidR="000F4D85" w:rsidRPr="00B906DC">
        <w:rPr>
          <w:rFonts w:ascii="Tahoma" w:hAnsi="Tahoma" w:cs="Tahoma"/>
          <w:sz w:val="20"/>
          <w:szCs w:val="20"/>
          <w:lang w:val="cs-CZ"/>
        </w:rPr>
        <w:t xml:space="preserve">jsou součástí díla, potvrzené záruční listy, potvrzené geometrické plány nového stavu, doklady o ověření funkčnosti </w:t>
      </w:r>
      <w:r w:rsidR="000D1C08">
        <w:rPr>
          <w:rFonts w:ascii="Tahoma" w:hAnsi="Tahoma" w:cs="Tahoma"/>
          <w:sz w:val="20"/>
          <w:szCs w:val="20"/>
          <w:lang w:val="cs-CZ"/>
        </w:rPr>
        <w:t xml:space="preserve">díla </w:t>
      </w:r>
      <w:r w:rsidR="000F4D85" w:rsidRPr="00B906DC">
        <w:rPr>
          <w:rFonts w:ascii="Tahoma" w:hAnsi="Tahoma" w:cs="Tahoma"/>
          <w:sz w:val="20"/>
          <w:szCs w:val="20"/>
          <w:lang w:val="cs-CZ"/>
        </w:rPr>
        <w:t xml:space="preserve">a dodávek podle projektové dokumentace a platných právních předpisů, dále doklad o zabezpečení likvidace odpadu v souladu se zákonem o odpadech, ve znění pozdějších právních předpisů a předpisů provádějících, </w:t>
      </w:r>
      <w:r w:rsidR="00E83AF6">
        <w:rPr>
          <w:rFonts w:ascii="Tahoma" w:hAnsi="Tahoma" w:cs="Tahoma"/>
          <w:sz w:val="20"/>
          <w:szCs w:val="20"/>
          <w:lang w:val="cs-CZ"/>
        </w:rPr>
        <w:t>dokumentaci skutečného provedení</w:t>
      </w:r>
      <w:r w:rsidR="00254E01">
        <w:rPr>
          <w:rFonts w:ascii="Tahoma" w:hAnsi="Tahoma" w:cs="Tahoma"/>
          <w:sz w:val="20"/>
          <w:szCs w:val="20"/>
          <w:lang w:val="cs-CZ"/>
        </w:rPr>
        <w:t xml:space="preserve"> a výrobní a dílenskou dokumentaci v rozsahu, požadovaném smlouvou, </w:t>
      </w:r>
      <w:r w:rsidR="000F4D85" w:rsidRPr="00B906DC">
        <w:rPr>
          <w:rFonts w:ascii="Tahoma" w:hAnsi="Tahoma" w:cs="Tahoma"/>
          <w:sz w:val="20"/>
          <w:szCs w:val="20"/>
          <w:lang w:val="cs-CZ"/>
        </w:rPr>
        <w:t xml:space="preserve">a další relevantní doklady, prokazující splnění podmínek plnění dle této smlouvy. </w:t>
      </w:r>
    </w:p>
    <w:p w14:paraId="317E8883" w14:textId="77777777" w:rsidR="00257780" w:rsidRPr="00B906DC" w:rsidRDefault="00257780" w:rsidP="00B906DC">
      <w:pPr>
        <w:pStyle w:val="Odstavecseseznamem"/>
        <w:rPr>
          <w:rFonts w:ascii="Tahoma" w:hAnsi="Tahoma" w:cs="Tahoma"/>
          <w:sz w:val="20"/>
          <w:szCs w:val="20"/>
        </w:rPr>
      </w:pPr>
    </w:p>
    <w:p w14:paraId="5E47E59A" w14:textId="79FE857D" w:rsidR="00257780" w:rsidRDefault="00254E01" w:rsidP="00254E01">
      <w:pPr>
        <w:pStyle w:val="Zkladntext"/>
        <w:ind w:left="1407" w:hanging="840"/>
        <w:rPr>
          <w:rFonts w:ascii="Tahoma" w:hAnsi="Tahoma" w:cs="Tahoma"/>
          <w:sz w:val="20"/>
          <w:szCs w:val="20"/>
          <w:lang w:val="cs-CZ"/>
        </w:rPr>
      </w:pPr>
      <w:r>
        <w:rPr>
          <w:rFonts w:ascii="Tahoma" w:hAnsi="Tahoma" w:cs="Tahoma"/>
          <w:sz w:val="20"/>
          <w:szCs w:val="20"/>
          <w:lang w:val="cs-CZ"/>
        </w:rPr>
        <w:t>11.4.5</w:t>
      </w:r>
      <w:r>
        <w:rPr>
          <w:rFonts w:ascii="Tahoma" w:hAnsi="Tahoma" w:cs="Tahoma"/>
          <w:sz w:val="20"/>
          <w:szCs w:val="20"/>
          <w:lang w:val="cs-CZ"/>
        </w:rPr>
        <w:tab/>
      </w:r>
      <w:r w:rsidR="00257780" w:rsidRPr="00B906DC">
        <w:rPr>
          <w:rFonts w:ascii="Tahoma" w:hAnsi="Tahoma" w:cs="Tahoma"/>
          <w:sz w:val="20"/>
          <w:szCs w:val="20"/>
          <w:lang w:val="cs-CZ"/>
        </w:rPr>
        <w:t>Předávací protokol musí obsahovat alespoň předmět a charakteristiku díla, zhodnocení jakosti díla a jeho částí, místo provedení díla, soupis vad a nedodělků díla</w:t>
      </w:r>
      <w:r w:rsidR="0025165B" w:rsidRPr="00B906DC">
        <w:rPr>
          <w:rFonts w:ascii="Tahoma" w:hAnsi="Tahoma" w:cs="Tahoma"/>
          <w:sz w:val="20"/>
          <w:szCs w:val="20"/>
          <w:lang w:val="cs-CZ"/>
        </w:rPr>
        <w:t>,</w:t>
      </w:r>
      <w:r w:rsidR="00257780" w:rsidRPr="00B906DC">
        <w:rPr>
          <w:rFonts w:ascii="Tahoma" w:hAnsi="Tahoma" w:cs="Tahoma"/>
          <w:sz w:val="20"/>
          <w:szCs w:val="20"/>
          <w:lang w:val="cs-CZ"/>
        </w:rPr>
        <w:t xml:space="preserve"> zjištěných v době předávacího řízení, které nebrání předání a převzetí díla ve smyslu této smlouvy, vyjádření zhotovitele k takovým vadám a nedodělkům, způsob jejich odstranění a vypořádání, lhůty pro jejich odstranění, soupis příloh a stanovisko objednatele, zda dílo přejímá</w:t>
      </w:r>
      <w:r w:rsidR="0025165B" w:rsidRPr="00B906DC">
        <w:rPr>
          <w:rFonts w:ascii="Tahoma" w:hAnsi="Tahoma" w:cs="Tahoma"/>
          <w:sz w:val="20"/>
          <w:szCs w:val="20"/>
          <w:lang w:val="cs-CZ"/>
        </w:rPr>
        <w:t xml:space="preserve">. </w:t>
      </w:r>
    </w:p>
    <w:p w14:paraId="3453F875" w14:textId="2C6FAFE8" w:rsidR="00BE0708" w:rsidRDefault="00BE0708" w:rsidP="00254E01">
      <w:pPr>
        <w:pStyle w:val="Zkladntext"/>
        <w:ind w:left="1407" w:hanging="840"/>
        <w:rPr>
          <w:rFonts w:ascii="Tahoma" w:hAnsi="Tahoma" w:cs="Tahoma"/>
          <w:sz w:val="20"/>
          <w:szCs w:val="20"/>
          <w:lang w:val="cs-CZ"/>
        </w:rPr>
      </w:pPr>
    </w:p>
    <w:p w14:paraId="3307007F" w14:textId="77777777" w:rsidR="008C2A5B" w:rsidRDefault="00BC0F63" w:rsidP="00BC0F63">
      <w:pPr>
        <w:pStyle w:val="Zkladntext"/>
        <w:ind w:left="1407" w:hanging="840"/>
        <w:rPr>
          <w:rFonts w:ascii="Tahoma" w:hAnsi="Tahoma" w:cs="Tahoma"/>
          <w:sz w:val="20"/>
          <w:szCs w:val="20"/>
          <w:lang w:val="cs-CZ"/>
        </w:rPr>
      </w:pPr>
      <w:r>
        <w:rPr>
          <w:rFonts w:ascii="Tahoma" w:hAnsi="Tahoma" w:cs="Tahoma"/>
          <w:sz w:val="20"/>
          <w:szCs w:val="20"/>
          <w:lang w:val="cs-CZ"/>
        </w:rPr>
        <w:t>11.4.6</w:t>
      </w:r>
      <w:r>
        <w:rPr>
          <w:rFonts w:ascii="Tahoma" w:hAnsi="Tahoma" w:cs="Tahoma"/>
          <w:sz w:val="20"/>
          <w:szCs w:val="20"/>
          <w:lang w:val="cs-CZ"/>
        </w:rPr>
        <w:tab/>
      </w:r>
      <w:r w:rsidR="0025165B" w:rsidRPr="00B906DC">
        <w:rPr>
          <w:rFonts w:ascii="Tahoma" w:hAnsi="Tahoma" w:cs="Tahoma"/>
          <w:sz w:val="20"/>
          <w:szCs w:val="20"/>
          <w:lang w:val="cs-CZ"/>
        </w:rPr>
        <w:t xml:space="preserve">V případě výskytu vad, které brání předání a převzetí díla ve smyslu této smlouvy, k předání a převzetí díla nedojde, přičemž smluvní strany se zavazují vytvořit protokol o jednání, obsahující analogické údaje </w:t>
      </w:r>
      <w:r w:rsidR="00ED25DD">
        <w:rPr>
          <w:rFonts w:ascii="Tahoma" w:hAnsi="Tahoma" w:cs="Tahoma"/>
          <w:sz w:val="20"/>
          <w:szCs w:val="20"/>
          <w:lang w:val="cs-CZ"/>
        </w:rPr>
        <w:t>dle čl. 11.4.5</w:t>
      </w:r>
      <w:r w:rsidR="0025165B" w:rsidRPr="00B906DC">
        <w:rPr>
          <w:rFonts w:ascii="Tahoma" w:hAnsi="Tahoma" w:cs="Tahoma"/>
          <w:sz w:val="20"/>
          <w:szCs w:val="20"/>
          <w:lang w:val="cs-CZ"/>
        </w:rPr>
        <w:t xml:space="preserve">, se stanoviskem objednatele, z jakých důvodů dílo nepřebírá. </w:t>
      </w:r>
    </w:p>
    <w:p w14:paraId="6BF6EDA3" w14:textId="77777777" w:rsidR="008C2A5B" w:rsidRDefault="008C2A5B" w:rsidP="00BC0F63">
      <w:pPr>
        <w:pStyle w:val="Zkladntext"/>
        <w:ind w:left="1407" w:hanging="840"/>
        <w:rPr>
          <w:rFonts w:ascii="Tahoma" w:hAnsi="Tahoma" w:cs="Tahoma"/>
          <w:sz w:val="20"/>
          <w:szCs w:val="20"/>
          <w:lang w:val="cs-CZ"/>
        </w:rPr>
      </w:pPr>
    </w:p>
    <w:p w14:paraId="18C07ABA" w14:textId="77777777" w:rsidR="00374F28" w:rsidRDefault="008C2A5B" w:rsidP="00BC0F63">
      <w:pPr>
        <w:pStyle w:val="Zkladntext"/>
        <w:ind w:left="1407" w:hanging="840"/>
        <w:rPr>
          <w:rFonts w:ascii="Tahoma" w:hAnsi="Tahoma" w:cs="Tahoma"/>
          <w:sz w:val="20"/>
          <w:szCs w:val="20"/>
          <w:lang w:val="cs-CZ"/>
        </w:rPr>
      </w:pPr>
      <w:r>
        <w:rPr>
          <w:rFonts w:ascii="Tahoma" w:hAnsi="Tahoma" w:cs="Tahoma"/>
          <w:sz w:val="20"/>
          <w:szCs w:val="20"/>
          <w:lang w:val="cs-CZ"/>
        </w:rPr>
        <w:t>11.4.7</w:t>
      </w:r>
      <w:r>
        <w:rPr>
          <w:rFonts w:ascii="Tahoma" w:hAnsi="Tahoma" w:cs="Tahoma"/>
          <w:sz w:val="20"/>
          <w:szCs w:val="20"/>
          <w:lang w:val="cs-CZ"/>
        </w:rPr>
        <w:tab/>
      </w:r>
      <w:r w:rsidR="0025165B" w:rsidRPr="00B906DC">
        <w:rPr>
          <w:rFonts w:ascii="Tahoma" w:hAnsi="Tahoma" w:cs="Tahoma"/>
          <w:sz w:val="20"/>
          <w:szCs w:val="20"/>
          <w:lang w:val="cs-CZ"/>
        </w:rPr>
        <w:t xml:space="preserve">Po odstranění vad, které brání předání a převzetí díla dle této smlouvy, bude zahájeno nové předávací řízení </w:t>
      </w:r>
      <w:r w:rsidR="00735273">
        <w:rPr>
          <w:rFonts w:ascii="Tahoma" w:hAnsi="Tahoma" w:cs="Tahoma"/>
          <w:sz w:val="20"/>
          <w:szCs w:val="20"/>
          <w:lang w:val="cs-CZ"/>
        </w:rPr>
        <w:t>analogicky dle tohoto článku smlouvy</w:t>
      </w:r>
      <w:r w:rsidR="0025165B" w:rsidRPr="00B906DC">
        <w:rPr>
          <w:rFonts w:ascii="Tahoma" w:hAnsi="Tahoma" w:cs="Tahoma"/>
          <w:sz w:val="20"/>
          <w:szCs w:val="20"/>
          <w:lang w:val="cs-CZ"/>
        </w:rPr>
        <w:t xml:space="preserve">.  </w:t>
      </w:r>
    </w:p>
    <w:p w14:paraId="0EF221F9" w14:textId="77777777" w:rsidR="00374F28" w:rsidRDefault="00374F28" w:rsidP="00BC0F63">
      <w:pPr>
        <w:pStyle w:val="Zkladntext"/>
        <w:ind w:left="1407" w:hanging="840"/>
        <w:rPr>
          <w:rFonts w:ascii="Tahoma" w:hAnsi="Tahoma" w:cs="Tahoma"/>
          <w:sz w:val="20"/>
          <w:szCs w:val="20"/>
          <w:lang w:val="cs-CZ"/>
        </w:rPr>
      </w:pPr>
    </w:p>
    <w:p w14:paraId="7A0E0640" w14:textId="7CEE8D33" w:rsidR="00374F28" w:rsidRPr="00B906DC" w:rsidRDefault="00374F28" w:rsidP="00374F28">
      <w:pPr>
        <w:pStyle w:val="Zkladntext"/>
        <w:ind w:left="1407" w:hanging="840"/>
        <w:rPr>
          <w:rFonts w:ascii="Tahoma" w:hAnsi="Tahoma" w:cs="Tahoma"/>
          <w:b/>
          <w:bCs/>
          <w:color w:val="FFFFFF"/>
          <w:sz w:val="20"/>
          <w:szCs w:val="20"/>
          <w:u w:val="dash"/>
          <w:lang w:val="cs-CZ"/>
        </w:rPr>
      </w:pPr>
      <w:r>
        <w:rPr>
          <w:rFonts w:ascii="Tahoma" w:hAnsi="Tahoma" w:cs="Tahoma"/>
          <w:sz w:val="20"/>
          <w:szCs w:val="20"/>
          <w:lang w:val="cs-CZ"/>
        </w:rPr>
        <w:t>11.4.8</w:t>
      </w:r>
      <w:r>
        <w:rPr>
          <w:rFonts w:ascii="Tahoma" w:hAnsi="Tahoma" w:cs="Tahoma"/>
          <w:sz w:val="20"/>
          <w:szCs w:val="20"/>
          <w:lang w:val="cs-CZ"/>
        </w:rPr>
        <w:tab/>
      </w:r>
      <w:r w:rsidRPr="00B906DC">
        <w:rPr>
          <w:rFonts w:ascii="Tahoma" w:hAnsi="Tahoma" w:cs="Tahoma"/>
          <w:sz w:val="20"/>
          <w:szCs w:val="20"/>
          <w:lang w:val="cs-CZ"/>
        </w:rPr>
        <w:t xml:space="preserve">Objednatel je oprávněn, nikoli však povinen, převzít dílo i s vadami a nedodělky, které jinak brání předání a převzetí díla dle této smlouvy. Taková skutečnost bude zaznamenána v předávacím protokolu, přičemž smluvní strany budou postupovat analogicky ve smyslu čl. </w:t>
      </w:r>
      <w:r w:rsidR="00594EDC">
        <w:rPr>
          <w:rFonts w:ascii="Tahoma" w:hAnsi="Tahoma" w:cs="Tahoma"/>
          <w:sz w:val="20"/>
          <w:szCs w:val="20"/>
          <w:lang w:val="cs-CZ"/>
        </w:rPr>
        <w:t>11.4.4 a 11.4.5</w:t>
      </w:r>
      <w:r w:rsidRPr="00B906DC">
        <w:rPr>
          <w:rFonts w:ascii="Tahoma" w:hAnsi="Tahoma" w:cs="Tahoma"/>
          <w:sz w:val="20"/>
          <w:szCs w:val="20"/>
          <w:lang w:val="cs-CZ"/>
        </w:rPr>
        <w:t xml:space="preserve"> této smlouvy. </w:t>
      </w:r>
    </w:p>
    <w:p w14:paraId="5291B2A1" w14:textId="68F6456E" w:rsidR="00076D8C" w:rsidRPr="00B906DC" w:rsidRDefault="0025165B" w:rsidP="00E722EA">
      <w:pPr>
        <w:pStyle w:val="Zkladntext"/>
        <w:ind w:left="1407" w:hanging="840"/>
        <w:rPr>
          <w:rFonts w:ascii="Tahoma" w:hAnsi="Tahoma" w:cs="Tahoma"/>
          <w:sz w:val="20"/>
          <w:szCs w:val="20"/>
        </w:rPr>
      </w:pPr>
      <w:r w:rsidRPr="00B906DC">
        <w:rPr>
          <w:rFonts w:ascii="Tahoma" w:hAnsi="Tahoma" w:cs="Tahoma"/>
          <w:sz w:val="20"/>
          <w:szCs w:val="20"/>
          <w:lang w:val="cs-CZ"/>
        </w:rPr>
        <w:t xml:space="preserve"> </w:t>
      </w:r>
      <w:r w:rsidR="00257780" w:rsidRPr="00B906DC">
        <w:rPr>
          <w:rFonts w:ascii="Tahoma" w:hAnsi="Tahoma" w:cs="Tahoma"/>
          <w:sz w:val="20"/>
          <w:szCs w:val="20"/>
          <w:lang w:val="cs-CZ"/>
        </w:rPr>
        <w:t xml:space="preserve"> </w:t>
      </w:r>
      <w:r w:rsidR="00076D8C" w:rsidRPr="00B906DC">
        <w:rPr>
          <w:rFonts w:ascii="Tahoma" w:hAnsi="Tahoma" w:cs="Tahoma"/>
          <w:sz w:val="20"/>
          <w:szCs w:val="20"/>
        </w:rPr>
        <w:t xml:space="preserve"> </w:t>
      </w:r>
    </w:p>
    <w:p w14:paraId="0B216278" w14:textId="7DAF31E9" w:rsidR="00076D8C" w:rsidRPr="00B906DC" w:rsidRDefault="0047799E" w:rsidP="00952A6D">
      <w:pPr>
        <w:pStyle w:val="Odstavecseseznamem"/>
        <w:ind w:hanging="141"/>
        <w:rPr>
          <w:rFonts w:ascii="Tahoma" w:hAnsi="Tahoma" w:cs="Tahoma"/>
          <w:b/>
          <w:bCs/>
          <w:color w:val="FFFFFF"/>
          <w:sz w:val="20"/>
          <w:szCs w:val="20"/>
          <w:u w:val="dash"/>
        </w:rPr>
      </w:pPr>
      <w:r>
        <w:rPr>
          <w:rFonts w:ascii="Tahoma" w:hAnsi="Tahoma" w:cs="Tahoma"/>
          <w:sz w:val="20"/>
          <w:szCs w:val="20"/>
        </w:rPr>
        <w:t>11.4.9</w:t>
      </w:r>
      <w:r>
        <w:rPr>
          <w:rFonts w:ascii="Tahoma" w:hAnsi="Tahoma" w:cs="Tahoma"/>
          <w:sz w:val="20"/>
          <w:szCs w:val="20"/>
        </w:rPr>
        <w:tab/>
      </w:r>
      <w:r w:rsidR="00952A6D">
        <w:rPr>
          <w:rFonts w:ascii="Tahoma" w:hAnsi="Tahoma" w:cs="Tahoma"/>
          <w:sz w:val="20"/>
          <w:szCs w:val="20"/>
        </w:rPr>
        <w:t>P</w:t>
      </w:r>
      <w:r w:rsidR="0025165B" w:rsidRPr="00B906DC">
        <w:rPr>
          <w:rFonts w:ascii="Tahoma" w:hAnsi="Tahoma" w:cs="Tahoma"/>
          <w:sz w:val="20"/>
          <w:szCs w:val="20"/>
        </w:rPr>
        <w:t xml:space="preserve">ředáním a převzetím díla přechází na objednatele nebezpečí vzniku škody na věci.  </w:t>
      </w:r>
    </w:p>
    <w:p w14:paraId="1ACB5E34" w14:textId="551CA774" w:rsidR="00CE74F7" w:rsidRDefault="00145149" w:rsidP="00B906DC">
      <w:pPr>
        <w:pStyle w:val="Zkladntext"/>
        <w:ind w:left="720"/>
        <w:rPr>
          <w:rFonts w:ascii="Tahoma" w:hAnsi="Tahoma" w:cs="Tahoma"/>
          <w:sz w:val="20"/>
          <w:szCs w:val="20"/>
        </w:rPr>
      </w:pPr>
      <w:r w:rsidRPr="00B906DC">
        <w:rPr>
          <w:rFonts w:ascii="Tahoma" w:hAnsi="Tahoma" w:cs="Tahoma"/>
          <w:sz w:val="20"/>
          <w:szCs w:val="20"/>
        </w:rPr>
        <w:tab/>
      </w:r>
      <w:r w:rsidRPr="00B906DC">
        <w:rPr>
          <w:rFonts w:ascii="Tahoma" w:hAnsi="Tahoma" w:cs="Tahoma"/>
          <w:sz w:val="20"/>
          <w:szCs w:val="20"/>
        </w:rPr>
        <w:tab/>
      </w:r>
      <w:r w:rsidRPr="00B906DC">
        <w:rPr>
          <w:rFonts w:ascii="Tahoma" w:hAnsi="Tahoma" w:cs="Tahoma"/>
          <w:sz w:val="20"/>
          <w:szCs w:val="20"/>
        </w:rPr>
        <w:tab/>
        <w:t xml:space="preserve"> </w:t>
      </w:r>
    </w:p>
    <w:p w14:paraId="06E9A4BF" w14:textId="3A57A77D" w:rsidR="00764984" w:rsidRPr="00B906DC" w:rsidRDefault="00764984" w:rsidP="00B906DC">
      <w:pPr>
        <w:spacing w:after="0" w:line="240" w:lineRule="auto"/>
        <w:jc w:val="center"/>
        <w:rPr>
          <w:rFonts w:ascii="Tahoma" w:hAnsi="Tahoma" w:cs="Tahoma"/>
          <w:b/>
          <w:sz w:val="20"/>
          <w:szCs w:val="20"/>
        </w:rPr>
      </w:pPr>
      <w:r w:rsidRPr="00B906DC">
        <w:rPr>
          <w:rFonts w:ascii="Tahoma" w:hAnsi="Tahoma" w:cs="Tahoma"/>
          <w:b/>
          <w:sz w:val="20"/>
          <w:szCs w:val="20"/>
        </w:rPr>
        <w:t>XI</w:t>
      </w:r>
      <w:r w:rsidR="00952A6D">
        <w:rPr>
          <w:rFonts w:ascii="Tahoma" w:hAnsi="Tahoma" w:cs="Tahoma"/>
          <w:b/>
          <w:sz w:val="20"/>
          <w:szCs w:val="20"/>
        </w:rPr>
        <w:t>I</w:t>
      </w:r>
      <w:r w:rsidR="006B7DD2" w:rsidRPr="00B906DC">
        <w:rPr>
          <w:rFonts w:ascii="Tahoma" w:hAnsi="Tahoma" w:cs="Tahoma"/>
          <w:b/>
          <w:sz w:val="20"/>
          <w:szCs w:val="20"/>
        </w:rPr>
        <w:t xml:space="preserve">. </w:t>
      </w:r>
    </w:p>
    <w:p w14:paraId="4C61DB2C" w14:textId="77777777" w:rsidR="00A87F31" w:rsidRPr="001522F6" w:rsidRDefault="00A87F31" w:rsidP="00080C8D">
      <w:pPr>
        <w:spacing w:after="0" w:line="240" w:lineRule="auto"/>
        <w:jc w:val="center"/>
        <w:rPr>
          <w:rFonts w:ascii="Tahoma" w:hAnsi="Tahoma" w:cs="Tahoma"/>
          <w:b/>
          <w:sz w:val="20"/>
          <w:szCs w:val="20"/>
        </w:rPr>
      </w:pPr>
      <w:r w:rsidRPr="001522F6">
        <w:rPr>
          <w:rFonts w:ascii="Tahoma" w:hAnsi="Tahoma" w:cs="Tahoma"/>
          <w:b/>
          <w:sz w:val="20"/>
          <w:szCs w:val="20"/>
        </w:rPr>
        <w:t>Záruky</w:t>
      </w:r>
    </w:p>
    <w:p w14:paraId="61221221" w14:textId="77777777" w:rsidR="00764984" w:rsidRPr="008F5B16" w:rsidRDefault="00764984" w:rsidP="00080C8D">
      <w:pPr>
        <w:spacing w:after="0" w:line="240" w:lineRule="auto"/>
        <w:jc w:val="center"/>
        <w:rPr>
          <w:rFonts w:ascii="Tahoma" w:hAnsi="Tahoma" w:cs="Tahoma"/>
          <w:b/>
          <w:sz w:val="20"/>
          <w:szCs w:val="20"/>
          <w:u w:val="single"/>
        </w:rPr>
      </w:pPr>
    </w:p>
    <w:p w14:paraId="03507B9B" w14:textId="307167EB" w:rsidR="00977C2B" w:rsidRPr="00B906DC" w:rsidRDefault="00D466F0" w:rsidP="00977C2B">
      <w:pPr>
        <w:pStyle w:val="Zkladntext"/>
        <w:rPr>
          <w:rFonts w:ascii="Tahoma" w:hAnsi="Tahoma" w:cs="Tahoma"/>
          <w:b/>
          <w:bCs/>
          <w:sz w:val="20"/>
          <w:szCs w:val="20"/>
          <w:lang w:val="cs-CZ"/>
        </w:rPr>
      </w:pPr>
      <w:r w:rsidRPr="00B906DC">
        <w:rPr>
          <w:rFonts w:ascii="Tahoma" w:hAnsi="Tahoma" w:cs="Tahoma"/>
          <w:b/>
          <w:bCs/>
          <w:sz w:val="20"/>
          <w:szCs w:val="20"/>
          <w:lang w:val="cs-CZ"/>
        </w:rPr>
        <w:t>1</w:t>
      </w:r>
      <w:r>
        <w:rPr>
          <w:rFonts w:ascii="Tahoma" w:hAnsi="Tahoma" w:cs="Tahoma"/>
          <w:b/>
          <w:bCs/>
          <w:sz w:val="20"/>
          <w:szCs w:val="20"/>
          <w:lang w:val="cs-CZ"/>
        </w:rPr>
        <w:t>2</w:t>
      </w:r>
      <w:r w:rsidRPr="00B906DC">
        <w:rPr>
          <w:rFonts w:ascii="Tahoma" w:hAnsi="Tahoma" w:cs="Tahoma"/>
          <w:b/>
          <w:bCs/>
          <w:sz w:val="20"/>
          <w:szCs w:val="20"/>
          <w:lang w:val="cs-CZ"/>
        </w:rPr>
        <w:t>.</w:t>
      </w:r>
      <w:r>
        <w:rPr>
          <w:rFonts w:ascii="Tahoma" w:hAnsi="Tahoma" w:cs="Tahoma"/>
          <w:b/>
          <w:bCs/>
          <w:sz w:val="20"/>
          <w:szCs w:val="20"/>
          <w:lang w:val="cs-CZ"/>
        </w:rPr>
        <w:t>1</w:t>
      </w:r>
      <w:r w:rsidRPr="00B906DC">
        <w:rPr>
          <w:rFonts w:ascii="Tahoma" w:hAnsi="Tahoma" w:cs="Tahoma"/>
          <w:b/>
          <w:bCs/>
          <w:sz w:val="20"/>
          <w:szCs w:val="20"/>
          <w:lang w:val="cs-CZ"/>
        </w:rPr>
        <w:t xml:space="preserve"> Rozsah</w:t>
      </w:r>
      <w:r w:rsidR="000D3273">
        <w:rPr>
          <w:rFonts w:ascii="Tahoma" w:hAnsi="Tahoma" w:cs="Tahoma"/>
          <w:b/>
          <w:bCs/>
          <w:sz w:val="20"/>
          <w:szCs w:val="20"/>
          <w:lang w:val="cs-CZ"/>
        </w:rPr>
        <w:t xml:space="preserve"> záruk a záruční doba</w:t>
      </w:r>
    </w:p>
    <w:p w14:paraId="731E7272" w14:textId="5147AA02" w:rsidR="00764984" w:rsidRPr="001522F6" w:rsidRDefault="00FC7344" w:rsidP="00FC7344">
      <w:pPr>
        <w:spacing w:after="0" w:line="240" w:lineRule="auto"/>
        <w:ind w:left="1407" w:hanging="840"/>
        <w:jc w:val="both"/>
        <w:rPr>
          <w:rFonts w:ascii="Tahoma" w:hAnsi="Tahoma" w:cs="Tahoma"/>
          <w:sz w:val="20"/>
          <w:szCs w:val="20"/>
        </w:rPr>
      </w:pPr>
      <w:r>
        <w:rPr>
          <w:rFonts w:ascii="Tahoma" w:hAnsi="Tahoma" w:cs="Tahoma"/>
          <w:sz w:val="20"/>
          <w:szCs w:val="20"/>
        </w:rPr>
        <w:t>12.1.1</w:t>
      </w:r>
      <w:r>
        <w:rPr>
          <w:rFonts w:ascii="Tahoma" w:hAnsi="Tahoma" w:cs="Tahoma"/>
          <w:sz w:val="20"/>
          <w:szCs w:val="20"/>
        </w:rPr>
        <w:tab/>
      </w:r>
      <w:r w:rsidR="00A87F31" w:rsidRPr="001522F6">
        <w:rPr>
          <w:rFonts w:ascii="Tahoma" w:hAnsi="Tahoma" w:cs="Tahoma"/>
          <w:sz w:val="20"/>
          <w:szCs w:val="20"/>
        </w:rPr>
        <w:t xml:space="preserve">Zhotovitel </w:t>
      </w:r>
      <w:r w:rsidR="00C137EA">
        <w:rPr>
          <w:rFonts w:ascii="Tahoma" w:hAnsi="Tahoma" w:cs="Tahoma"/>
          <w:sz w:val="20"/>
          <w:szCs w:val="20"/>
        </w:rPr>
        <w:t>je odpovědný</w:t>
      </w:r>
      <w:r w:rsidR="00C137EA" w:rsidRPr="001522F6">
        <w:rPr>
          <w:rFonts w:ascii="Tahoma" w:hAnsi="Tahoma" w:cs="Tahoma"/>
          <w:sz w:val="20"/>
          <w:szCs w:val="20"/>
        </w:rPr>
        <w:t xml:space="preserve"> </w:t>
      </w:r>
      <w:r w:rsidR="00A87F31" w:rsidRPr="001522F6">
        <w:rPr>
          <w:rFonts w:ascii="Tahoma" w:hAnsi="Tahoma" w:cs="Tahoma"/>
          <w:sz w:val="20"/>
          <w:szCs w:val="20"/>
        </w:rPr>
        <w:t>za řádné</w:t>
      </w:r>
      <w:r w:rsidR="00C137EA" w:rsidRPr="001522F6">
        <w:rPr>
          <w:rFonts w:ascii="Tahoma" w:hAnsi="Tahoma" w:cs="Tahoma"/>
          <w:sz w:val="20"/>
          <w:szCs w:val="20"/>
        </w:rPr>
        <w:t>, odborné</w:t>
      </w:r>
      <w:r w:rsidR="00A87F31" w:rsidRPr="001522F6">
        <w:rPr>
          <w:rFonts w:ascii="Tahoma" w:hAnsi="Tahoma" w:cs="Tahoma"/>
          <w:sz w:val="20"/>
          <w:szCs w:val="20"/>
        </w:rPr>
        <w:t xml:space="preserve"> a kvalitní provedení </w:t>
      </w:r>
      <w:r w:rsidR="00C137EA" w:rsidRPr="001522F6">
        <w:rPr>
          <w:rFonts w:ascii="Tahoma" w:hAnsi="Tahoma" w:cs="Tahoma"/>
          <w:sz w:val="20"/>
          <w:szCs w:val="20"/>
        </w:rPr>
        <w:t xml:space="preserve">díla, </w:t>
      </w:r>
      <w:r w:rsidR="0077542A" w:rsidRPr="001522F6">
        <w:rPr>
          <w:rFonts w:ascii="Tahoma" w:hAnsi="Tahoma" w:cs="Tahoma"/>
          <w:sz w:val="20"/>
          <w:szCs w:val="20"/>
        </w:rPr>
        <w:t>za všechny specifické vlastnosti</w:t>
      </w:r>
      <w:r w:rsidR="00C137EA">
        <w:rPr>
          <w:rFonts w:ascii="Tahoma" w:hAnsi="Tahoma" w:cs="Tahoma"/>
          <w:sz w:val="20"/>
          <w:szCs w:val="20"/>
        </w:rPr>
        <w:t xml:space="preserve">, které má dle </w:t>
      </w:r>
      <w:r w:rsidR="0077542A" w:rsidRPr="001522F6">
        <w:rPr>
          <w:rFonts w:ascii="Tahoma" w:hAnsi="Tahoma" w:cs="Tahoma"/>
          <w:sz w:val="20"/>
          <w:szCs w:val="20"/>
        </w:rPr>
        <w:t>této smlouvy</w:t>
      </w:r>
      <w:r w:rsidR="00C137EA">
        <w:rPr>
          <w:rFonts w:ascii="Tahoma" w:hAnsi="Tahoma" w:cs="Tahoma"/>
          <w:sz w:val="20"/>
          <w:szCs w:val="20"/>
        </w:rPr>
        <w:t xml:space="preserve"> dílo mít</w:t>
      </w:r>
      <w:r w:rsidR="0077542A" w:rsidRPr="001522F6">
        <w:rPr>
          <w:rFonts w:ascii="Tahoma" w:hAnsi="Tahoma" w:cs="Tahoma"/>
          <w:sz w:val="20"/>
          <w:szCs w:val="20"/>
        </w:rPr>
        <w:t xml:space="preserve">, </w:t>
      </w:r>
      <w:r w:rsidR="00C137EA">
        <w:rPr>
          <w:rFonts w:ascii="Tahoma" w:hAnsi="Tahoma" w:cs="Tahoma"/>
          <w:sz w:val="20"/>
          <w:szCs w:val="20"/>
        </w:rPr>
        <w:t>a</w:t>
      </w:r>
      <w:r w:rsidR="0077542A" w:rsidRPr="001522F6">
        <w:rPr>
          <w:rFonts w:ascii="Tahoma" w:hAnsi="Tahoma" w:cs="Tahoma"/>
          <w:sz w:val="20"/>
          <w:szCs w:val="20"/>
        </w:rPr>
        <w:t xml:space="preserve"> za veškeré vady díla, faktické i právní, trvalé nebo skryté, odstranitelné i neodstranitelné.</w:t>
      </w:r>
    </w:p>
    <w:p w14:paraId="72198648" w14:textId="77777777" w:rsidR="0077542A" w:rsidRDefault="0077542A" w:rsidP="001522F6">
      <w:pPr>
        <w:pStyle w:val="Odstavecseseznamem"/>
        <w:rPr>
          <w:rFonts w:ascii="Tahoma" w:hAnsi="Tahoma" w:cs="Tahoma"/>
          <w:sz w:val="20"/>
          <w:szCs w:val="20"/>
        </w:rPr>
      </w:pPr>
    </w:p>
    <w:p w14:paraId="5778C37F" w14:textId="3D5D9349" w:rsidR="00B346C1" w:rsidRDefault="0077542A" w:rsidP="008E1099">
      <w:pPr>
        <w:pStyle w:val="Odstavecseseznamem"/>
        <w:numPr>
          <w:ilvl w:val="2"/>
          <w:numId w:val="26"/>
        </w:numPr>
        <w:ind w:left="1418" w:hanging="851"/>
        <w:jc w:val="both"/>
        <w:rPr>
          <w:rFonts w:ascii="Tahoma" w:hAnsi="Tahoma" w:cs="Tahoma"/>
          <w:sz w:val="20"/>
          <w:szCs w:val="20"/>
        </w:rPr>
      </w:pPr>
      <w:r w:rsidRPr="00B346C1">
        <w:rPr>
          <w:rFonts w:ascii="Tahoma" w:hAnsi="Tahoma" w:cs="Tahoma"/>
          <w:sz w:val="20"/>
          <w:szCs w:val="20"/>
        </w:rPr>
        <w:t xml:space="preserve">Záruční doba </w:t>
      </w:r>
      <w:r w:rsidR="00D852A4" w:rsidRPr="00B346C1">
        <w:rPr>
          <w:rFonts w:ascii="Tahoma" w:hAnsi="Tahoma" w:cs="Tahoma"/>
          <w:sz w:val="20"/>
          <w:szCs w:val="20"/>
        </w:rPr>
        <w:t xml:space="preserve">za provedené dílo </w:t>
      </w:r>
      <w:r w:rsidRPr="00B346C1">
        <w:rPr>
          <w:rFonts w:ascii="Tahoma" w:hAnsi="Tahoma" w:cs="Tahoma"/>
          <w:sz w:val="20"/>
          <w:szCs w:val="20"/>
        </w:rPr>
        <w:t>je stranami dohodnuta na dobu 60 měsíců. Pokud jde o technická zařízení nebo materiál použitý v souvislosti se zhotovením díla podle této smlouvy</w:t>
      </w:r>
      <w:r w:rsidR="00D852A4" w:rsidRPr="00B346C1">
        <w:rPr>
          <w:rFonts w:ascii="Tahoma" w:hAnsi="Tahoma" w:cs="Tahoma"/>
          <w:sz w:val="20"/>
          <w:szCs w:val="20"/>
        </w:rPr>
        <w:t>,</w:t>
      </w:r>
      <w:r w:rsidRPr="00B346C1">
        <w:rPr>
          <w:rFonts w:ascii="Tahoma" w:hAnsi="Tahoma" w:cs="Tahoma"/>
          <w:sz w:val="20"/>
          <w:szCs w:val="20"/>
        </w:rPr>
        <w:t xml:space="preserve"> vztahuje se na ně záruční doba stanovená výrobcem těchto zařízení a materiálů podle platné právní úpravy (obvykle 24 měsíců).</w:t>
      </w:r>
      <w:r w:rsidR="00D17195" w:rsidRPr="00B346C1">
        <w:rPr>
          <w:rFonts w:ascii="Tahoma" w:hAnsi="Tahoma" w:cs="Tahoma"/>
          <w:sz w:val="20"/>
          <w:szCs w:val="20"/>
        </w:rPr>
        <w:t xml:space="preserve"> Seznam materiálů a výrobků s kratší záruční lhůtou předloží zhotovitel při předání díla, přičemž kratší záruka nesmí počínat přede dne</w:t>
      </w:r>
      <w:r w:rsidR="00B346C1" w:rsidRPr="00B346C1">
        <w:rPr>
          <w:rFonts w:ascii="Tahoma" w:hAnsi="Tahoma" w:cs="Tahoma"/>
          <w:sz w:val="20"/>
          <w:szCs w:val="20"/>
        </w:rPr>
        <w:t>m</w:t>
      </w:r>
      <w:r w:rsidR="00D17195" w:rsidRPr="00B346C1">
        <w:rPr>
          <w:rFonts w:ascii="Tahoma" w:hAnsi="Tahoma" w:cs="Tahoma"/>
          <w:sz w:val="20"/>
          <w:szCs w:val="20"/>
        </w:rPr>
        <w:t xml:space="preserve"> předání a převzetí díla.  </w:t>
      </w:r>
    </w:p>
    <w:p w14:paraId="49E83B06" w14:textId="77777777" w:rsidR="00B346C1" w:rsidRPr="00B346C1" w:rsidRDefault="00B346C1" w:rsidP="00B346C1">
      <w:pPr>
        <w:pStyle w:val="Odstavecseseznamem"/>
        <w:ind w:left="1418"/>
        <w:jc w:val="both"/>
        <w:rPr>
          <w:rFonts w:ascii="Tahoma" w:hAnsi="Tahoma" w:cs="Tahoma"/>
          <w:sz w:val="20"/>
          <w:szCs w:val="20"/>
        </w:rPr>
      </w:pPr>
    </w:p>
    <w:p w14:paraId="38B8FAB7" w14:textId="1FC48300" w:rsidR="00D050F8" w:rsidRPr="00B906DC" w:rsidRDefault="00B2798F" w:rsidP="00D050F8">
      <w:pPr>
        <w:pStyle w:val="Zkladntext"/>
        <w:rPr>
          <w:rFonts w:ascii="Tahoma" w:hAnsi="Tahoma" w:cs="Tahoma"/>
          <w:b/>
          <w:bCs/>
          <w:sz w:val="20"/>
          <w:szCs w:val="20"/>
          <w:lang w:val="cs-CZ"/>
        </w:rPr>
      </w:pPr>
      <w:r w:rsidRPr="00B906DC">
        <w:rPr>
          <w:rFonts w:ascii="Tahoma" w:hAnsi="Tahoma" w:cs="Tahoma"/>
          <w:b/>
          <w:bCs/>
          <w:sz w:val="20"/>
          <w:szCs w:val="20"/>
          <w:lang w:val="cs-CZ"/>
        </w:rPr>
        <w:t>1</w:t>
      </w:r>
      <w:r>
        <w:rPr>
          <w:rFonts w:ascii="Tahoma" w:hAnsi="Tahoma" w:cs="Tahoma"/>
          <w:b/>
          <w:bCs/>
          <w:sz w:val="20"/>
          <w:szCs w:val="20"/>
          <w:lang w:val="cs-CZ"/>
        </w:rPr>
        <w:t>2</w:t>
      </w:r>
      <w:r w:rsidRPr="00B906DC">
        <w:rPr>
          <w:rFonts w:ascii="Tahoma" w:hAnsi="Tahoma" w:cs="Tahoma"/>
          <w:b/>
          <w:bCs/>
          <w:sz w:val="20"/>
          <w:szCs w:val="20"/>
          <w:lang w:val="cs-CZ"/>
        </w:rPr>
        <w:t>.</w:t>
      </w:r>
      <w:r>
        <w:rPr>
          <w:rFonts w:ascii="Tahoma" w:hAnsi="Tahoma" w:cs="Tahoma"/>
          <w:b/>
          <w:bCs/>
          <w:sz w:val="20"/>
          <w:szCs w:val="20"/>
          <w:lang w:val="cs-CZ"/>
        </w:rPr>
        <w:t>2</w:t>
      </w:r>
      <w:r w:rsidRPr="00B906DC">
        <w:rPr>
          <w:rFonts w:ascii="Tahoma" w:hAnsi="Tahoma" w:cs="Tahoma"/>
          <w:b/>
          <w:bCs/>
          <w:sz w:val="20"/>
          <w:szCs w:val="20"/>
          <w:lang w:val="cs-CZ"/>
        </w:rPr>
        <w:t xml:space="preserve"> Odstranění</w:t>
      </w:r>
      <w:r w:rsidR="00D050F8">
        <w:rPr>
          <w:rFonts w:ascii="Tahoma" w:hAnsi="Tahoma" w:cs="Tahoma"/>
          <w:b/>
          <w:bCs/>
          <w:sz w:val="20"/>
          <w:szCs w:val="20"/>
          <w:lang w:val="cs-CZ"/>
        </w:rPr>
        <w:t xml:space="preserve"> vad díla</w:t>
      </w:r>
      <w:r w:rsidR="00D050F8">
        <w:rPr>
          <w:rFonts w:ascii="Tahoma" w:hAnsi="Tahoma" w:cs="Tahoma"/>
          <w:b/>
          <w:bCs/>
          <w:sz w:val="20"/>
          <w:szCs w:val="20"/>
          <w:lang w:val="cs-CZ"/>
        </w:rPr>
        <w:tab/>
      </w:r>
    </w:p>
    <w:p w14:paraId="55F87BFA" w14:textId="77777777" w:rsidR="00D050F8" w:rsidRDefault="00D050F8" w:rsidP="00D050F8">
      <w:pPr>
        <w:spacing w:after="0" w:line="240" w:lineRule="auto"/>
        <w:jc w:val="both"/>
        <w:rPr>
          <w:rFonts w:ascii="Tahoma" w:hAnsi="Tahoma" w:cs="Tahoma"/>
          <w:sz w:val="20"/>
          <w:szCs w:val="20"/>
        </w:rPr>
      </w:pPr>
    </w:p>
    <w:p w14:paraId="40EF42B6" w14:textId="77777777" w:rsidR="00127F62" w:rsidRDefault="00D050F8" w:rsidP="00D050F8">
      <w:pPr>
        <w:spacing w:after="0" w:line="240" w:lineRule="auto"/>
        <w:ind w:left="1407" w:hanging="840"/>
        <w:jc w:val="both"/>
        <w:rPr>
          <w:rFonts w:ascii="Tahoma" w:hAnsi="Tahoma" w:cs="Tahoma"/>
          <w:sz w:val="20"/>
          <w:szCs w:val="20"/>
        </w:rPr>
      </w:pPr>
      <w:r>
        <w:rPr>
          <w:rFonts w:ascii="Tahoma" w:hAnsi="Tahoma" w:cs="Tahoma"/>
          <w:sz w:val="20"/>
          <w:szCs w:val="20"/>
        </w:rPr>
        <w:t>12.2.1</w:t>
      </w:r>
      <w:r>
        <w:rPr>
          <w:rFonts w:ascii="Tahoma" w:hAnsi="Tahoma" w:cs="Tahoma"/>
          <w:sz w:val="20"/>
          <w:szCs w:val="20"/>
        </w:rPr>
        <w:tab/>
      </w:r>
      <w:r w:rsidR="00C137EA" w:rsidRPr="008F5B16">
        <w:rPr>
          <w:rFonts w:ascii="Tahoma" w:hAnsi="Tahoma" w:cs="Tahoma"/>
          <w:sz w:val="20"/>
          <w:szCs w:val="20"/>
        </w:rPr>
        <w:t xml:space="preserve">V případě, že se objeví jakákoli vada díla v záruční době, je zhotovitel povinen tuto </w:t>
      </w:r>
      <w:r w:rsidR="00C137EA">
        <w:rPr>
          <w:rFonts w:ascii="Tahoma" w:hAnsi="Tahoma" w:cs="Tahoma"/>
          <w:sz w:val="20"/>
          <w:szCs w:val="20"/>
        </w:rPr>
        <w:t xml:space="preserve">vadu </w:t>
      </w:r>
      <w:r w:rsidR="00D852A4">
        <w:rPr>
          <w:rFonts w:ascii="Tahoma" w:hAnsi="Tahoma" w:cs="Tahoma"/>
          <w:sz w:val="20"/>
          <w:szCs w:val="20"/>
        </w:rPr>
        <w:t xml:space="preserve">na své náklady </w:t>
      </w:r>
      <w:r w:rsidR="00C137EA" w:rsidRPr="008F5B16">
        <w:rPr>
          <w:rFonts w:ascii="Tahoma" w:hAnsi="Tahoma" w:cs="Tahoma"/>
          <w:sz w:val="20"/>
          <w:szCs w:val="20"/>
        </w:rPr>
        <w:t>odstranit</w:t>
      </w:r>
      <w:r w:rsidR="00C137EA">
        <w:rPr>
          <w:rFonts w:ascii="Tahoma" w:hAnsi="Tahoma" w:cs="Tahoma"/>
          <w:sz w:val="20"/>
          <w:szCs w:val="20"/>
        </w:rPr>
        <w:t>.</w:t>
      </w:r>
    </w:p>
    <w:p w14:paraId="4938FD0E" w14:textId="77777777" w:rsidR="00127F62" w:rsidRDefault="00127F62" w:rsidP="00D050F8">
      <w:pPr>
        <w:spacing w:after="0" w:line="240" w:lineRule="auto"/>
        <w:ind w:left="1407" w:hanging="840"/>
        <w:jc w:val="both"/>
        <w:rPr>
          <w:rFonts w:ascii="Tahoma" w:hAnsi="Tahoma" w:cs="Tahoma"/>
          <w:sz w:val="20"/>
          <w:szCs w:val="20"/>
        </w:rPr>
      </w:pPr>
    </w:p>
    <w:p w14:paraId="18A58D9B" w14:textId="16F49A06" w:rsidR="00D050F8" w:rsidRDefault="00127F62" w:rsidP="00D050F8">
      <w:pPr>
        <w:spacing w:after="0" w:line="240" w:lineRule="auto"/>
        <w:ind w:left="1407" w:hanging="840"/>
        <w:jc w:val="both"/>
        <w:rPr>
          <w:rFonts w:ascii="Tahoma" w:hAnsi="Tahoma" w:cs="Tahoma"/>
          <w:sz w:val="20"/>
          <w:szCs w:val="20"/>
        </w:rPr>
      </w:pPr>
      <w:r>
        <w:rPr>
          <w:rFonts w:ascii="Tahoma" w:hAnsi="Tahoma" w:cs="Tahoma"/>
          <w:sz w:val="20"/>
          <w:szCs w:val="20"/>
        </w:rPr>
        <w:t>12.2.2</w:t>
      </w:r>
      <w:r>
        <w:rPr>
          <w:rFonts w:ascii="Tahoma" w:hAnsi="Tahoma" w:cs="Tahoma"/>
          <w:sz w:val="20"/>
          <w:szCs w:val="20"/>
        </w:rPr>
        <w:tab/>
      </w:r>
      <w:r w:rsidRPr="001522F6">
        <w:rPr>
          <w:rFonts w:ascii="Tahoma" w:hAnsi="Tahoma" w:cs="Tahoma"/>
          <w:sz w:val="20"/>
          <w:szCs w:val="20"/>
        </w:rPr>
        <w:t>Oznámení o vadách může být objednatelem učiněno jakoukoliv formou, vč. telefonické či ústní, vždy však s následným potvrzením písemnou formou</w:t>
      </w:r>
      <w:r>
        <w:rPr>
          <w:rFonts w:ascii="Tahoma" w:hAnsi="Tahoma" w:cs="Tahoma"/>
          <w:sz w:val="20"/>
          <w:szCs w:val="20"/>
        </w:rPr>
        <w:t xml:space="preserve">. </w:t>
      </w:r>
      <w:r w:rsidR="00C137EA">
        <w:rPr>
          <w:rFonts w:ascii="Tahoma" w:hAnsi="Tahoma" w:cs="Tahoma"/>
          <w:sz w:val="20"/>
          <w:szCs w:val="20"/>
        </w:rPr>
        <w:t xml:space="preserve"> </w:t>
      </w:r>
    </w:p>
    <w:p w14:paraId="15F5D69A" w14:textId="77777777" w:rsidR="00D050F8" w:rsidRDefault="00D050F8" w:rsidP="00D050F8">
      <w:pPr>
        <w:spacing w:after="0" w:line="240" w:lineRule="auto"/>
        <w:ind w:left="1407" w:hanging="840"/>
        <w:jc w:val="both"/>
        <w:rPr>
          <w:rFonts w:ascii="Tahoma" w:hAnsi="Tahoma" w:cs="Tahoma"/>
          <w:sz w:val="20"/>
          <w:szCs w:val="20"/>
        </w:rPr>
      </w:pPr>
    </w:p>
    <w:p w14:paraId="1E2FF83E" w14:textId="775D28C0" w:rsidR="00047F59" w:rsidRDefault="00D050F8" w:rsidP="00D050F8">
      <w:pPr>
        <w:spacing w:after="0" w:line="240" w:lineRule="auto"/>
        <w:ind w:left="1407" w:hanging="840"/>
        <w:jc w:val="both"/>
        <w:rPr>
          <w:rFonts w:ascii="Tahoma" w:hAnsi="Tahoma" w:cs="Tahoma"/>
          <w:sz w:val="20"/>
          <w:szCs w:val="20"/>
        </w:rPr>
      </w:pPr>
      <w:r>
        <w:rPr>
          <w:rFonts w:ascii="Tahoma" w:hAnsi="Tahoma" w:cs="Tahoma"/>
          <w:sz w:val="20"/>
          <w:szCs w:val="20"/>
        </w:rPr>
        <w:t>12.2.</w:t>
      </w:r>
      <w:r w:rsidR="00127F62">
        <w:rPr>
          <w:rFonts w:ascii="Tahoma" w:hAnsi="Tahoma" w:cs="Tahoma"/>
          <w:sz w:val="20"/>
          <w:szCs w:val="20"/>
        </w:rPr>
        <w:t>3</w:t>
      </w:r>
      <w:r>
        <w:rPr>
          <w:rFonts w:ascii="Tahoma" w:hAnsi="Tahoma" w:cs="Tahoma"/>
          <w:sz w:val="20"/>
          <w:szCs w:val="20"/>
        </w:rPr>
        <w:tab/>
      </w:r>
      <w:r w:rsidR="00C137EA">
        <w:rPr>
          <w:rFonts w:ascii="Tahoma" w:hAnsi="Tahoma" w:cs="Tahoma"/>
          <w:sz w:val="20"/>
          <w:szCs w:val="20"/>
        </w:rPr>
        <w:t xml:space="preserve">V případě vad, jejichž odstraňování nesnese odklad, je zhotovitel povinen zahájit odstraňování vad bezodkladně, nejpozději </w:t>
      </w:r>
      <w:r w:rsidR="00D852A4">
        <w:rPr>
          <w:rFonts w:ascii="Tahoma" w:hAnsi="Tahoma" w:cs="Tahoma"/>
          <w:sz w:val="20"/>
          <w:szCs w:val="20"/>
        </w:rPr>
        <w:t xml:space="preserve">však </w:t>
      </w:r>
      <w:r w:rsidR="00C137EA">
        <w:rPr>
          <w:rFonts w:ascii="Tahoma" w:hAnsi="Tahoma" w:cs="Tahoma"/>
          <w:sz w:val="20"/>
          <w:szCs w:val="20"/>
        </w:rPr>
        <w:t>do 3 pracovních dnů od oznámení vady. V</w:t>
      </w:r>
      <w:r w:rsidR="00D852A4">
        <w:rPr>
          <w:rFonts w:ascii="Tahoma" w:hAnsi="Tahoma" w:cs="Tahoma"/>
          <w:sz w:val="20"/>
          <w:szCs w:val="20"/>
        </w:rPr>
        <w:t> ostatních případech se zhotovitel dohodne</w:t>
      </w:r>
      <w:r w:rsidR="00C137EA">
        <w:rPr>
          <w:rFonts w:ascii="Tahoma" w:hAnsi="Tahoma" w:cs="Tahoma"/>
          <w:sz w:val="20"/>
          <w:szCs w:val="20"/>
        </w:rPr>
        <w:t xml:space="preserve"> s objednatelem na termínu opravy. </w:t>
      </w:r>
      <w:r w:rsidR="00C137EA">
        <w:rPr>
          <w:rFonts w:ascii="Tahoma" w:hAnsi="Tahoma" w:cs="Tahoma"/>
          <w:sz w:val="20"/>
          <w:szCs w:val="20"/>
        </w:rPr>
        <w:lastRenderedPageBreak/>
        <w:t>Pokud nebude mezi smluvními stranami stanoveno jinak</w:t>
      </w:r>
      <w:r w:rsidR="00D852A4">
        <w:rPr>
          <w:rFonts w:ascii="Tahoma" w:hAnsi="Tahoma" w:cs="Tahoma"/>
          <w:sz w:val="20"/>
          <w:szCs w:val="20"/>
        </w:rPr>
        <w:t>,</w:t>
      </w:r>
      <w:r w:rsidR="00C137EA">
        <w:rPr>
          <w:rFonts w:ascii="Tahoma" w:hAnsi="Tahoma" w:cs="Tahoma"/>
          <w:sz w:val="20"/>
          <w:szCs w:val="20"/>
        </w:rPr>
        <w:t xml:space="preserve"> platí, že je v takovém případě zhotovitel povinen zahájit odstraňování vad </w:t>
      </w:r>
      <w:r w:rsidR="00C137EA" w:rsidRPr="00B03A8B">
        <w:rPr>
          <w:rFonts w:ascii="Tahoma" w:hAnsi="Tahoma" w:cs="Tahoma"/>
          <w:sz w:val="20"/>
          <w:szCs w:val="20"/>
        </w:rPr>
        <w:t>nejpozději do 10 pracovních dnů</w:t>
      </w:r>
      <w:r w:rsidR="00C137EA">
        <w:rPr>
          <w:rFonts w:ascii="Tahoma" w:hAnsi="Tahoma" w:cs="Tahoma"/>
          <w:sz w:val="20"/>
          <w:szCs w:val="20"/>
        </w:rPr>
        <w:t xml:space="preserve"> od oznámení vady. </w:t>
      </w:r>
    </w:p>
    <w:p w14:paraId="5CB361D5" w14:textId="77777777" w:rsidR="00047F59" w:rsidRDefault="00047F59" w:rsidP="00D050F8">
      <w:pPr>
        <w:spacing w:after="0" w:line="240" w:lineRule="auto"/>
        <w:ind w:left="1407" w:hanging="840"/>
        <w:jc w:val="both"/>
        <w:rPr>
          <w:rFonts w:ascii="Tahoma" w:hAnsi="Tahoma" w:cs="Tahoma"/>
          <w:sz w:val="20"/>
          <w:szCs w:val="20"/>
        </w:rPr>
      </w:pPr>
    </w:p>
    <w:p w14:paraId="3924EB9B" w14:textId="00E6F6CF" w:rsidR="00C137EA" w:rsidRDefault="00047F59" w:rsidP="00D050F8">
      <w:pPr>
        <w:spacing w:after="0" w:line="240" w:lineRule="auto"/>
        <w:ind w:left="1407" w:hanging="840"/>
        <w:jc w:val="both"/>
        <w:rPr>
          <w:rFonts w:ascii="Tahoma" w:hAnsi="Tahoma" w:cs="Tahoma"/>
          <w:sz w:val="20"/>
          <w:szCs w:val="20"/>
        </w:rPr>
      </w:pPr>
      <w:r>
        <w:rPr>
          <w:rFonts w:ascii="Tahoma" w:hAnsi="Tahoma" w:cs="Tahoma"/>
          <w:sz w:val="20"/>
          <w:szCs w:val="20"/>
        </w:rPr>
        <w:t>12.2.</w:t>
      </w:r>
      <w:r w:rsidR="00127F62">
        <w:rPr>
          <w:rFonts w:ascii="Tahoma" w:hAnsi="Tahoma" w:cs="Tahoma"/>
          <w:sz w:val="20"/>
          <w:szCs w:val="20"/>
        </w:rPr>
        <w:t>4</w:t>
      </w:r>
      <w:r>
        <w:rPr>
          <w:rFonts w:ascii="Tahoma" w:hAnsi="Tahoma" w:cs="Tahoma"/>
          <w:sz w:val="20"/>
          <w:szCs w:val="20"/>
        </w:rPr>
        <w:tab/>
      </w:r>
      <w:r w:rsidR="00C137EA">
        <w:rPr>
          <w:rFonts w:ascii="Tahoma" w:hAnsi="Tahoma" w:cs="Tahoma"/>
          <w:sz w:val="20"/>
          <w:szCs w:val="20"/>
        </w:rPr>
        <w:t xml:space="preserve">Vada musí být odstraněna v termínu, na kterém se strany dohodly, a pokud nedojde k takové dohodě, musí být odstraněna bezodkladně s přihlédnutím k povaze vady. </w:t>
      </w:r>
    </w:p>
    <w:p w14:paraId="586F5A6C" w14:textId="77777777" w:rsidR="00C137EA" w:rsidRPr="004E749E" w:rsidRDefault="00C137EA" w:rsidP="001522F6">
      <w:pPr>
        <w:pStyle w:val="Zkladntext"/>
        <w:rPr>
          <w:rFonts w:ascii="Tahoma" w:hAnsi="Tahoma" w:cs="Tahoma"/>
          <w:sz w:val="20"/>
          <w:szCs w:val="20"/>
        </w:rPr>
      </w:pPr>
    </w:p>
    <w:p w14:paraId="1242C86F" w14:textId="39FA6046" w:rsidR="0077542A" w:rsidRDefault="00F366AA" w:rsidP="00F366AA">
      <w:pPr>
        <w:spacing w:after="0" w:line="240" w:lineRule="auto"/>
        <w:ind w:left="1407" w:hanging="840"/>
        <w:jc w:val="both"/>
        <w:rPr>
          <w:rFonts w:ascii="Tahoma" w:hAnsi="Tahoma" w:cs="Tahoma"/>
          <w:sz w:val="20"/>
          <w:szCs w:val="20"/>
        </w:rPr>
      </w:pPr>
      <w:r>
        <w:rPr>
          <w:rFonts w:ascii="Tahoma" w:hAnsi="Tahoma" w:cs="Tahoma"/>
          <w:sz w:val="20"/>
          <w:szCs w:val="20"/>
        </w:rPr>
        <w:t>12.2.</w:t>
      </w:r>
      <w:r w:rsidR="00127F62">
        <w:rPr>
          <w:rFonts w:ascii="Tahoma" w:hAnsi="Tahoma" w:cs="Tahoma"/>
          <w:sz w:val="20"/>
          <w:szCs w:val="20"/>
        </w:rPr>
        <w:t>5</w:t>
      </w:r>
      <w:r>
        <w:rPr>
          <w:rFonts w:ascii="Tahoma" w:hAnsi="Tahoma" w:cs="Tahoma"/>
          <w:sz w:val="20"/>
          <w:szCs w:val="20"/>
        </w:rPr>
        <w:tab/>
      </w:r>
      <w:r w:rsidR="00D852A4" w:rsidRPr="008F5B16">
        <w:rPr>
          <w:rFonts w:ascii="Tahoma" w:hAnsi="Tahoma" w:cs="Tahoma"/>
          <w:sz w:val="20"/>
          <w:szCs w:val="20"/>
        </w:rPr>
        <w:t>Pokud zhotovitel neodstraní vady včas a řádně, má objednatel právo vady odstranit sám, nebo je dát odstranit</w:t>
      </w:r>
      <w:r w:rsidR="00D852A4">
        <w:rPr>
          <w:rFonts w:ascii="Tahoma" w:hAnsi="Tahoma" w:cs="Tahoma"/>
          <w:sz w:val="20"/>
          <w:szCs w:val="20"/>
        </w:rPr>
        <w:t xml:space="preserve"> třetí osobou</w:t>
      </w:r>
      <w:r w:rsidR="00D852A4" w:rsidRPr="008F5B16">
        <w:rPr>
          <w:rFonts w:ascii="Tahoma" w:hAnsi="Tahoma" w:cs="Tahoma"/>
          <w:sz w:val="20"/>
          <w:szCs w:val="20"/>
        </w:rPr>
        <w:t>, v obou případech na náklad zhotovitele. Všechny případy svépomoci uvedené v tomto odstavci nenaruší žádná jiná práva, plynoucí objednateli ze záruky</w:t>
      </w:r>
      <w:r w:rsidR="00D852A4">
        <w:rPr>
          <w:rFonts w:ascii="Tahoma" w:hAnsi="Tahoma" w:cs="Tahoma"/>
          <w:sz w:val="20"/>
          <w:szCs w:val="20"/>
        </w:rPr>
        <w:t xml:space="preserve">. </w:t>
      </w:r>
    </w:p>
    <w:p w14:paraId="270FFAF4" w14:textId="77777777" w:rsidR="00D852A4" w:rsidRDefault="00D852A4" w:rsidP="001522F6">
      <w:pPr>
        <w:spacing w:after="0" w:line="240" w:lineRule="auto"/>
        <w:ind w:left="567"/>
        <w:jc w:val="both"/>
        <w:rPr>
          <w:rFonts w:ascii="Tahoma" w:hAnsi="Tahoma" w:cs="Tahoma"/>
          <w:sz w:val="20"/>
          <w:szCs w:val="20"/>
        </w:rPr>
      </w:pPr>
    </w:p>
    <w:p w14:paraId="2B1B380F" w14:textId="64818B4F" w:rsidR="00D852A4" w:rsidRDefault="00AD5B59" w:rsidP="00AD5B59">
      <w:pPr>
        <w:spacing w:after="0" w:line="240" w:lineRule="auto"/>
        <w:ind w:left="1407" w:hanging="840"/>
        <w:jc w:val="both"/>
        <w:rPr>
          <w:rFonts w:ascii="Tahoma" w:hAnsi="Tahoma" w:cs="Tahoma"/>
          <w:sz w:val="20"/>
          <w:szCs w:val="20"/>
        </w:rPr>
      </w:pPr>
      <w:r>
        <w:rPr>
          <w:rFonts w:ascii="Tahoma" w:hAnsi="Tahoma" w:cs="Tahoma"/>
          <w:sz w:val="20"/>
          <w:szCs w:val="20"/>
        </w:rPr>
        <w:t>12.2.</w:t>
      </w:r>
      <w:r w:rsidR="00127F62">
        <w:rPr>
          <w:rFonts w:ascii="Tahoma" w:hAnsi="Tahoma" w:cs="Tahoma"/>
          <w:sz w:val="20"/>
          <w:szCs w:val="20"/>
        </w:rPr>
        <w:t>6</w:t>
      </w:r>
      <w:r>
        <w:rPr>
          <w:rFonts w:ascii="Tahoma" w:hAnsi="Tahoma" w:cs="Tahoma"/>
          <w:sz w:val="20"/>
          <w:szCs w:val="20"/>
        </w:rPr>
        <w:tab/>
      </w:r>
      <w:r w:rsidR="00D852A4" w:rsidRPr="008F5B16">
        <w:rPr>
          <w:rFonts w:ascii="Tahoma" w:hAnsi="Tahoma" w:cs="Tahoma"/>
          <w:sz w:val="20"/>
          <w:szCs w:val="20"/>
        </w:rPr>
        <w:t>Vedle práv stanovených v tomto článku má objednatel právo uplatňovat i nárok na náhradu případných škod</w:t>
      </w:r>
      <w:r w:rsidR="00F9555E">
        <w:rPr>
          <w:rFonts w:ascii="Tahoma" w:hAnsi="Tahoma" w:cs="Tahoma"/>
          <w:sz w:val="20"/>
          <w:szCs w:val="20"/>
        </w:rPr>
        <w:t xml:space="preserve">, vzniklých v důsledku porušení povinnosti zhotovitele dle této smlouvy, zákona, příslušné normy nebo obdobné povinnosti zhotovitele. </w:t>
      </w:r>
      <w:r w:rsidR="00D852A4">
        <w:rPr>
          <w:rFonts w:ascii="Tahoma" w:hAnsi="Tahoma" w:cs="Tahoma"/>
          <w:sz w:val="20"/>
          <w:szCs w:val="20"/>
        </w:rPr>
        <w:t xml:space="preserve"> </w:t>
      </w:r>
    </w:p>
    <w:p w14:paraId="1BB63785" w14:textId="77777777" w:rsidR="00F366AA" w:rsidRPr="008F5B16" w:rsidRDefault="00F366AA" w:rsidP="00F366AA">
      <w:pPr>
        <w:spacing w:after="0" w:line="240" w:lineRule="auto"/>
        <w:jc w:val="both"/>
        <w:rPr>
          <w:rFonts w:ascii="Tahoma" w:hAnsi="Tahoma" w:cs="Tahoma"/>
          <w:sz w:val="20"/>
          <w:szCs w:val="20"/>
        </w:rPr>
      </w:pPr>
    </w:p>
    <w:p w14:paraId="4E4273FC" w14:textId="77777777" w:rsidR="00CD2302" w:rsidRPr="008F5B16" w:rsidRDefault="00CD2302" w:rsidP="00080C8D">
      <w:pPr>
        <w:spacing w:after="0" w:line="240" w:lineRule="auto"/>
        <w:jc w:val="both"/>
        <w:rPr>
          <w:rFonts w:ascii="Tahoma" w:hAnsi="Tahoma" w:cs="Tahoma"/>
          <w:sz w:val="20"/>
          <w:szCs w:val="20"/>
        </w:rPr>
      </w:pPr>
    </w:p>
    <w:p w14:paraId="42A66523" w14:textId="77777777" w:rsidR="00044499" w:rsidRPr="001522F6" w:rsidRDefault="00A87F31" w:rsidP="00080C8D">
      <w:pPr>
        <w:spacing w:after="0" w:line="240" w:lineRule="auto"/>
        <w:jc w:val="center"/>
        <w:rPr>
          <w:rFonts w:ascii="Tahoma" w:hAnsi="Tahoma" w:cs="Tahoma"/>
          <w:b/>
          <w:sz w:val="20"/>
          <w:szCs w:val="20"/>
        </w:rPr>
      </w:pPr>
      <w:r w:rsidRPr="001522F6">
        <w:rPr>
          <w:rFonts w:ascii="Tahoma" w:hAnsi="Tahoma" w:cs="Tahoma"/>
          <w:b/>
          <w:sz w:val="20"/>
          <w:szCs w:val="20"/>
        </w:rPr>
        <w:t>X</w:t>
      </w:r>
      <w:r w:rsidR="0053492D" w:rsidRPr="001522F6">
        <w:rPr>
          <w:rFonts w:ascii="Tahoma" w:hAnsi="Tahoma" w:cs="Tahoma"/>
          <w:b/>
          <w:sz w:val="20"/>
          <w:szCs w:val="20"/>
        </w:rPr>
        <w:t>I</w:t>
      </w:r>
      <w:r w:rsidR="00044499">
        <w:rPr>
          <w:rFonts w:ascii="Tahoma" w:hAnsi="Tahoma" w:cs="Tahoma"/>
          <w:b/>
          <w:sz w:val="20"/>
          <w:szCs w:val="20"/>
        </w:rPr>
        <w:t>I</w:t>
      </w:r>
      <w:r w:rsidRPr="001522F6">
        <w:rPr>
          <w:rFonts w:ascii="Tahoma" w:hAnsi="Tahoma" w:cs="Tahoma"/>
          <w:b/>
          <w:sz w:val="20"/>
          <w:szCs w:val="20"/>
        </w:rPr>
        <w:t>I.</w:t>
      </w:r>
      <w:r w:rsidR="00CC28CA" w:rsidRPr="001522F6">
        <w:rPr>
          <w:rFonts w:ascii="Tahoma" w:hAnsi="Tahoma" w:cs="Tahoma"/>
          <w:b/>
          <w:sz w:val="20"/>
          <w:szCs w:val="20"/>
        </w:rPr>
        <w:t xml:space="preserve"> </w:t>
      </w:r>
    </w:p>
    <w:p w14:paraId="0482C80F" w14:textId="77777777" w:rsidR="00A87F31" w:rsidRDefault="00A87F31" w:rsidP="00080C8D">
      <w:pPr>
        <w:spacing w:after="0" w:line="240" w:lineRule="auto"/>
        <w:jc w:val="center"/>
        <w:rPr>
          <w:rFonts w:ascii="Tahoma" w:hAnsi="Tahoma" w:cs="Tahoma"/>
          <w:b/>
          <w:sz w:val="20"/>
          <w:szCs w:val="20"/>
          <w:u w:val="single"/>
        </w:rPr>
      </w:pPr>
      <w:r w:rsidRPr="001522F6">
        <w:rPr>
          <w:rFonts w:ascii="Tahoma" w:hAnsi="Tahoma" w:cs="Tahoma"/>
          <w:b/>
          <w:sz w:val="20"/>
          <w:szCs w:val="20"/>
        </w:rPr>
        <w:t xml:space="preserve">Smluvní pokuty </w:t>
      </w:r>
      <w:r w:rsidR="00D75C40" w:rsidRPr="001522F6">
        <w:rPr>
          <w:rFonts w:ascii="Tahoma" w:hAnsi="Tahoma" w:cs="Tahoma"/>
          <w:b/>
          <w:sz w:val="20"/>
          <w:szCs w:val="20"/>
        </w:rPr>
        <w:t>a náhrada škody</w:t>
      </w:r>
    </w:p>
    <w:p w14:paraId="2841A0D9" w14:textId="77777777" w:rsidR="00044499" w:rsidRPr="008F5B16" w:rsidRDefault="00044499" w:rsidP="00080C8D">
      <w:pPr>
        <w:spacing w:after="0" w:line="240" w:lineRule="auto"/>
        <w:jc w:val="center"/>
        <w:rPr>
          <w:rFonts w:ascii="Tahoma" w:hAnsi="Tahoma" w:cs="Tahoma"/>
          <w:b/>
          <w:sz w:val="20"/>
          <w:szCs w:val="20"/>
          <w:u w:val="single"/>
        </w:rPr>
      </w:pPr>
    </w:p>
    <w:p w14:paraId="3A444BF8" w14:textId="5F14FB38" w:rsidR="00D62EF5" w:rsidRPr="00B906DC" w:rsidRDefault="00E076F5" w:rsidP="00D62EF5">
      <w:pPr>
        <w:pStyle w:val="Zkladntext"/>
        <w:rPr>
          <w:rFonts w:ascii="Tahoma" w:hAnsi="Tahoma" w:cs="Tahoma"/>
          <w:b/>
          <w:bCs/>
          <w:sz w:val="20"/>
          <w:szCs w:val="20"/>
          <w:lang w:val="cs-CZ"/>
        </w:rPr>
      </w:pPr>
      <w:r w:rsidRPr="00B906DC">
        <w:rPr>
          <w:rFonts w:ascii="Tahoma" w:hAnsi="Tahoma" w:cs="Tahoma"/>
          <w:b/>
          <w:bCs/>
          <w:sz w:val="20"/>
          <w:szCs w:val="20"/>
          <w:lang w:val="cs-CZ"/>
        </w:rPr>
        <w:t>1</w:t>
      </w:r>
      <w:r>
        <w:rPr>
          <w:rFonts w:ascii="Tahoma" w:hAnsi="Tahoma" w:cs="Tahoma"/>
          <w:b/>
          <w:bCs/>
          <w:sz w:val="20"/>
          <w:szCs w:val="20"/>
          <w:lang w:val="cs-CZ"/>
        </w:rPr>
        <w:t>3</w:t>
      </w:r>
      <w:r w:rsidRPr="00B906DC">
        <w:rPr>
          <w:rFonts w:ascii="Tahoma" w:hAnsi="Tahoma" w:cs="Tahoma"/>
          <w:b/>
          <w:bCs/>
          <w:sz w:val="20"/>
          <w:szCs w:val="20"/>
          <w:lang w:val="cs-CZ"/>
        </w:rPr>
        <w:t>.</w:t>
      </w:r>
      <w:r>
        <w:rPr>
          <w:rFonts w:ascii="Tahoma" w:hAnsi="Tahoma" w:cs="Tahoma"/>
          <w:b/>
          <w:bCs/>
          <w:sz w:val="20"/>
          <w:szCs w:val="20"/>
          <w:lang w:val="cs-CZ"/>
        </w:rPr>
        <w:t>1</w:t>
      </w:r>
      <w:r w:rsidRPr="00B906DC">
        <w:rPr>
          <w:rFonts w:ascii="Tahoma" w:hAnsi="Tahoma" w:cs="Tahoma"/>
          <w:b/>
          <w:bCs/>
          <w:sz w:val="20"/>
          <w:szCs w:val="20"/>
          <w:lang w:val="cs-CZ"/>
        </w:rPr>
        <w:t xml:space="preserve"> Smluvní</w:t>
      </w:r>
      <w:r w:rsidR="00D00CD9">
        <w:rPr>
          <w:rFonts w:ascii="Tahoma" w:hAnsi="Tahoma" w:cs="Tahoma"/>
          <w:b/>
          <w:bCs/>
          <w:sz w:val="20"/>
          <w:szCs w:val="20"/>
          <w:lang w:val="cs-CZ"/>
        </w:rPr>
        <w:t xml:space="preserve"> pokuty</w:t>
      </w:r>
      <w:r w:rsidR="00D62EF5">
        <w:rPr>
          <w:rFonts w:ascii="Tahoma" w:hAnsi="Tahoma" w:cs="Tahoma"/>
          <w:b/>
          <w:bCs/>
          <w:sz w:val="20"/>
          <w:szCs w:val="20"/>
          <w:lang w:val="cs-CZ"/>
        </w:rPr>
        <w:tab/>
      </w:r>
    </w:p>
    <w:p w14:paraId="69234255" w14:textId="77777777" w:rsidR="00D62EF5" w:rsidRDefault="00D62EF5" w:rsidP="00D62EF5">
      <w:pPr>
        <w:spacing w:after="0" w:line="240" w:lineRule="auto"/>
        <w:jc w:val="both"/>
        <w:rPr>
          <w:rFonts w:ascii="Tahoma" w:hAnsi="Tahoma" w:cs="Tahoma"/>
          <w:sz w:val="20"/>
          <w:szCs w:val="20"/>
        </w:rPr>
      </w:pPr>
    </w:p>
    <w:p w14:paraId="4B2DC7A6" w14:textId="3F42CF8F" w:rsidR="00797DB9" w:rsidRDefault="00D62EF5" w:rsidP="00D62EF5">
      <w:pPr>
        <w:spacing w:after="0" w:line="240" w:lineRule="auto"/>
        <w:ind w:left="1407" w:hanging="840"/>
        <w:jc w:val="both"/>
        <w:rPr>
          <w:rFonts w:ascii="Tahoma" w:hAnsi="Tahoma" w:cs="Tahoma"/>
          <w:sz w:val="20"/>
          <w:szCs w:val="20"/>
        </w:rPr>
      </w:pPr>
      <w:r>
        <w:rPr>
          <w:rFonts w:ascii="Tahoma" w:hAnsi="Tahoma" w:cs="Tahoma"/>
          <w:sz w:val="20"/>
          <w:szCs w:val="20"/>
        </w:rPr>
        <w:t>13.1.1</w:t>
      </w:r>
      <w:r>
        <w:rPr>
          <w:rFonts w:ascii="Tahoma" w:hAnsi="Tahoma" w:cs="Tahoma"/>
          <w:sz w:val="20"/>
          <w:szCs w:val="20"/>
        </w:rPr>
        <w:tab/>
      </w:r>
      <w:r w:rsidR="009B3F57">
        <w:rPr>
          <w:rFonts w:ascii="Tahoma" w:hAnsi="Tahoma" w:cs="Tahoma"/>
          <w:sz w:val="20"/>
          <w:szCs w:val="20"/>
        </w:rPr>
        <w:t xml:space="preserve">Zhotovitel je povinen zaplatit smluvní pokutu ve výši </w:t>
      </w:r>
      <w:r w:rsidR="00611E62">
        <w:rPr>
          <w:rFonts w:ascii="Tahoma" w:hAnsi="Tahoma" w:cs="Tahoma"/>
          <w:sz w:val="20"/>
          <w:szCs w:val="20"/>
        </w:rPr>
        <w:t>2</w:t>
      </w:r>
      <w:r w:rsidR="00AA1875">
        <w:rPr>
          <w:rFonts w:ascii="Tahoma" w:hAnsi="Tahoma" w:cs="Tahoma"/>
          <w:sz w:val="20"/>
          <w:szCs w:val="20"/>
        </w:rPr>
        <w:t>.000, -</w:t>
      </w:r>
      <w:r w:rsidR="009B3F57">
        <w:rPr>
          <w:rFonts w:ascii="Tahoma" w:hAnsi="Tahoma" w:cs="Tahoma"/>
          <w:sz w:val="20"/>
          <w:szCs w:val="20"/>
        </w:rPr>
        <w:t xml:space="preserve"> Kč za každý </w:t>
      </w:r>
      <w:r w:rsidR="00BA2542">
        <w:rPr>
          <w:rFonts w:ascii="Tahoma" w:hAnsi="Tahoma" w:cs="Tahoma"/>
          <w:sz w:val="20"/>
          <w:szCs w:val="20"/>
        </w:rPr>
        <w:t xml:space="preserve">případ porušení následujících právních povinností zhotovitele: </w:t>
      </w:r>
    </w:p>
    <w:p w14:paraId="6FECC57A" w14:textId="77777777" w:rsidR="00AF2DB5" w:rsidRDefault="00AF2DB5" w:rsidP="00D62EF5">
      <w:pPr>
        <w:spacing w:after="0" w:line="240" w:lineRule="auto"/>
        <w:ind w:left="1407" w:hanging="840"/>
        <w:jc w:val="both"/>
        <w:rPr>
          <w:rFonts w:ascii="Tahoma" w:hAnsi="Tahoma" w:cs="Tahoma"/>
          <w:sz w:val="20"/>
          <w:szCs w:val="20"/>
        </w:rPr>
      </w:pPr>
    </w:p>
    <w:p w14:paraId="4ABC4818" w14:textId="443C2E12" w:rsidR="00596693" w:rsidRDefault="00797DB9" w:rsidP="002C6FD9">
      <w:pPr>
        <w:spacing w:after="0" w:line="240" w:lineRule="auto"/>
        <w:ind w:left="2126" w:hanging="717"/>
        <w:jc w:val="both"/>
        <w:rPr>
          <w:rFonts w:ascii="Tahoma" w:hAnsi="Tahoma" w:cs="Tahoma"/>
          <w:sz w:val="20"/>
          <w:szCs w:val="20"/>
        </w:rPr>
      </w:pPr>
      <w:r>
        <w:rPr>
          <w:rFonts w:ascii="Tahoma" w:hAnsi="Tahoma" w:cs="Tahoma"/>
          <w:sz w:val="20"/>
          <w:szCs w:val="20"/>
        </w:rPr>
        <w:t>a)</w:t>
      </w:r>
      <w:r w:rsidR="00FE6330">
        <w:rPr>
          <w:rFonts w:ascii="Tahoma" w:hAnsi="Tahoma" w:cs="Tahoma"/>
          <w:sz w:val="20"/>
          <w:szCs w:val="20"/>
        </w:rPr>
        <w:tab/>
      </w:r>
      <w:r w:rsidR="00596693">
        <w:rPr>
          <w:rFonts w:ascii="Tahoma" w:hAnsi="Tahoma" w:cs="Tahoma"/>
          <w:sz w:val="20"/>
          <w:szCs w:val="20"/>
        </w:rPr>
        <w:t xml:space="preserve">dle čl. 2.6 </w:t>
      </w:r>
      <w:r w:rsidR="00796D93">
        <w:rPr>
          <w:rFonts w:ascii="Tahoma" w:hAnsi="Tahoma" w:cs="Tahoma"/>
          <w:sz w:val="20"/>
          <w:szCs w:val="20"/>
        </w:rPr>
        <w:t xml:space="preserve">smlouvy </w:t>
      </w:r>
      <w:r w:rsidR="00596693">
        <w:rPr>
          <w:rFonts w:ascii="Tahoma" w:hAnsi="Tahoma" w:cs="Tahoma"/>
          <w:sz w:val="20"/>
          <w:szCs w:val="20"/>
        </w:rPr>
        <w:t>ve vztahu k</w:t>
      </w:r>
      <w:r w:rsidR="005C16AB">
        <w:rPr>
          <w:rFonts w:ascii="Tahoma" w:hAnsi="Tahoma" w:cs="Tahoma"/>
          <w:sz w:val="20"/>
          <w:szCs w:val="20"/>
        </w:rPr>
        <w:t> porušení povinností při z</w:t>
      </w:r>
      <w:r w:rsidR="00596693">
        <w:rPr>
          <w:rFonts w:ascii="Tahoma" w:hAnsi="Tahoma" w:cs="Tahoma"/>
          <w:sz w:val="20"/>
          <w:szCs w:val="20"/>
        </w:rPr>
        <w:t>měn</w:t>
      </w:r>
      <w:r w:rsidR="005C16AB">
        <w:rPr>
          <w:rFonts w:ascii="Tahoma" w:hAnsi="Tahoma" w:cs="Tahoma"/>
          <w:sz w:val="20"/>
          <w:szCs w:val="20"/>
        </w:rPr>
        <w:t>ách</w:t>
      </w:r>
      <w:r w:rsidR="00596693">
        <w:rPr>
          <w:rFonts w:ascii="Tahoma" w:hAnsi="Tahoma" w:cs="Tahoma"/>
          <w:sz w:val="20"/>
          <w:szCs w:val="20"/>
        </w:rPr>
        <w:t xml:space="preserve"> závazků ze smlouvy</w:t>
      </w:r>
      <w:r w:rsidR="00E41BA1">
        <w:rPr>
          <w:rFonts w:ascii="Tahoma" w:hAnsi="Tahoma" w:cs="Tahoma"/>
          <w:sz w:val="20"/>
          <w:szCs w:val="20"/>
        </w:rPr>
        <w:t>,</w:t>
      </w:r>
    </w:p>
    <w:p w14:paraId="4ABEDC4F" w14:textId="4906E5FB" w:rsidR="00091C0A" w:rsidRDefault="00091C0A" w:rsidP="002C6FD9">
      <w:pPr>
        <w:spacing w:after="0" w:line="240" w:lineRule="auto"/>
        <w:ind w:left="2126" w:hanging="717"/>
        <w:jc w:val="both"/>
        <w:rPr>
          <w:rFonts w:ascii="Tahoma" w:hAnsi="Tahoma" w:cs="Tahoma"/>
          <w:sz w:val="20"/>
          <w:szCs w:val="20"/>
        </w:rPr>
      </w:pPr>
    </w:p>
    <w:p w14:paraId="3B8613D8" w14:textId="5ABAFB98" w:rsidR="003E2D6B" w:rsidRDefault="00201543" w:rsidP="002C6FD9">
      <w:pPr>
        <w:spacing w:after="0" w:line="240" w:lineRule="auto"/>
        <w:ind w:left="2126" w:hanging="714"/>
        <w:jc w:val="both"/>
        <w:rPr>
          <w:rFonts w:ascii="Tahoma" w:hAnsi="Tahoma" w:cs="Tahoma"/>
          <w:sz w:val="20"/>
          <w:szCs w:val="20"/>
        </w:rPr>
      </w:pPr>
      <w:r>
        <w:rPr>
          <w:rFonts w:ascii="Tahoma" w:hAnsi="Tahoma" w:cs="Tahoma"/>
          <w:sz w:val="20"/>
          <w:szCs w:val="20"/>
        </w:rPr>
        <w:t>b</w:t>
      </w:r>
      <w:r w:rsidR="00E41BA1">
        <w:rPr>
          <w:rFonts w:ascii="Tahoma" w:hAnsi="Tahoma" w:cs="Tahoma"/>
          <w:sz w:val="20"/>
          <w:szCs w:val="20"/>
        </w:rPr>
        <w:t>)</w:t>
      </w:r>
      <w:r w:rsidR="00E41BA1" w:rsidRPr="00E41BA1">
        <w:rPr>
          <w:rFonts w:ascii="Tahoma" w:hAnsi="Tahoma" w:cs="Tahoma"/>
          <w:sz w:val="20"/>
          <w:szCs w:val="20"/>
        </w:rPr>
        <w:t xml:space="preserve"> </w:t>
      </w:r>
      <w:r w:rsidR="00E41BA1">
        <w:rPr>
          <w:rFonts w:ascii="Tahoma" w:hAnsi="Tahoma" w:cs="Tahoma"/>
          <w:sz w:val="20"/>
          <w:szCs w:val="20"/>
        </w:rPr>
        <w:tab/>
        <w:t xml:space="preserve">dle čl. </w:t>
      </w:r>
      <w:r w:rsidR="000D1C08">
        <w:rPr>
          <w:rFonts w:ascii="Tahoma" w:hAnsi="Tahoma" w:cs="Tahoma"/>
          <w:sz w:val="20"/>
          <w:szCs w:val="20"/>
        </w:rPr>
        <w:t xml:space="preserve">7.2 a </w:t>
      </w:r>
      <w:r w:rsidR="00D85B3A">
        <w:rPr>
          <w:rFonts w:ascii="Tahoma" w:hAnsi="Tahoma" w:cs="Tahoma"/>
          <w:sz w:val="20"/>
          <w:szCs w:val="20"/>
        </w:rPr>
        <w:t>7.3</w:t>
      </w:r>
      <w:r w:rsidR="00E41BA1">
        <w:rPr>
          <w:rFonts w:ascii="Tahoma" w:hAnsi="Tahoma" w:cs="Tahoma"/>
          <w:sz w:val="20"/>
          <w:szCs w:val="20"/>
        </w:rPr>
        <w:t xml:space="preserve"> smlouvy ve vztahu k</w:t>
      </w:r>
      <w:r w:rsidR="000D1C08">
        <w:rPr>
          <w:rFonts w:ascii="Tahoma" w:hAnsi="Tahoma" w:cs="Tahoma"/>
          <w:sz w:val="20"/>
          <w:szCs w:val="20"/>
        </w:rPr>
        <w:t xml:space="preserve"> porušení informační povinnosti nebo </w:t>
      </w:r>
      <w:r w:rsidR="003E2D6B">
        <w:rPr>
          <w:rFonts w:ascii="Tahoma" w:hAnsi="Tahoma" w:cs="Tahoma"/>
          <w:sz w:val="20"/>
          <w:szCs w:val="20"/>
        </w:rPr>
        <w:t xml:space="preserve">neposkytnutí řádné součinnosti při řešení změny termínů plnění, </w:t>
      </w:r>
    </w:p>
    <w:p w14:paraId="13088F11" w14:textId="77777777" w:rsidR="003E2D6B" w:rsidRDefault="003E2D6B" w:rsidP="002C6FD9">
      <w:pPr>
        <w:spacing w:after="0" w:line="240" w:lineRule="auto"/>
        <w:ind w:left="2126" w:hanging="714"/>
        <w:jc w:val="both"/>
        <w:rPr>
          <w:rFonts w:ascii="Tahoma" w:hAnsi="Tahoma" w:cs="Tahoma"/>
          <w:sz w:val="20"/>
          <w:szCs w:val="20"/>
        </w:rPr>
      </w:pPr>
    </w:p>
    <w:p w14:paraId="460AB70C" w14:textId="516E79CE" w:rsidR="00F52A8B" w:rsidRDefault="00201543" w:rsidP="002C6FD9">
      <w:pPr>
        <w:spacing w:after="0" w:line="240" w:lineRule="auto"/>
        <w:ind w:left="2126" w:hanging="714"/>
        <w:jc w:val="both"/>
        <w:rPr>
          <w:rFonts w:ascii="Tahoma" w:hAnsi="Tahoma" w:cs="Tahoma"/>
          <w:sz w:val="20"/>
          <w:szCs w:val="20"/>
        </w:rPr>
      </w:pPr>
      <w:r>
        <w:rPr>
          <w:rFonts w:ascii="Tahoma" w:hAnsi="Tahoma" w:cs="Tahoma"/>
          <w:sz w:val="20"/>
          <w:szCs w:val="20"/>
        </w:rPr>
        <w:t>c</w:t>
      </w:r>
      <w:r w:rsidR="003E2D6B">
        <w:rPr>
          <w:rFonts w:ascii="Tahoma" w:hAnsi="Tahoma" w:cs="Tahoma"/>
          <w:sz w:val="20"/>
          <w:szCs w:val="20"/>
        </w:rPr>
        <w:t>)</w:t>
      </w:r>
      <w:r w:rsidR="003E2D6B">
        <w:rPr>
          <w:rFonts w:ascii="Tahoma" w:hAnsi="Tahoma" w:cs="Tahoma"/>
          <w:sz w:val="20"/>
          <w:szCs w:val="20"/>
        </w:rPr>
        <w:tab/>
      </w:r>
      <w:r w:rsidR="00F52A8B">
        <w:rPr>
          <w:rFonts w:ascii="Tahoma" w:hAnsi="Tahoma" w:cs="Tahoma"/>
          <w:sz w:val="20"/>
          <w:szCs w:val="20"/>
        </w:rPr>
        <w:t xml:space="preserve">dle čl. 8.9.1 smlouvy ve vztahu k nedostatku pojištění, </w:t>
      </w:r>
    </w:p>
    <w:p w14:paraId="0A4ACD54" w14:textId="77777777" w:rsidR="00F52A8B" w:rsidRDefault="00F52A8B" w:rsidP="002C6FD9">
      <w:pPr>
        <w:spacing w:after="0" w:line="240" w:lineRule="auto"/>
        <w:ind w:left="2126" w:hanging="714"/>
        <w:jc w:val="both"/>
        <w:rPr>
          <w:rFonts w:ascii="Tahoma" w:hAnsi="Tahoma" w:cs="Tahoma"/>
          <w:sz w:val="20"/>
          <w:szCs w:val="20"/>
        </w:rPr>
      </w:pPr>
    </w:p>
    <w:p w14:paraId="2D403F79" w14:textId="3F534189" w:rsidR="00DE7A2A" w:rsidRDefault="00201543" w:rsidP="002C6FD9">
      <w:pPr>
        <w:spacing w:after="0" w:line="240" w:lineRule="auto"/>
        <w:ind w:left="2126" w:hanging="714"/>
        <w:jc w:val="both"/>
        <w:rPr>
          <w:rFonts w:ascii="Tahoma" w:hAnsi="Tahoma" w:cs="Tahoma"/>
          <w:sz w:val="20"/>
          <w:szCs w:val="20"/>
        </w:rPr>
      </w:pPr>
      <w:r>
        <w:rPr>
          <w:rFonts w:ascii="Tahoma" w:hAnsi="Tahoma" w:cs="Tahoma"/>
          <w:sz w:val="20"/>
          <w:szCs w:val="20"/>
        </w:rPr>
        <w:t>d</w:t>
      </w:r>
      <w:r w:rsidR="00F52A8B">
        <w:rPr>
          <w:rFonts w:ascii="Tahoma" w:hAnsi="Tahoma" w:cs="Tahoma"/>
          <w:sz w:val="20"/>
          <w:szCs w:val="20"/>
        </w:rPr>
        <w:t>)</w:t>
      </w:r>
      <w:r w:rsidR="00F52A8B">
        <w:rPr>
          <w:rFonts w:ascii="Tahoma" w:hAnsi="Tahoma" w:cs="Tahoma"/>
          <w:sz w:val="20"/>
          <w:szCs w:val="20"/>
        </w:rPr>
        <w:tab/>
      </w:r>
      <w:r w:rsidR="006A1C5F">
        <w:rPr>
          <w:rFonts w:ascii="Tahoma" w:hAnsi="Tahoma" w:cs="Tahoma"/>
          <w:sz w:val="20"/>
          <w:szCs w:val="20"/>
        </w:rPr>
        <w:t xml:space="preserve">dle čl. 10 této smlouvy ve vztahu k zamezení možnosti kontrol, neoprávněnému zakrytí </w:t>
      </w:r>
      <w:r w:rsidR="00DE7A2A">
        <w:rPr>
          <w:rFonts w:ascii="Tahoma" w:hAnsi="Tahoma" w:cs="Tahoma"/>
          <w:sz w:val="20"/>
          <w:szCs w:val="20"/>
        </w:rPr>
        <w:t xml:space="preserve">nebo absenci stavebního deníku na stavbě, </w:t>
      </w:r>
    </w:p>
    <w:p w14:paraId="78255046" w14:textId="4A8575CE" w:rsidR="00520E62" w:rsidRDefault="00520E62" w:rsidP="002C6FD9">
      <w:pPr>
        <w:spacing w:after="0" w:line="240" w:lineRule="auto"/>
        <w:ind w:left="2126" w:hanging="714"/>
        <w:jc w:val="both"/>
        <w:rPr>
          <w:rFonts w:ascii="Tahoma" w:hAnsi="Tahoma" w:cs="Tahoma"/>
          <w:sz w:val="20"/>
          <w:szCs w:val="20"/>
        </w:rPr>
      </w:pPr>
    </w:p>
    <w:p w14:paraId="0478173C" w14:textId="17730A74" w:rsidR="00DE7A2A" w:rsidRDefault="00201543" w:rsidP="00DB4852">
      <w:pPr>
        <w:ind w:left="2120" w:hanging="708"/>
        <w:jc w:val="both"/>
        <w:rPr>
          <w:rFonts w:ascii="Tahoma" w:hAnsi="Tahoma" w:cs="Tahoma"/>
          <w:sz w:val="20"/>
          <w:szCs w:val="20"/>
        </w:rPr>
      </w:pPr>
      <w:r>
        <w:rPr>
          <w:rFonts w:ascii="Tahoma" w:hAnsi="Tahoma" w:cs="Tahoma"/>
          <w:sz w:val="20"/>
          <w:szCs w:val="20"/>
        </w:rPr>
        <w:t>e</w:t>
      </w:r>
      <w:r w:rsidR="000D1C08">
        <w:rPr>
          <w:rFonts w:ascii="Tahoma" w:hAnsi="Tahoma" w:cs="Tahoma"/>
          <w:sz w:val="20"/>
          <w:szCs w:val="20"/>
        </w:rPr>
        <w:t>)</w:t>
      </w:r>
      <w:r w:rsidR="000D1C08">
        <w:rPr>
          <w:rFonts w:ascii="Tahoma" w:hAnsi="Tahoma" w:cs="Tahoma"/>
          <w:sz w:val="20"/>
          <w:szCs w:val="20"/>
        </w:rPr>
        <w:tab/>
      </w:r>
      <w:r w:rsidR="00520E62" w:rsidRPr="00DB4852">
        <w:rPr>
          <w:rFonts w:ascii="Tahoma" w:hAnsi="Tahoma" w:cs="Tahoma"/>
          <w:sz w:val="20"/>
          <w:szCs w:val="20"/>
        </w:rPr>
        <w:t>dle čl. 12.2 této smlouvy ve vztahu k porušení povinnosti odstranit řádně a včas vady</w:t>
      </w:r>
      <w:r w:rsidR="001635FA" w:rsidRPr="00DB4852">
        <w:rPr>
          <w:rFonts w:ascii="Tahoma" w:hAnsi="Tahoma" w:cs="Tahoma"/>
          <w:sz w:val="20"/>
          <w:szCs w:val="20"/>
        </w:rPr>
        <w:t>,</w:t>
      </w:r>
    </w:p>
    <w:p w14:paraId="51A13415" w14:textId="3A12F800" w:rsidR="0057176C" w:rsidRDefault="00201543" w:rsidP="00DB4852">
      <w:pPr>
        <w:ind w:left="1412"/>
        <w:jc w:val="both"/>
        <w:rPr>
          <w:rFonts w:ascii="Tahoma" w:hAnsi="Tahoma" w:cs="Tahoma"/>
          <w:sz w:val="20"/>
          <w:szCs w:val="20"/>
        </w:rPr>
      </w:pPr>
      <w:proofErr w:type="gramStart"/>
      <w:r>
        <w:rPr>
          <w:rFonts w:ascii="Tahoma" w:hAnsi="Tahoma" w:cs="Tahoma"/>
          <w:sz w:val="20"/>
          <w:szCs w:val="20"/>
        </w:rPr>
        <w:t>f</w:t>
      </w:r>
      <w:r w:rsidR="000D1C08">
        <w:rPr>
          <w:rFonts w:ascii="Tahoma" w:hAnsi="Tahoma" w:cs="Tahoma"/>
          <w:sz w:val="20"/>
          <w:szCs w:val="20"/>
        </w:rPr>
        <w:t>)</w:t>
      </w:r>
      <w:r w:rsidR="000D1C08">
        <w:rPr>
          <w:rFonts w:ascii="Tahoma" w:hAnsi="Tahoma" w:cs="Tahoma"/>
          <w:sz w:val="20"/>
          <w:szCs w:val="20"/>
        </w:rPr>
        <w:tab/>
      </w:r>
      <w:r w:rsidR="00D56575" w:rsidRPr="00DB4852">
        <w:rPr>
          <w:rFonts w:ascii="Tahoma" w:hAnsi="Tahoma" w:cs="Tahoma"/>
          <w:sz w:val="20"/>
          <w:szCs w:val="20"/>
        </w:rPr>
        <w:t>a dále</w:t>
      </w:r>
      <w:proofErr w:type="gramEnd"/>
      <w:r w:rsidR="00D56575" w:rsidRPr="00DB4852">
        <w:rPr>
          <w:rFonts w:ascii="Tahoma" w:hAnsi="Tahoma" w:cs="Tahoma"/>
          <w:sz w:val="20"/>
          <w:szCs w:val="20"/>
        </w:rPr>
        <w:t xml:space="preserve"> u všech porušení </w:t>
      </w:r>
      <w:r w:rsidR="0003489D" w:rsidRPr="00DB4852">
        <w:rPr>
          <w:rFonts w:ascii="Tahoma" w:hAnsi="Tahoma" w:cs="Tahoma"/>
          <w:sz w:val="20"/>
          <w:szCs w:val="20"/>
        </w:rPr>
        <w:t xml:space="preserve">povinností zhotovitele z této smlouvy, </w:t>
      </w:r>
      <w:proofErr w:type="gramStart"/>
      <w:r w:rsidR="00D56575" w:rsidRPr="00DB4852">
        <w:rPr>
          <w:rFonts w:ascii="Tahoma" w:hAnsi="Tahoma" w:cs="Tahoma"/>
          <w:sz w:val="20"/>
          <w:szCs w:val="20"/>
        </w:rPr>
        <w:t>která</w:t>
      </w:r>
      <w:r w:rsidR="0057176C" w:rsidRPr="00DB4852">
        <w:rPr>
          <w:rFonts w:ascii="Tahoma" w:hAnsi="Tahoma" w:cs="Tahoma"/>
          <w:sz w:val="20"/>
          <w:szCs w:val="20"/>
        </w:rPr>
        <w:t>:</w:t>
      </w:r>
      <w:proofErr w:type="gramEnd"/>
    </w:p>
    <w:p w14:paraId="06A1424E" w14:textId="77777777" w:rsidR="0057176C" w:rsidRDefault="0057176C" w:rsidP="0057176C">
      <w:pPr>
        <w:pStyle w:val="Odstavecseseznamem"/>
        <w:ind w:left="2832" w:hanging="700"/>
        <w:jc w:val="both"/>
        <w:rPr>
          <w:rFonts w:ascii="Tahoma" w:hAnsi="Tahoma" w:cs="Tahoma"/>
          <w:sz w:val="20"/>
          <w:szCs w:val="20"/>
        </w:rPr>
      </w:pPr>
      <w:r>
        <w:rPr>
          <w:rFonts w:ascii="Tahoma" w:hAnsi="Tahoma" w:cs="Tahoma"/>
          <w:sz w:val="20"/>
          <w:szCs w:val="20"/>
        </w:rPr>
        <w:t>-</w:t>
      </w:r>
      <w:r>
        <w:rPr>
          <w:rFonts w:ascii="Tahoma" w:hAnsi="Tahoma" w:cs="Tahoma"/>
          <w:sz w:val="20"/>
          <w:szCs w:val="20"/>
        </w:rPr>
        <w:tab/>
      </w:r>
      <w:r w:rsidR="00D56575">
        <w:rPr>
          <w:rFonts w:ascii="Tahoma" w:hAnsi="Tahoma" w:cs="Tahoma"/>
          <w:sz w:val="20"/>
          <w:szCs w:val="20"/>
        </w:rPr>
        <w:t xml:space="preserve">mají vliv na </w:t>
      </w:r>
      <w:r w:rsidR="0003489D">
        <w:rPr>
          <w:rFonts w:ascii="Tahoma" w:hAnsi="Tahoma" w:cs="Tahoma"/>
          <w:sz w:val="20"/>
          <w:szCs w:val="20"/>
        </w:rPr>
        <w:t xml:space="preserve">výslednou </w:t>
      </w:r>
      <w:r w:rsidR="00D56575">
        <w:rPr>
          <w:rFonts w:ascii="Tahoma" w:hAnsi="Tahoma" w:cs="Tahoma"/>
          <w:sz w:val="20"/>
          <w:szCs w:val="20"/>
        </w:rPr>
        <w:t>kvalitu nebo včasnost provedených prací</w:t>
      </w:r>
      <w:r w:rsidR="0003489D">
        <w:rPr>
          <w:rFonts w:ascii="Tahoma" w:hAnsi="Tahoma" w:cs="Tahoma"/>
          <w:sz w:val="20"/>
          <w:szCs w:val="20"/>
        </w:rPr>
        <w:t xml:space="preserve"> nebo díla jako celku</w:t>
      </w:r>
      <w:r w:rsidR="00D56575">
        <w:rPr>
          <w:rFonts w:ascii="Tahoma" w:hAnsi="Tahoma" w:cs="Tahoma"/>
          <w:sz w:val="20"/>
          <w:szCs w:val="20"/>
        </w:rPr>
        <w:t xml:space="preserve">, </w:t>
      </w:r>
      <w:r>
        <w:rPr>
          <w:rFonts w:ascii="Tahoma" w:hAnsi="Tahoma" w:cs="Tahoma"/>
          <w:sz w:val="20"/>
          <w:szCs w:val="20"/>
        </w:rPr>
        <w:t>nebo</w:t>
      </w:r>
    </w:p>
    <w:p w14:paraId="5EA0D171" w14:textId="3CFC566B" w:rsidR="00E41BA1" w:rsidRPr="00DE7A2A" w:rsidRDefault="0057176C" w:rsidP="0057176C">
      <w:pPr>
        <w:pStyle w:val="Odstavecseseznamem"/>
        <w:ind w:left="2832" w:hanging="700"/>
        <w:jc w:val="both"/>
        <w:rPr>
          <w:rFonts w:ascii="Tahoma" w:hAnsi="Tahoma" w:cs="Tahoma"/>
          <w:sz w:val="20"/>
          <w:szCs w:val="20"/>
        </w:rPr>
      </w:pPr>
      <w:r>
        <w:rPr>
          <w:rFonts w:ascii="Tahoma" w:hAnsi="Tahoma" w:cs="Tahoma"/>
          <w:sz w:val="20"/>
          <w:szCs w:val="20"/>
        </w:rPr>
        <w:t>-</w:t>
      </w:r>
      <w:r>
        <w:rPr>
          <w:rFonts w:ascii="Tahoma" w:hAnsi="Tahoma" w:cs="Tahoma"/>
          <w:sz w:val="20"/>
          <w:szCs w:val="20"/>
        </w:rPr>
        <w:tab/>
        <w:t xml:space="preserve">která </w:t>
      </w:r>
      <w:r w:rsidR="00110474">
        <w:rPr>
          <w:rFonts w:ascii="Tahoma" w:hAnsi="Tahoma" w:cs="Tahoma"/>
          <w:sz w:val="20"/>
          <w:szCs w:val="20"/>
        </w:rPr>
        <w:t xml:space="preserve">jiným způsobem ruší řádné provádění díla a současně na tato porušení byl zhotovitel </w:t>
      </w:r>
      <w:r w:rsidR="001C5221">
        <w:rPr>
          <w:rFonts w:ascii="Tahoma" w:hAnsi="Tahoma" w:cs="Tahoma"/>
          <w:sz w:val="20"/>
          <w:szCs w:val="20"/>
        </w:rPr>
        <w:t xml:space="preserve">již upozorněn s pokynem, aby zjednal nápravu. </w:t>
      </w:r>
    </w:p>
    <w:p w14:paraId="08B49D89" w14:textId="70DE457A" w:rsidR="00D62EF5" w:rsidRPr="00091C0A" w:rsidRDefault="00BE3DEE" w:rsidP="002C6FD9">
      <w:pPr>
        <w:spacing w:after="0" w:line="240" w:lineRule="auto"/>
        <w:ind w:left="2126" w:hanging="714"/>
        <w:jc w:val="both"/>
        <w:rPr>
          <w:rFonts w:ascii="Tahoma" w:hAnsi="Tahoma" w:cs="Tahoma"/>
          <w:sz w:val="20"/>
          <w:szCs w:val="20"/>
        </w:rPr>
      </w:pPr>
      <w:r>
        <w:rPr>
          <w:rFonts w:ascii="Tahoma" w:hAnsi="Tahoma" w:cs="Tahoma"/>
          <w:sz w:val="20"/>
          <w:szCs w:val="20"/>
        </w:rPr>
        <w:t xml:space="preserve"> </w:t>
      </w:r>
      <w:r w:rsidR="00146026">
        <w:rPr>
          <w:rFonts w:ascii="Tahoma" w:hAnsi="Tahoma" w:cs="Tahoma"/>
          <w:sz w:val="20"/>
          <w:szCs w:val="20"/>
        </w:rPr>
        <w:t xml:space="preserve"> </w:t>
      </w:r>
    </w:p>
    <w:p w14:paraId="23F10ACA" w14:textId="1456AEA8" w:rsidR="00693620" w:rsidRPr="004B4089" w:rsidRDefault="00CB2CE3" w:rsidP="004B4089">
      <w:pPr>
        <w:spacing w:after="0" w:line="240" w:lineRule="auto"/>
        <w:ind w:left="1418" w:hanging="851"/>
        <w:jc w:val="both"/>
        <w:rPr>
          <w:rFonts w:ascii="Tahoma" w:hAnsi="Tahoma" w:cs="Tahoma"/>
          <w:sz w:val="20"/>
          <w:szCs w:val="20"/>
        </w:rPr>
      </w:pPr>
      <w:r w:rsidRPr="00D055F5">
        <w:rPr>
          <w:rFonts w:ascii="Tahoma" w:hAnsi="Tahoma" w:cs="Tahoma"/>
          <w:sz w:val="20"/>
          <w:szCs w:val="20"/>
        </w:rPr>
        <w:t>13.1.2</w:t>
      </w:r>
      <w:r w:rsidRPr="00D055F5">
        <w:rPr>
          <w:rFonts w:ascii="Tahoma" w:hAnsi="Tahoma" w:cs="Tahoma"/>
          <w:sz w:val="20"/>
          <w:szCs w:val="20"/>
        </w:rPr>
        <w:tab/>
        <w:t xml:space="preserve">Zhotovitel je povinen zaplatit smluvní pokutu ve výši </w:t>
      </w:r>
      <w:r w:rsidR="00B346C1" w:rsidRPr="00D055F5">
        <w:rPr>
          <w:rFonts w:ascii="Tahoma" w:hAnsi="Tahoma" w:cs="Tahoma"/>
          <w:sz w:val="20"/>
          <w:szCs w:val="20"/>
        </w:rPr>
        <w:t>10</w:t>
      </w:r>
      <w:r w:rsidR="00D055F5" w:rsidRPr="00D055F5">
        <w:rPr>
          <w:rFonts w:ascii="Tahoma" w:hAnsi="Tahoma" w:cs="Tahoma"/>
          <w:sz w:val="20"/>
          <w:szCs w:val="20"/>
        </w:rPr>
        <w:t>.000,</w:t>
      </w:r>
      <w:r w:rsidR="00AA1875" w:rsidRPr="00D055F5">
        <w:rPr>
          <w:rFonts w:ascii="Tahoma" w:hAnsi="Tahoma" w:cs="Tahoma"/>
          <w:sz w:val="20"/>
          <w:szCs w:val="20"/>
        </w:rPr>
        <w:t>-</w:t>
      </w:r>
      <w:r w:rsidRPr="00D055F5">
        <w:rPr>
          <w:rFonts w:ascii="Tahoma" w:hAnsi="Tahoma" w:cs="Tahoma"/>
          <w:sz w:val="20"/>
          <w:szCs w:val="20"/>
        </w:rPr>
        <w:t xml:space="preserve"> Kč za každý den prodlení v případě, ž</w:t>
      </w:r>
      <w:r w:rsidR="00586889" w:rsidRPr="00D055F5">
        <w:rPr>
          <w:rFonts w:ascii="Tahoma" w:hAnsi="Tahoma" w:cs="Tahoma"/>
          <w:sz w:val="20"/>
          <w:szCs w:val="20"/>
        </w:rPr>
        <w:t xml:space="preserve">e </w:t>
      </w:r>
      <w:r w:rsidRPr="00D055F5">
        <w:rPr>
          <w:rFonts w:ascii="Tahoma" w:hAnsi="Tahoma" w:cs="Tahoma"/>
          <w:sz w:val="20"/>
          <w:szCs w:val="20"/>
        </w:rPr>
        <w:t xml:space="preserve">nedodrží </w:t>
      </w:r>
      <w:r w:rsidR="008172E4" w:rsidRPr="00D055F5">
        <w:rPr>
          <w:rFonts w:ascii="Tahoma" w:hAnsi="Tahoma" w:cs="Tahoma"/>
          <w:sz w:val="20"/>
          <w:szCs w:val="20"/>
        </w:rPr>
        <w:t>konečný termín pro předání dokončeného díla</w:t>
      </w:r>
      <w:r w:rsidR="00812A33" w:rsidRPr="00D055F5">
        <w:rPr>
          <w:rFonts w:ascii="Tahoma" w:hAnsi="Tahoma" w:cs="Tahoma"/>
          <w:sz w:val="20"/>
          <w:szCs w:val="20"/>
        </w:rPr>
        <w:t xml:space="preserve"> dle </w:t>
      </w:r>
      <w:r w:rsidR="00204222" w:rsidRPr="00D055F5">
        <w:rPr>
          <w:rFonts w:ascii="Tahoma" w:hAnsi="Tahoma" w:cs="Tahoma"/>
          <w:sz w:val="20"/>
          <w:szCs w:val="20"/>
        </w:rPr>
        <w:t xml:space="preserve">čl. 6.5 </w:t>
      </w:r>
      <w:r w:rsidR="00812A33" w:rsidRPr="00D055F5">
        <w:rPr>
          <w:rFonts w:ascii="Tahoma" w:hAnsi="Tahoma" w:cs="Tahoma"/>
          <w:sz w:val="20"/>
          <w:szCs w:val="20"/>
        </w:rPr>
        <w:t>této smlouvy</w:t>
      </w:r>
      <w:r w:rsidR="00693620" w:rsidRPr="00D055F5">
        <w:rPr>
          <w:rFonts w:ascii="Tahoma" w:hAnsi="Tahoma" w:cs="Tahoma"/>
          <w:sz w:val="20"/>
          <w:szCs w:val="20"/>
        </w:rPr>
        <w:t>.</w:t>
      </w:r>
    </w:p>
    <w:p w14:paraId="140C3E67" w14:textId="77777777" w:rsidR="00D62EF5" w:rsidRDefault="00D62EF5" w:rsidP="00693620">
      <w:pPr>
        <w:spacing w:after="0" w:line="240" w:lineRule="auto"/>
        <w:ind w:left="1407" w:hanging="840"/>
        <w:jc w:val="both"/>
        <w:rPr>
          <w:rFonts w:ascii="Tahoma" w:hAnsi="Tahoma" w:cs="Tahoma"/>
          <w:sz w:val="20"/>
          <w:szCs w:val="20"/>
        </w:rPr>
      </w:pPr>
    </w:p>
    <w:p w14:paraId="4A78901A" w14:textId="2BABCD14" w:rsidR="00D62EF5" w:rsidRDefault="00D62EF5" w:rsidP="004B4089">
      <w:pPr>
        <w:suppressAutoHyphens/>
        <w:spacing w:after="0" w:line="240" w:lineRule="auto"/>
        <w:ind w:left="1407" w:hanging="840"/>
        <w:jc w:val="both"/>
        <w:rPr>
          <w:rFonts w:ascii="Tahoma" w:hAnsi="Tahoma" w:cs="Tahoma"/>
          <w:sz w:val="20"/>
          <w:szCs w:val="20"/>
        </w:rPr>
      </w:pPr>
      <w:r>
        <w:rPr>
          <w:rFonts w:ascii="Tahoma" w:hAnsi="Tahoma" w:cs="Tahoma"/>
          <w:sz w:val="20"/>
          <w:szCs w:val="20"/>
        </w:rPr>
        <w:t>1</w:t>
      </w:r>
      <w:r w:rsidR="001635FA">
        <w:rPr>
          <w:rFonts w:ascii="Tahoma" w:hAnsi="Tahoma" w:cs="Tahoma"/>
          <w:sz w:val="20"/>
          <w:szCs w:val="20"/>
        </w:rPr>
        <w:t>3</w:t>
      </w:r>
      <w:r>
        <w:rPr>
          <w:rFonts w:ascii="Tahoma" w:hAnsi="Tahoma" w:cs="Tahoma"/>
          <w:sz w:val="20"/>
          <w:szCs w:val="20"/>
        </w:rPr>
        <w:t>.</w:t>
      </w:r>
      <w:r w:rsidR="001635FA">
        <w:rPr>
          <w:rFonts w:ascii="Tahoma" w:hAnsi="Tahoma" w:cs="Tahoma"/>
          <w:sz w:val="20"/>
          <w:szCs w:val="20"/>
        </w:rPr>
        <w:t>1</w:t>
      </w:r>
      <w:r>
        <w:rPr>
          <w:rFonts w:ascii="Tahoma" w:hAnsi="Tahoma" w:cs="Tahoma"/>
          <w:sz w:val="20"/>
          <w:szCs w:val="20"/>
        </w:rPr>
        <w:t>.</w:t>
      </w:r>
      <w:r w:rsidR="001635FA">
        <w:rPr>
          <w:rFonts w:ascii="Tahoma" w:hAnsi="Tahoma" w:cs="Tahoma"/>
          <w:sz w:val="20"/>
          <w:szCs w:val="20"/>
        </w:rPr>
        <w:t>3</w:t>
      </w:r>
      <w:r>
        <w:rPr>
          <w:rFonts w:ascii="Tahoma" w:hAnsi="Tahoma" w:cs="Tahoma"/>
          <w:sz w:val="20"/>
          <w:szCs w:val="20"/>
        </w:rPr>
        <w:tab/>
      </w:r>
      <w:r w:rsidR="001635FA">
        <w:rPr>
          <w:rFonts w:ascii="Tahoma" w:hAnsi="Tahoma" w:cs="Tahoma"/>
          <w:sz w:val="20"/>
          <w:szCs w:val="20"/>
        </w:rPr>
        <w:t xml:space="preserve">Smluvní pokuty jsou splatné </w:t>
      </w:r>
      <w:r w:rsidR="00590F7A" w:rsidRPr="00590F7A">
        <w:rPr>
          <w:rFonts w:ascii="Tahoma" w:hAnsi="Tahoma" w:cs="Tahoma"/>
          <w:sz w:val="20"/>
          <w:szCs w:val="20"/>
        </w:rPr>
        <w:t xml:space="preserve">do </w:t>
      </w:r>
      <w:r w:rsidR="00590F7A">
        <w:rPr>
          <w:rFonts w:ascii="Tahoma" w:hAnsi="Tahoma" w:cs="Tahoma"/>
          <w:sz w:val="20"/>
          <w:szCs w:val="20"/>
        </w:rPr>
        <w:t>30</w:t>
      </w:r>
      <w:r w:rsidR="00590F7A" w:rsidRPr="00590F7A">
        <w:rPr>
          <w:rFonts w:ascii="Tahoma" w:hAnsi="Tahoma" w:cs="Tahoma"/>
          <w:sz w:val="20"/>
          <w:szCs w:val="20"/>
        </w:rPr>
        <w:t xml:space="preserve"> kalendářních dnů ode dne, kdy byla povinné straně doručena písemná výzva k jejich zaplacení ze strany oprávněné strany, a to bezhotovostně na účet oprávněné strany uvedený v písemné výzvě</w:t>
      </w:r>
      <w:r w:rsidR="00C80DB0">
        <w:rPr>
          <w:rFonts w:ascii="Tahoma" w:hAnsi="Tahoma" w:cs="Tahoma"/>
          <w:sz w:val="20"/>
          <w:szCs w:val="20"/>
        </w:rPr>
        <w:t xml:space="preserve">. </w:t>
      </w:r>
    </w:p>
    <w:p w14:paraId="78E73AE0" w14:textId="77777777" w:rsidR="00C80DB0" w:rsidRDefault="00C80DB0" w:rsidP="00590F7A">
      <w:pPr>
        <w:suppressAutoHyphens/>
        <w:spacing w:after="0" w:line="240" w:lineRule="auto"/>
        <w:ind w:left="1407" w:hanging="840"/>
        <w:jc w:val="both"/>
        <w:rPr>
          <w:rFonts w:ascii="Tahoma" w:hAnsi="Tahoma" w:cs="Tahoma"/>
          <w:sz w:val="20"/>
          <w:szCs w:val="20"/>
        </w:rPr>
      </w:pPr>
    </w:p>
    <w:p w14:paraId="16C84479" w14:textId="462798BE" w:rsidR="00D75C40" w:rsidRDefault="00D75C40" w:rsidP="008926F6">
      <w:pPr>
        <w:pStyle w:val="Odstavecseseznamem"/>
        <w:numPr>
          <w:ilvl w:val="2"/>
          <w:numId w:val="29"/>
        </w:numPr>
        <w:suppressAutoHyphens/>
        <w:jc w:val="both"/>
        <w:rPr>
          <w:rFonts w:ascii="Tahoma" w:hAnsi="Tahoma" w:cs="Tahoma"/>
          <w:sz w:val="20"/>
          <w:szCs w:val="20"/>
        </w:rPr>
      </w:pPr>
      <w:r w:rsidRPr="008926F6">
        <w:rPr>
          <w:rFonts w:ascii="Tahoma" w:hAnsi="Tahoma" w:cs="Tahoma"/>
          <w:sz w:val="20"/>
          <w:szCs w:val="20"/>
        </w:rPr>
        <w:t>Uplatněním smluvních pokut ani jejich zaplacením není dotčeno právo oprávněné strany na náhradu škody v plné výši.</w:t>
      </w:r>
    </w:p>
    <w:p w14:paraId="781B841E" w14:textId="77777777" w:rsidR="008926F6" w:rsidRDefault="008926F6" w:rsidP="008926F6">
      <w:pPr>
        <w:pStyle w:val="Odstavecseseznamem"/>
        <w:suppressAutoHyphens/>
        <w:ind w:left="1286"/>
        <w:jc w:val="both"/>
        <w:rPr>
          <w:rFonts w:ascii="Tahoma" w:hAnsi="Tahoma" w:cs="Tahoma"/>
          <w:sz w:val="20"/>
          <w:szCs w:val="20"/>
        </w:rPr>
      </w:pPr>
    </w:p>
    <w:p w14:paraId="44AFC4AB" w14:textId="1E55F2CE" w:rsidR="008926F6" w:rsidRPr="008926F6" w:rsidRDefault="00842299" w:rsidP="008926F6">
      <w:pPr>
        <w:rPr>
          <w:rFonts w:ascii="Tahoma" w:hAnsi="Tahoma" w:cs="Tahoma"/>
          <w:sz w:val="20"/>
          <w:szCs w:val="20"/>
        </w:rPr>
      </w:pPr>
      <w:r w:rsidRPr="00B906DC">
        <w:rPr>
          <w:rFonts w:ascii="Tahoma" w:hAnsi="Tahoma" w:cs="Tahoma"/>
          <w:b/>
          <w:bCs/>
          <w:sz w:val="20"/>
          <w:szCs w:val="20"/>
        </w:rPr>
        <w:t>1</w:t>
      </w:r>
      <w:r>
        <w:rPr>
          <w:rFonts w:ascii="Tahoma" w:hAnsi="Tahoma" w:cs="Tahoma"/>
          <w:b/>
          <w:bCs/>
          <w:sz w:val="20"/>
          <w:szCs w:val="20"/>
        </w:rPr>
        <w:t>3</w:t>
      </w:r>
      <w:r w:rsidRPr="00B906DC">
        <w:rPr>
          <w:rFonts w:ascii="Tahoma" w:hAnsi="Tahoma" w:cs="Tahoma"/>
          <w:b/>
          <w:bCs/>
          <w:sz w:val="20"/>
          <w:szCs w:val="20"/>
        </w:rPr>
        <w:t>.</w:t>
      </w:r>
      <w:r>
        <w:rPr>
          <w:rFonts w:ascii="Tahoma" w:hAnsi="Tahoma" w:cs="Tahoma"/>
          <w:b/>
          <w:bCs/>
          <w:sz w:val="20"/>
          <w:szCs w:val="20"/>
        </w:rPr>
        <w:t>2</w:t>
      </w:r>
      <w:r w:rsidRPr="00B906DC">
        <w:rPr>
          <w:rFonts w:ascii="Tahoma" w:hAnsi="Tahoma" w:cs="Tahoma"/>
          <w:b/>
          <w:bCs/>
          <w:sz w:val="20"/>
          <w:szCs w:val="20"/>
        </w:rPr>
        <w:t xml:space="preserve"> Náhrada</w:t>
      </w:r>
      <w:r w:rsidR="000D4825">
        <w:rPr>
          <w:rFonts w:ascii="Tahoma" w:hAnsi="Tahoma" w:cs="Tahoma"/>
          <w:b/>
          <w:bCs/>
          <w:sz w:val="20"/>
          <w:szCs w:val="20"/>
        </w:rPr>
        <w:t xml:space="preserve"> škody</w:t>
      </w:r>
    </w:p>
    <w:p w14:paraId="58BF4155" w14:textId="77777777" w:rsidR="002C70F0" w:rsidRDefault="008926F6" w:rsidP="000D4825">
      <w:pPr>
        <w:suppressAutoHyphens/>
        <w:spacing w:after="0" w:line="240" w:lineRule="auto"/>
        <w:ind w:left="1407" w:hanging="840"/>
        <w:jc w:val="both"/>
        <w:rPr>
          <w:rFonts w:ascii="Tahoma" w:hAnsi="Tahoma" w:cs="Tahoma"/>
          <w:sz w:val="20"/>
          <w:szCs w:val="20"/>
        </w:rPr>
      </w:pPr>
      <w:r>
        <w:rPr>
          <w:rFonts w:ascii="Tahoma" w:hAnsi="Tahoma" w:cs="Tahoma"/>
          <w:sz w:val="20"/>
          <w:szCs w:val="20"/>
        </w:rPr>
        <w:lastRenderedPageBreak/>
        <w:t>13.2.1</w:t>
      </w:r>
      <w:r w:rsidR="000D4825">
        <w:rPr>
          <w:rFonts w:ascii="Tahoma" w:hAnsi="Tahoma" w:cs="Tahoma"/>
          <w:sz w:val="20"/>
          <w:szCs w:val="20"/>
        </w:rPr>
        <w:tab/>
        <w:t xml:space="preserve">Smluvní strany jsou povinny k náhradě škody ve smyslu </w:t>
      </w:r>
      <w:r w:rsidR="002C70F0">
        <w:rPr>
          <w:rFonts w:ascii="Tahoma" w:hAnsi="Tahoma" w:cs="Tahoma"/>
          <w:sz w:val="20"/>
          <w:szCs w:val="20"/>
        </w:rPr>
        <w:t xml:space="preserve">občanskoprávních předpisů. </w:t>
      </w:r>
    </w:p>
    <w:p w14:paraId="237C81E0" w14:textId="77777777" w:rsidR="002C70F0" w:rsidRDefault="002C70F0" w:rsidP="000D4825">
      <w:pPr>
        <w:suppressAutoHyphens/>
        <w:spacing w:after="0" w:line="240" w:lineRule="auto"/>
        <w:ind w:left="1407" w:hanging="840"/>
        <w:jc w:val="both"/>
        <w:rPr>
          <w:rFonts w:ascii="Tahoma" w:hAnsi="Tahoma" w:cs="Tahoma"/>
          <w:sz w:val="20"/>
          <w:szCs w:val="20"/>
        </w:rPr>
      </w:pPr>
    </w:p>
    <w:p w14:paraId="420594DD" w14:textId="77777777" w:rsidR="00FC5C10" w:rsidRDefault="00FC5C10" w:rsidP="000D4825">
      <w:pPr>
        <w:suppressAutoHyphens/>
        <w:spacing w:after="0" w:line="240" w:lineRule="auto"/>
        <w:ind w:left="1407" w:hanging="840"/>
        <w:jc w:val="both"/>
        <w:rPr>
          <w:rFonts w:ascii="Tahoma" w:hAnsi="Tahoma" w:cs="Tahoma"/>
          <w:sz w:val="20"/>
          <w:szCs w:val="20"/>
        </w:rPr>
      </w:pPr>
    </w:p>
    <w:p w14:paraId="222FD0F3" w14:textId="77777777" w:rsidR="002E01A6" w:rsidRDefault="002E01A6" w:rsidP="00523121">
      <w:pPr>
        <w:suppressAutoHyphens/>
        <w:spacing w:after="0" w:line="240" w:lineRule="auto"/>
        <w:ind w:left="426"/>
        <w:jc w:val="both"/>
        <w:rPr>
          <w:rFonts w:ascii="Tahoma" w:hAnsi="Tahoma" w:cs="Tahoma"/>
          <w:sz w:val="20"/>
          <w:szCs w:val="20"/>
        </w:rPr>
      </w:pPr>
    </w:p>
    <w:p w14:paraId="1F6FB001" w14:textId="77777777" w:rsidR="00D75C40" w:rsidRPr="001522F6" w:rsidRDefault="00AA5006" w:rsidP="00080C8D">
      <w:pPr>
        <w:spacing w:after="0" w:line="240" w:lineRule="auto"/>
        <w:jc w:val="center"/>
        <w:rPr>
          <w:rFonts w:ascii="Tahoma" w:hAnsi="Tahoma" w:cs="Tahoma"/>
          <w:b/>
          <w:sz w:val="20"/>
          <w:szCs w:val="20"/>
        </w:rPr>
      </w:pPr>
      <w:r w:rsidRPr="001522F6">
        <w:rPr>
          <w:rFonts w:ascii="Tahoma" w:hAnsi="Tahoma" w:cs="Tahoma"/>
          <w:b/>
          <w:sz w:val="20"/>
          <w:szCs w:val="20"/>
        </w:rPr>
        <w:t>XI</w:t>
      </w:r>
      <w:r w:rsidR="00382750">
        <w:rPr>
          <w:rFonts w:ascii="Tahoma" w:hAnsi="Tahoma" w:cs="Tahoma"/>
          <w:b/>
          <w:sz w:val="20"/>
          <w:szCs w:val="20"/>
        </w:rPr>
        <w:t>V</w:t>
      </w:r>
      <w:r w:rsidRPr="001522F6">
        <w:rPr>
          <w:rFonts w:ascii="Tahoma" w:hAnsi="Tahoma" w:cs="Tahoma"/>
          <w:b/>
          <w:sz w:val="20"/>
          <w:szCs w:val="20"/>
        </w:rPr>
        <w:t xml:space="preserve">. </w:t>
      </w:r>
    </w:p>
    <w:p w14:paraId="1ABFD2E8" w14:textId="77777777" w:rsidR="00AA5006" w:rsidRDefault="00AA5006" w:rsidP="00080C8D">
      <w:pPr>
        <w:spacing w:after="0" w:line="240" w:lineRule="auto"/>
        <w:jc w:val="center"/>
        <w:rPr>
          <w:rFonts w:ascii="Tahoma" w:hAnsi="Tahoma" w:cs="Tahoma"/>
          <w:b/>
          <w:sz w:val="20"/>
          <w:szCs w:val="20"/>
          <w:u w:val="single"/>
        </w:rPr>
      </w:pPr>
      <w:r w:rsidRPr="001522F6">
        <w:rPr>
          <w:rFonts w:ascii="Tahoma" w:hAnsi="Tahoma" w:cs="Tahoma"/>
          <w:b/>
          <w:sz w:val="20"/>
          <w:szCs w:val="20"/>
        </w:rPr>
        <w:t>Mlčenlivost</w:t>
      </w:r>
    </w:p>
    <w:p w14:paraId="4C0ADF21" w14:textId="5F2F7B4B" w:rsidR="00D75C40" w:rsidRDefault="00D75C40" w:rsidP="00FE36A3">
      <w:pPr>
        <w:spacing w:after="0" w:line="240" w:lineRule="auto"/>
        <w:rPr>
          <w:rFonts w:ascii="Tahoma" w:hAnsi="Tahoma" w:cs="Tahoma"/>
          <w:b/>
          <w:sz w:val="20"/>
          <w:szCs w:val="20"/>
          <w:u w:val="single"/>
        </w:rPr>
      </w:pPr>
    </w:p>
    <w:p w14:paraId="1830EA8F" w14:textId="686888F0" w:rsidR="00FE36A3" w:rsidRPr="008926F6" w:rsidRDefault="00842299" w:rsidP="00FE36A3">
      <w:pPr>
        <w:rPr>
          <w:rFonts w:ascii="Tahoma" w:hAnsi="Tahoma" w:cs="Tahoma"/>
          <w:sz w:val="20"/>
          <w:szCs w:val="20"/>
        </w:rPr>
      </w:pPr>
      <w:r w:rsidRPr="00B906DC">
        <w:rPr>
          <w:rFonts w:ascii="Tahoma" w:hAnsi="Tahoma" w:cs="Tahoma"/>
          <w:b/>
          <w:bCs/>
          <w:sz w:val="20"/>
          <w:szCs w:val="20"/>
        </w:rPr>
        <w:t>1</w:t>
      </w:r>
      <w:r>
        <w:rPr>
          <w:rFonts w:ascii="Tahoma" w:hAnsi="Tahoma" w:cs="Tahoma"/>
          <w:b/>
          <w:bCs/>
          <w:sz w:val="20"/>
          <w:szCs w:val="20"/>
        </w:rPr>
        <w:t>4</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Rozsah</w:t>
      </w:r>
      <w:r w:rsidR="009D3E18">
        <w:rPr>
          <w:rFonts w:ascii="Tahoma" w:hAnsi="Tahoma" w:cs="Tahoma"/>
          <w:b/>
          <w:bCs/>
          <w:sz w:val="20"/>
          <w:szCs w:val="20"/>
        </w:rPr>
        <w:t xml:space="preserve"> povinnosti mlčenlivosti</w:t>
      </w:r>
    </w:p>
    <w:p w14:paraId="5F5C20E3" w14:textId="77777777" w:rsidR="009D3E18" w:rsidRDefault="00FE36A3" w:rsidP="00FE36A3">
      <w:pPr>
        <w:suppressAutoHyphens/>
        <w:spacing w:after="0" w:line="240" w:lineRule="auto"/>
        <w:ind w:left="1407" w:hanging="840"/>
        <w:jc w:val="both"/>
        <w:rPr>
          <w:rFonts w:ascii="Tahoma" w:hAnsi="Tahoma" w:cs="Tahoma"/>
          <w:sz w:val="20"/>
          <w:szCs w:val="20"/>
        </w:rPr>
      </w:pPr>
      <w:r>
        <w:rPr>
          <w:rFonts w:ascii="Tahoma" w:hAnsi="Tahoma" w:cs="Tahoma"/>
          <w:sz w:val="20"/>
          <w:szCs w:val="20"/>
        </w:rPr>
        <w:t>1</w:t>
      </w:r>
      <w:r w:rsidR="009D3E18">
        <w:rPr>
          <w:rFonts w:ascii="Tahoma" w:hAnsi="Tahoma" w:cs="Tahoma"/>
          <w:sz w:val="20"/>
          <w:szCs w:val="20"/>
        </w:rPr>
        <w:t>4.1</w:t>
      </w:r>
      <w:r>
        <w:rPr>
          <w:rFonts w:ascii="Tahoma" w:hAnsi="Tahoma" w:cs="Tahoma"/>
          <w:sz w:val="20"/>
          <w:szCs w:val="20"/>
        </w:rPr>
        <w:t>.1</w:t>
      </w:r>
      <w:r>
        <w:rPr>
          <w:rFonts w:ascii="Tahoma" w:hAnsi="Tahoma" w:cs="Tahoma"/>
          <w:sz w:val="20"/>
          <w:szCs w:val="20"/>
        </w:rPr>
        <w:tab/>
      </w:r>
      <w:r w:rsidR="009D3E18">
        <w:rPr>
          <w:rFonts w:ascii="Tahoma" w:hAnsi="Tahoma" w:cs="Tahoma"/>
          <w:sz w:val="20"/>
          <w:szCs w:val="20"/>
        </w:rPr>
        <w:t>S</w:t>
      </w:r>
      <w:r w:rsidR="009D3E18" w:rsidRPr="008F5B16">
        <w:rPr>
          <w:rFonts w:ascii="Tahoma" w:hAnsi="Tahoma" w:cs="Tahoma"/>
          <w:sz w:val="20"/>
          <w:szCs w:val="20"/>
        </w:rPr>
        <w:t>mluvní strany jsou povinny zachovávat mlčenlivost ve věcech</w:t>
      </w:r>
      <w:r w:rsidR="009D3E18">
        <w:rPr>
          <w:rFonts w:ascii="Tahoma" w:hAnsi="Tahoma" w:cs="Tahoma"/>
          <w:sz w:val="20"/>
          <w:szCs w:val="20"/>
        </w:rPr>
        <w:t>,</w:t>
      </w:r>
      <w:r w:rsidR="009D3E18" w:rsidRPr="008F5B16">
        <w:rPr>
          <w:rFonts w:ascii="Tahoma" w:hAnsi="Tahoma" w:cs="Tahoma"/>
          <w:sz w:val="20"/>
          <w:szCs w:val="20"/>
        </w:rPr>
        <w:t xml:space="preserve"> souvisejících s</w:t>
      </w:r>
      <w:r w:rsidR="009D3E18">
        <w:rPr>
          <w:rFonts w:ascii="Tahoma" w:hAnsi="Tahoma" w:cs="Tahoma"/>
          <w:sz w:val="20"/>
          <w:szCs w:val="20"/>
        </w:rPr>
        <w:t> realizací této smlouvy, týkajících se vlastní činnosti, spolupráce a vnitřních záležitostí smluvních stran, přičemž se zavazují neveřejné informace vést jako důvěrné.</w:t>
      </w:r>
    </w:p>
    <w:p w14:paraId="332AC675" w14:textId="77777777" w:rsidR="009D3E18" w:rsidRDefault="009D3E18" w:rsidP="00FE36A3">
      <w:pPr>
        <w:suppressAutoHyphens/>
        <w:spacing w:after="0" w:line="240" w:lineRule="auto"/>
        <w:ind w:left="1407" w:hanging="840"/>
        <w:jc w:val="both"/>
        <w:rPr>
          <w:rFonts w:ascii="Tahoma" w:hAnsi="Tahoma" w:cs="Tahoma"/>
          <w:sz w:val="20"/>
          <w:szCs w:val="20"/>
        </w:rPr>
      </w:pPr>
    </w:p>
    <w:p w14:paraId="3B5D3FD0" w14:textId="6E426273" w:rsidR="00F6511B" w:rsidRDefault="009D3E18" w:rsidP="00FE36A3">
      <w:pPr>
        <w:suppressAutoHyphens/>
        <w:spacing w:after="0" w:line="240" w:lineRule="auto"/>
        <w:ind w:left="1407" w:hanging="840"/>
        <w:jc w:val="both"/>
        <w:rPr>
          <w:rFonts w:ascii="Tahoma" w:hAnsi="Tahoma" w:cs="Tahoma"/>
          <w:sz w:val="20"/>
          <w:szCs w:val="20"/>
        </w:rPr>
      </w:pPr>
      <w:r>
        <w:rPr>
          <w:rFonts w:ascii="Tahoma" w:hAnsi="Tahoma" w:cs="Tahoma"/>
          <w:sz w:val="20"/>
          <w:szCs w:val="20"/>
        </w:rPr>
        <w:t>14.1.2</w:t>
      </w:r>
      <w:r>
        <w:rPr>
          <w:rFonts w:ascii="Tahoma" w:hAnsi="Tahoma" w:cs="Tahoma"/>
          <w:sz w:val="20"/>
          <w:szCs w:val="20"/>
        </w:rPr>
        <w:tab/>
        <w:t xml:space="preserve">Smluvní strany současně prohlašují, že jsou si vědomy povinností ve vztahu k uveřejnění smluv na profilu zadavatele a veškerých uveřejnění v souladu právními předpisy. </w:t>
      </w:r>
    </w:p>
    <w:p w14:paraId="75A8DF12" w14:textId="77777777" w:rsidR="00F6511B" w:rsidRDefault="00F6511B" w:rsidP="00F6511B">
      <w:pPr>
        <w:suppressAutoHyphens/>
        <w:spacing w:after="0" w:line="240" w:lineRule="auto"/>
        <w:jc w:val="both"/>
        <w:rPr>
          <w:rFonts w:ascii="Tahoma" w:hAnsi="Tahoma" w:cs="Tahoma"/>
          <w:sz w:val="20"/>
          <w:szCs w:val="20"/>
        </w:rPr>
      </w:pPr>
    </w:p>
    <w:p w14:paraId="4BA379FE" w14:textId="77777777" w:rsidR="00B03A8B" w:rsidRDefault="00B03A8B" w:rsidP="00080C8D">
      <w:pPr>
        <w:spacing w:after="0" w:line="240" w:lineRule="auto"/>
        <w:jc w:val="center"/>
        <w:rPr>
          <w:rFonts w:ascii="Tahoma" w:hAnsi="Tahoma" w:cs="Tahoma"/>
          <w:b/>
          <w:sz w:val="20"/>
          <w:szCs w:val="20"/>
        </w:rPr>
      </w:pPr>
    </w:p>
    <w:p w14:paraId="598BE3D5" w14:textId="77777777" w:rsidR="00382750" w:rsidRPr="001522F6" w:rsidRDefault="00AA5006" w:rsidP="00080C8D">
      <w:pPr>
        <w:spacing w:after="0" w:line="240" w:lineRule="auto"/>
        <w:jc w:val="center"/>
        <w:rPr>
          <w:rFonts w:ascii="Tahoma" w:hAnsi="Tahoma" w:cs="Tahoma"/>
          <w:b/>
          <w:sz w:val="20"/>
          <w:szCs w:val="20"/>
        </w:rPr>
      </w:pPr>
      <w:r w:rsidRPr="001522F6">
        <w:rPr>
          <w:rFonts w:ascii="Tahoma" w:hAnsi="Tahoma" w:cs="Tahoma"/>
          <w:b/>
          <w:sz w:val="20"/>
          <w:szCs w:val="20"/>
        </w:rPr>
        <w:t xml:space="preserve">XV. </w:t>
      </w:r>
    </w:p>
    <w:p w14:paraId="66B0450F" w14:textId="77777777" w:rsidR="00AA5006" w:rsidRPr="00AA5006" w:rsidRDefault="00AA5006" w:rsidP="00080C8D">
      <w:pPr>
        <w:spacing w:after="0" w:line="240" w:lineRule="auto"/>
        <w:jc w:val="center"/>
        <w:rPr>
          <w:rFonts w:ascii="Tahoma" w:hAnsi="Tahoma" w:cs="Tahoma"/>
          <w:b/>
          <w:sz w:val="20"/>
          <w:szCs w:val="20"/>
          <w:u w:val="single"/>
        </w:rPr>
      </w:pPr>
      <w:r w:rsidRPr="001522F6">
        <w:rPr>
          <w:rFonts w:ascii="Tahoma" w:hAnsi="Tahoma" w:cs="Tahoma"/>
          <w:b/>
          <w:sz w:val="20"/>
          <w:szCs w:val="20"/>
        </w:rPr>
        <w:t>Ukončení smlouvy</w:t>
      </w:r>
    </w:p>
    <w:p w14:paraId="135632C2" w14:textId="6A7F2E22" w:rsidR="00AA5006" w:rsidRDefault="00AA5006" w:rsidP="00523121">
      <w:pPr>
        <w:pStyle w:val="Zkladntext"/>
        <w:tabs>
          <w:tab w:val="num" w:pos="426"/>
        </w:tabs>
        <w:ind w:left="426" w:hanging="426"/>
        <w:rPr>
          <w:rFonts w:ascii="Tahoma" w:hAnsi="Tahoma" w:cs="Tahoma"/>
          <w:b/>
          <w:bCs/>
          <w:color w:val="FFFFFF"/>
          <w:sz w:val="20"/>
          <w:szCs w:val="20"/>
          <w:u w:val="dash"/>
          <w:lang w:val="cs-CZ"/>
        </w:rPr>
      </w:pPr>
    </w:p>
    <w:p w14:paraId="4D275DCB" w14:textId="57679B7B" w:rsidR="00F6511B" w:rsidRPr="008926F6" w:rsidRDefault="00842299" w:rsidP="00667BD6">
      <w:pPr>
        <w:tabs>
          <w:tab w:val="left" w:pos="567"/>
        </w:tabs>
        <w:rPr>
          <w:rFonts w:ascii="Tahoma" w:hAnsi="Tahoma" w:cs="Tahoma"/>
          <w:sz w:val="20"/>
          <w:szCs w:val="20"/>
        </w:rPr>
      </w:pPr>
      <w:r w:rsidRPr="00B906DC">
        <w:rPr>
          <w:rFonts w:ascii="Tahoma" w:hAnsi="Tahoma" w:cs="Tahoma"/>
          <w:b/>
          <w:bCs/>
          <w:sz w:val="20"/>
          <w:szCs w:val="20"/>
        </w:rPr>
        <w:t>1</w:t>
      </w:r>
      <w:r>
        <w:rPr>
          <w:rFonts w:ascii="Tahoma" w:hAnsi="Tahoma" w:cs="Tahoma"/>
          <w:b/>
          <w:bCs/>
          <w:sz w:val="20"/>
          <w:szCs w:val="20"/>
        </w:rPr>
        <w:t>5</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Odstoupení</w:t>
      </w:r>
      <w:r w:rsidR="00667BD6">
        <w:rPr>
          <w:rFonts w:ascii="Tahoma" w:hAnsi="Tahoma" w:cs="Tahoma"/>
          <w:b/>
          <w:bCs/>
          <w:sz w:val="20"/>
          <w:szCs w:val="20"/>
        </w:rPr>
        <w:t xml:space="preserve"> od smlouvy</w:t>
      </w:r>
    </w:p>
    <w:p w14:paraId="07B4903E" w14:textId="77777777" w:rsidR="005B6631" w:rsidRDefault="005B6631" w:rsidP="005B6631">
      <w:pPr>
        <w:pStyle w:val="Zkladntext"/>
        <w:tabs>
          <w:tab w:val="num" w:pos="1418"/>
        </w:tabs>
        <w:ind w:left="567" w:hanging="567"/>
        <w:rPr>
          <w:rFonts w:ascii="Tahoma" w:hAnsi="Tahoma" w:cs="Tahoma"/>
          <w:sz w:val="20"/>
          <w:szCs w:val="20"/>
          <w:lang w:val="cs-CZ"/>
        </w:rPr>
      </w:pPr>
      <w:r>
        <w:rPr>
          <w:rFonts w:ascii="Tahoma" w:hAnsi="Tahoma" w:cs="Tahoma"/>
          <w:sz w:val="20"/>
          <w:szCs w:val="20"/>
        </w:rPr>
        <w:tab/>
      </w:r>
      <w:r w:rsidR="00F6511B">
        <w:rPr>
          <w:rFonts w:ascii="Tahoma" w:hAnsi="Tahoma" w:cs="Tahoma"/>
          <w:sz w:val="20"/>
          <w:szCs w:val="20"/>
        </w:rPr>
        <w:t>1</w:t>
      </w:r>
      <w:r w:rsidR="00667BD6">
        <w:rPr>
          <w:rFonts w:ascii="Tahoma" w:hAnsi="Tahoma" w:cs="Tahoma"/>
          <w:sz w:val="20"/>
          <w:szCs w:val="20"/>
          <w:lang w:val="cs-CZ"/>
        </w:rPr>
        <w:t>5</w:t>
      </w:r>
      <w:r w:rsidR="00F6511B">
        <w:rPr>
          <w:rFonts w:ascii="Tahoma" w:hAnsi="Tahoma" w:cs="Tahoma"/>
          <w:sz w:val="20"/>
          <w:szCs w:val="20"/>
        </w:rPr>
        <w:t>.1.1</w:t>
      </w:r>
      <w:r w:rsidR="00F6511B">
        <w:rPr>
          <w:rFonts w:ascii="Tahoma" w:hAnsi="Tahoma" w:cs="Tahoma"/>
          <w:sz w:val="20"/>
          <w:szCs w:val="20"/>
        </w:rPr>
        <w:tab/>
      </w:r>
      <w:r w:rsidR="00667BD6">
        <w:rPr>
          <w:rFonts w:ascii="Tahoma" w:hAnsi="Tahoma" w:cs="Tahoma"/>
          <w:sz w:val="20"/>
          <w:szCs w:val="20"/>
          <w:lang w:val="cs-CZ"/>
        </w:rPr>
        <w:t>Objednatel má právo v případě podstatného porušení smlouvy zhotovitelem od smlouvy</w:t>
      </w:r>
    </w:p>
    <w:p w14:paraId="2C19C03E" w14:textId="2B699CE8" w:rsidR="00F6511B" w:rsidRDefault="005B6631" w:rsidP="005B6631">
      <w:pPr>
        <w:pStyle w:val="Zkladntext"/>
        <w:tabs>
          <w:tab w:val="num" w:pos="1418"/>
        </w:tabs>
        <w:ind w:left="1416" w:hanging="567"/>
        <w:rPr>
          <w:rFonts w:ascii="Tahoma" w:hAnsi="Tahoma" w:cs="Tahoma"/>
          <w:b/>
          <w:bCs/>
          <w:color w:val="FFFFFF"/>
          <w:sz w:val="20"/>
          <w:szCs w:val="20"/>
          <w:u w:val="dash"/>
          <w:lang w:val="cs-CZ"/>
        </w:rPr>
      </w:pPr>
      <w:r>
        <w:rPr>
          <w:rFonts w:ascii="Tahoma" w:hAnsi="Tahoma" w:cs="Tahoma"/>
          <w:sz w:val="20"/>
          <w:szCs w:val="20"/>
          <w:lang w:val="cs-CZ"/>
        </w:rPr>
        <w:tab/>
      </w:r>
      <w:r>
        <w:rPr>
          <w:rFonts w:ascii="Tahoma" w:hAnsi="Tahoma" w:cs="Tahoma"/>
          <w:sz w:val="20"/>
          <w:szCs w:val="20"/>
          <w:lang w:val="cs-CZ"/>
        </w:rPr>
        <w:tab/>
      </w:r>
      <w:r w:rsidR="00667BD6">
        <w:rPr>
          <w:rFonts w:ascii="Tahoma" w:hAnsi="Tahoma" w:cs="Tahoma"/>
          <w:sz w:val="20"/>
          <w:szCs w:val="20"/>
          <w:lang w:val="cs-CZ"/>
        </w:rPr>
        <w:t>odstoupit, a to bez jakéhokoliv uplatnění sankčních nároků ze strany zhotovitele vůči objednateli</w:t>
      </w:r>
      <w:r>
        <w:rPr>
          <w:rFonts w:ascii="Tahoma" w:hAnsi="Tahoma" w:cs="Tahoma"/>
          <w:sz w:val="20"/>
          <w:szCs w:val="20"/>
          <w:lang w:val="cs-CZ"/>
        </w:rPr>
        <w:t xml:space="preserve">. </w:t>
      </w:r>
    </w:p>
    <w:p w14:paraId="4F93461B" w14:textId="5C8A5100" w:rsidR="00AA5006" w:rsidRDefault="004639B7" w:rsidP="004639B7">
      <w:pPr>
        <w:pStyle w:val="Zkladntext"/>
        <w:ind w:left="1407" w:hanging="840"/>
        <w:rPr>
          <w:rFonts w:ascii="Tahoma" w:hAnsi="Tahoma" w:cs="Tahoma"/>
          <w:sz w:val="20"/>
          <w:szCs w:val="20"/>
          <w:lang w:val="cs-CZ"/>
        </w:rPr>
      </w:pPr>
      <w:r>
        <w:rPr>
          <w:rFonts w:ascii="Tahoma" w:hAnsi="Tahoma" w:cs="Tahoma"/>
          <w:sz w:val="20"/>
          <w:szCs w:val="20"/>
          <w:lang w:val="cs-CZ"/>
        </w:rPr>
        <w:t>15.1.2</w:t>
      </w:r>
      <w:r>
        <w:rPr>
          <w:rFonts w:ascii="Tahoma" w:hAnsi="Tahoma" w:cs="Tahoma"/>
          <w:sz w:val="20"/>
          <w:szCs w:val="20"/>
          <w:lang w:val="cs-CZ"/>
        </w:rPr>
        <w:tab/>
      </w:r>
      <w:r w:rsidR="00AA5006">
        <w:rPr>
          <w:rFonts w:ascii="Tahoma" w:hAnsi="Tahoma" w:cs="Tahoma"/>
          <w:sz w:val="20"/>
          <w:szCs w:val="20"/>
          <w:lang w:val="cs-CZ"/>
        </w:rPr>
        <w:t>Odstoupí-li některá ze smluvních stran od této smlouvy, pak povinnosti smluvních stran jsou následující:</w:t>
      </w:r>
    </w:p>
    <w:p w14:paraId="5FF56B8C" w14:textId="77777777" w:rsidR="00203091" w:rsidRDefault="00203091" w:rsidP="00203091">
      <w:pPr>
        <w:pStyle w:val="Zkladntext"/>
        <w:ind w:left="567"/>
        <w:rPr>
          <w:rFonts w:ascii="Tahoma" w:hAnsi="Tahoma" w:cs="Tahoma"/>
          <w:sz w:val="20"/>
          <w:szCs w:val="20"/>
          <w:lang w:val="cs-CZ"/>
        </w:rPr>
      </w:pPr>
    </w:p>
    <w:p w14:paraId="652BCFB8" w14:textId="77777777" w:rsidR="00203091" w:rsidRDefault="00203091" w:rsidP="004639B7">
      <w:pPr>
        <w:numPr>
          <w:ilvl w:val="0"/>
          <w:numId w:val="1"/>
        </w:numPr>
        <w:spacing w:after="0" w:line="240" w:lineRule="auto"/>
        <w:ind w:left="1843" w:hanging="425"/>
        <w:jc w:val="both"/>
        <w:rPr>
          <w:rFonts w:ascii="Tahoma" w:hAnsi="Tahoma" w:cs="Tahoma"/>
          <w:sz w:val="20"/>
          <w:szCs w:val="20"/>
        </w:rPr>
      </w:pPr>
      <w:r>
        <w:rPr>
          <w:rFonts w:ascii="Tahoma" w:hAnsi="Tahoma" w:cs="Tahoma"/>
          <w:sz w:val="20"/>
          <w:szCs w:val="20"/>
        </w:rPr>
        <w:t>Zhotovitel provede do 5 dnů od doručení odstoupení od smlouvy soupis všech provedených prací ke dni odstoupení od smlouvy a tento předloží k odsouhlasení objednateli, objednatel se k tomuto soupisu vyjádří do 10 dnů od jeho doručení.</w:t>
      </w:r>
    </w:p>
    <w:p w14:paraId="5CCCBB54" w14:textId="77777777" w:rsidR="00203091" w:rsidRDefault="00203091" w:rsidP="004639B7">
      <w:pPr>
        <w:spacing w:after="0" w:line="240" w:lineRule="auto"/>
        <w:ind w:left="1843" w:hanging="425"/>
        <w:jc w:val="both"/>
        <w:rPr>
          <w:rFonts w:ascii="Tahoma" w:hAnsi="Tahoma" w:cs="Tahoma"/>
          <w:sz w:val="20"/>
          <w:szCs w:val="20"/>
        </w:rPr>
      </w:pPr>
    </w:p>
    <w:p w14:paraId="353B7E87" w14:textId="3529DEA6" w:rsidR="00203091" w:rsidRDefault="00203091" w:rsidP="004639B7">
      <w:pPr>
        <w:numPr>
          <w:ilvl w:val="0"/>
          <w:numId w:val="1"/>
        </w:numPr>
        <w:spacing w:after="0" w:line="240" w:lineRule="auto"/>
        <w:ind w:left="1843" w:hanging="425"/>
        <w:jc w:val="both"/>
        <w:rPr>
          <w:rFonts w:ascii="Tahoma" w:hAnsi="Tahoma" w:cs="Tahoma"/>
          <w:sz w:val="20"/>
          <w:szCs w:val="20"/>
        </w:rPr>
      </w:pPr>
      <w:r>
        <w:rPr>
          <w:rFonts w:ascii="Tahoma" w:hAnsi="Tahoma" w:cs="Tahoma"/>
          <w:sz w:val="20"/>
          <w:szCs w:val="20"/>
        </w:rPr>
        <w:t xml:space="preserve">Zhotovitel vyzve objednatele k předání a převzetí provedené části díla a v jeho rámci postupují smluvní strany analogicky dle </w:t>
      </w:r>
      <w:r w:rsidR="00BF1EFB">
        <w:rPr>
          <w:rFonts w:ascii="Tahoma" w:hAnsi="Tahoma" w:cs="Tahoma"/>
          <w:sz w:val="20"/>
          <w:szCs w:val="20"/>
        </w:rPr>
        <w:t xml:space="preserve">ustanovení </w:t>
      </w:r>
      <w:r>
        <w:rPr>
          <w:rFonts w:ascii="Tahoma" w:hAnsi="Tahoma" w:cs="Tahoma"/>
          <w:sz w:val="20"/>
          <w:szCs w:val="20"/>
        </w:rPr>
        <w:t>této smlouvy</w:t>
      </w:r>
      <w:r w:rsidR="00BF1EFB">
        <w:rPr>
          <w:rFonts w:ascii="Tahoma" w:hAnsi="Tahoma" w:cs="Tahoma"/>
          <w:sz w:val="20"/>
          <w:szCs w:val="20"/>
        </w:rPr>
        <w:t xml:space="preserve"> o předání díla</w:t>
      </w:r>
      <w:r>
        <w:rPr>
          <w:rFonts w:ascii="Tahoma" w:hAnsi="Tahoma" w:cs="Tahoma"/>
          <w:sz w:val="20"/>
          <w:szCs w:val="20"/>
        </w:rPr>
        <w:t>, s přihlédnutím k situaci, že může dojít k předání nekompletního díla.</w:t>
      </w:r>
    </w:p>
    <w:p w14:paraId="4671C1EE" w14:textId="77777777" w:rsidR="00203091" w:rsidRDefault="00203091" w:rsidP="004639B7">
      <w:pPr>
        <w:spacing w:after="0" w:line="240" w:lineRule="auto"/>
        <w:ind w:left="1843" w:hanging="425"/>
        <w:jc w:val="both"/>
        <w:rPr>
          <w:rFonts w:ascii="Tahoma" w:hAnsi="Tahoma" w:cs="Tahoma"/>
          <w:sz w:val="20"/>
          <w:szCs w:val="20"/>
        </w:rPr>
      </w:pPr>
    </w:p>
    <w:p w14:paraId="1529ACD8" w14:textId="77777777" w:rsidR="00203091" w:rsidRDefault="00203091" w:rsidP="004639B7">
      <w:pPr>
        <w:numPr>
          <w:ilvl w:val="0"/>
          <w:numId w:val="1"/>
        </w:numPr>
        <w:spacing w:after="0" w:line="240" w:lineRule="auto"/>
        <w:ind w:left="1843" w:hanging="425"/>
        <w:jc w:val="both"/>
        <w:rPr>
          <w:rFonts w:ascii="Tahoma" w:hAnsi="Tahoma" w:cs="Tahoma"/>
          <w:sz w:val="20"/>
          <w:szCs w:val="20"/>
        </w:rPr>
      </w:pPr>
      <w:r>
        <w:rPr>
          <w:rFonts w:ascii="Tahoma" w:hAnsi="Tahoma" w:cs="Tahoma"/>
          <w:sz w:val="20"/>
          <w:szCs w:val="20"/>
        </w:rPr>
        <w:t xml:space="preserve">Práva a povinnosti stran, týkající se záruky za provedenou část díla, zůstávají odstoupením od smlouvy nedotčena. </w:t>
      </w:r>
      <w:r w:rsidRPr="00D6219C">
        <w:rPr>
          <w:rFonts w:ascii="Tahoma" w:hAnsi="Tahoma" w:cs="Tahoma"/>
          <w:sz w:val="20"/>
          <w:szCs w:val="20"/>
        </w:rPr>
        <w:t xml:space="preserve">Záruční </w:t>
      </w:r>
      <w:r w:rsidRPr="00B1073A">
        <w:rPr>
          <w:rFonts w:ascii="Tahoma" w:hAnsi="Tahoma" w:cs="Tahoma"/>
          <w:sz w:val="20"/>
          <w:szCs w:val="20"/>
        </w:rPr>
        <w:t>doba</w:t>
      </w:r>
      <w:r w:rsidRPr="007F78B9">
        <w:rPr>
          <w:rFonts w:ascii="Tahoma" w:hAnsi="Tahoma" w:cs="Tahoma"/>
          <w:sz w:val="20"/>
          <w:szCs w:val="20"/>
        </w:rPr>
        <w:t xml:space="preserve"> </w:t>
      </w:r>
      <w:r>
        <w:rPr>
          <w:rFonts w:ascii="Tahoma" w:hAnsi="Tahoma" w:cs="Tahoma"/>
          <w:sz w:val="20"/>
          <w:szCs w:val="20"/>
        </w:rPr>
        <w:t xml:space="preserve">v tomto případě </w:t>
      </w:r>
      <w:r w:rsidRPr="00D6219C">
        <w:rPr>
          <w:rFonts w:ascii="Tahoma" w:hAnsi="Tahoma" w:cs="Tahoma"/>
          <w:sz w:val="20"/>
          <w:szCs w:val="20"/>
        </w:rPr>
        <w:t xml:space="preserve">běží ode dne předání </w:t>
      </w:r>
      <w:r>
        <w:rPr>
          <w:rFonts w:ascii="Tahoma" w:hAnsi="Tahoma" w:cs="Tahoma"/>
          <w:sz w:val="20"/>
          <w:szCs w:val="20"/>
        </w:rPr>
        <w:t xml:space="preserve">a převzetí </w:t>
      </w:r>
      <w:r w:rsidRPr="00D6219C">
        <w:rPr>
          <w:rFonts w:ascii="Tahoma" w:hAnsi="Tahoma" w:cs="Tahoma"/>
          <w:sz w:val="20"/>
          <w:szCs w:val="20"/>
        </w:rPr>
        <w:t>provedené části díla</w:t>
      </w:r>
      <w:r>
        <w:rPr>
          <w:rFonts w:ascii="Tahoma" w:hAnsi="Tahoma" w:cs="Tahoma"/>
          <w:sz w:val="20"/>
          <w:szCs w:val="20"/>
        </w:rPr>
        <w:t xml:space="preserve">. </w:t>
      </w:r>
    </w:p>
    <w:p w14:paraId="214405A5" w14:textId="77777777" w:rsidR="004B4089" w:rsidRDefault="004B4089" w:rsidP="00640CB6">
      <w:pPr>
        <w:pStyle w:val="Zkladntext"/>
        <w:rPr>
          <w:rFonts w:ascii="Tahoma" w:hAnsi="Tahoma" w:cs="Tahoma"/>
          <w:sz w:val="20"/>
          <w:szCs w:val="20"/>
          <w:lang w:val="cs-CZ"/>
        </w:rPr>
      </w:pPr>
    </w:p>
    <w:p w14:paraId="15222C0E" w14:textId="48BA139D" w:rsidR="00640CB6" w:rsidRPr="008926F6" w:rsidRDefault="00DC6A91" w:rsidP="00640CB6">
      <w:pPr>
        <w:tabs>
          <w:tab w:val="left" w:pos="567"/>
        </w:tabs>
        <w:rPr>
          <w:rFonts w:ascii="Tahoma" w:hAnsi="Tahoma" w:cs="Tahoma"/>
          <w:sz w:val="20"/>
          <w:szCs w:val="20"/>
        </w:rPr>
      </w:pPr>
      <w:r w:rsidRPr="00B906DC">
        <w:rPr>
          <w:rFonts w:ascii="Tahoma" w:hAnsi="Tahoma" w:cs="Tahoma"/>
          <w:b/>
          <w:bCs/>
          <w:sz w:val="20"/>
          <w:szCs w:val="20"/>
        </w:rPr>
        <w:t>1</w:t>
      </w:r>
      <w:r>
        <w:rPr>
          <w:rFonts w:ascii="Tahoma" w:hAnsi="Tahoma" w:cs="Tahoma"/>
          <w:b/>
          <w:bCs/>
          <w:sz w:val="20"/>
          <w:szCs w:val="20"/>
        </w:rPr>
        <w:t>5</w:t>
      </w:r>
      <w:r w:rsidRPr="00B906DC">
        <w:rPr>
          <w:rFonts w:ascii="Tahoma" w:hAnsi="Tahoma" w:cs="Tahoma"/>
          <w:b/>
          <w:bCs/>
          <w:sz w:val="20"/>
          <w:szCs w:val="20"/>
        </w:rPr>
        <w:t>.</w:t>
      </w:r>
      <w:r>
        <w:rPr>
          <w:rFonts w:ascii="Tahoma" w:hAnsi="Tahoma" w:cs="Tahoma"/>
          <w:b/>
          <w:bCs/>
          <w:sz w:val="20"/>
          <w:szCs w:val="20"/>
        </w:rPr>
        <w:t>2</w:t>
      </w:r>
      <w:r w:rsidRPr="00B906DC">
        <w:rPr>
          <w:rFonts w:ascii="Tahoma" w:hAnsi="Tahoma" w:cs="Tahoma"/>
          <w:b/>
          <w:bCs/>
          <w:sz w:val="20"/>
          <w:szCs w:val="20"/>
        </w:rPr>
        <w:t xml:space="preserve"> Dohoda</w:t>
      </w:r>
      <w:r w:rsidR="00640CB6">
        <w:rPr>
          <w:rFonts w:ascii="Tahoma" w:hAnsi="Tahoma" w:cs="Tahoma"/>
          <w:b/>
          <w:bCs/>
          <w:sz w:val="20"/>
          <w:szCs w:val="20"/>
        </w:rPr>
        <w:t xml:space="preserve"> stran</w:t>
      </w:r>
    </w:p>
    <w:p w14:paraId="0FF82910" w14:textId="73A084C9" w:rsidR="00856211" w:rsidRDefault="00640CB6" w:rsidP="00B96E25">
      <w:pPr>
        <w:pStyle w:val="Zkladntext"/>
        <w:tabs>
          <w:tab w:val="num" w:pos="1418"/>
        </w:tabs>
        <w:ind w:left="567" w:hanging="567"/>
        <w:rPr>
          <w:rFonts w:ascii="Tahoma" w:hAnsi="Tahoma" w:cs="Tahoma"/>
          <w:sz w:val="20"/>
          <w:szCs w:val="20"/>
        </w:rPr>
      </w:pPr>
      <w:r>
        <w:rPr>
          <w:rFonts w:ascii="Tahoma" w:hAnsi="Tahoma" w:cs="Tahoma"/>
          <w:sz w:val="20"/>
          <w:szCs w:val="20"/>
        </w:rPr>
        <w:tab/>
        <w:t>1</w:t>
      </w:r>
      <w:r>
        <w:rPr>
          <w:rFonts w:ascii="Tahoma" w:hAnsi="Tahoma" w:cs="Tahoma"/>
          <w:sz w:val="20"/>
          <w:szCs w:val="20"/>
          <w:lang w:val="cs-CZ"/>
        </w:rPr>
        <w:t>5</w:t>
      </w:r>
      <w:r>
        <w:rPr>
          <w:rFonts w:ascii="Tahoma" w:hAnsi="Tahoma" w:cs="Tahoma"/>
          <w:sz w:val="20"/>
          <w:szCs w:val="20"/>
        </w:rPr>
        <w:t>.</w:t>
      </w:r>
      <w:r w:rsidR="00856211">
        <w:rPr>
          <w:rFonts w:ascii="Tahoma" w:hAnsi="Tahoma" w:cs="Tahoma"/>
          <w:sz w:val="20"/>
          <w:szCs w:val="20"/>
          <w:lang w:val="cs-CZ"/>
        </w:rPr>
        <w:t>2</w:t>
      </w:r>
      <w:r>
        <w:rPr>
          <w:rFonts w:ascii="Tahoma" w:hAnsi="Tahoma" w:cs="Tahoma"/>
          <w:sz w:val="20"/>
          <w:szCs w:val="20"/>
        </w:rPr>
        <w:t>.1</w:t>
      </w:r>
      <w:r>
        <w:rPr>
          <w:rFonts w:ascii="Tahoma" w:hAnsi="Tahoma" w:cs="Tahoma"/>
          <w:sz w:val="20"/>
          <w:szCs w:val="20"/>
        </w:rPr>
        <w:tab/>
      </w:r>
      <w:r w:rsidR="00B96E25" w:rsidRPr="00F83C59">
        <w:rPr>
          <w:rFonts w:ascii="Tahoma" w:hAnsi="Tahoma" w:cs="Tahoma"/>
          <w:sz w:val="20"/>
          <w:szCs w:val="20"/>
          <w:lang w:val="cs-CZ"/>
        </w:rPr>
        <w:t>T</w:t>
      </w:r>
      <w:r w:rsidR="00B96E25">
        <w:rPr>
          <w:rFonts w:ascii="Tahoma" w:hAnsi="Tahoma" w:cs="Tahoma"/>
          <w:sz w:val="20"/>
          <w:szCs w:val="20"/>
          <w:lang w:val="cs-CZ"/>
        </w:rPr>
        <w:t>ato smlouva může být ukončena rovněž písemnou dohodou stran.</w:t>
      </w:r>
      <w:r w:rsidR="00B96E25" w:rsidRPr="00203091">
        <w:rPr>
          <w:rFonts w:ascii="Tahoma" w:hAnsi="Tahoma" w:cs="Tahoma"/>
          <w:sz w:val="20"/>
          <w:szCs w:val="20"/>
        </w:rPr>
        <w:t xml:space="preserve"> </w:t>
      </w:r>
    </w:p>
    <w:p w14:paraId="031F7D4D" w14:textId="77777777" w:rsidR="00856211" w:rsidRDefault="00856211" w:rsidP="00B96E25">
      <w:pPr>
        <w:pStyle w:val="Zkladntext"/>
        <w:tabs>
          <w:tab w:val="num" w:pos="1418"/>
        </w:tabs>
        <w:ind w:left="567" w:hanging="567"/>
        <w:rPr>
          <w:rFonts w:ascii="Tahoma" w:hAnsi="Tahoma" w:cs="Tahoma"/>
          <w:sz w:val="20"/>
          <w:szCs w:val="20"/>
        </w:rPr>
      </w:pPr>
    </w:p>
    <w:p w14:paraId="0235FDF0" w14:textId="77777777" w:rsidR="00856211" w:rsidRDefault="00856211" w:rsidP="00856211">
      <w:pPr>
        <w:pStyle w:val="Zkladntext"/>
        <w:tabs>
          <w:tab w:val="num" w:pos="1418"/>
        </w:tabs>
        <w:ind w:left="567" w:hanging="567"/>
        <w:rPr>
          <w:rFonts w:ascii="Tahoma" w:hAnsi="Tahoma" w:cs="Tahoma"/>
          <w:sz w:val="20"/>
          <w:szCs w:val="20"/>
        </w:rPr>
      </w:pPr>
      <w:r>
        <w:rPr>
          <w:rFonts w:ascii="Tahoma" w:hAnsi="Tahoma" w:cs="Tahoma"/>
          <w:sz w:val="20"/>
          <w:szCs w:val="20"/>
        </w:rPr>
        <w:tab/>
      </w:r>
      <w:r>
        <w:rPr>
          <w:rFonts w:ascii="Tahoma" w:hAnsi="Tahoma" w:cs="Tahoma"/>
          <w:sz w:val="20"/>
          <w:szCs w:val="20"/>
          <w:lang w:val="cs-CZ"/>
        </w:rPr>
        <w:t>15.2.2</w:t>
      </w:r>
      <w:r>
        <w:rPr>
          <w:rFonts w:ascii="Tahoma" w:hAnsi="Tahoma" w:cs="Tahoma"/>
          <w:sz w:val="20"/>
          <w:szCs w:val="20"/>
          <w:lang w:val="cs-CZ"/>
        </w:rPr>
        <w:tab/>
      </w:r>
      <w:r w:rsidR="00B96E25" w:rsidRPr="00AA5006">
        <w:rPr>
          <w:rFonts w:ascii="Tahoma" w:hAnsi="Tahoma" w:cs="Tahoma"/>
          <w:sz w:val="20"/>
          <w:szCs w:val="20"/>
        </w:rPr>
        <w:t>V případě vzájem</w:t>
      </w:r>
      <w:r>
        <w:rPr>
          <w:rFonts w:ascii="Tahoma" w:hAnsi="Tahoma" w:cs="Tahoma"/>
          <w:sz w:val="20"/>
          <w:szCs w:val="20"/>
          <w:lang w:val="cs-CZ"/>
        </w:rPr>
        <w:t xml:space="preserve">né </w:t>
      </w:r>
      <w:r w:rsidR="00B96E25" w:rsidRPr="00AA5006">
        <w:rPr>
          <w:rFonts w:ascii="Tahoma" w:hAnsi="Tahoma" w:cs="Tahoma"/>
          <w:sz w:val="20"/>
          <w:szCs w:val="20"/>
        </w:rPr>
        <w:t xml:space="preserve">dohody o ukončení tohoto smluvního vztahu si obě smluvní strany </w:t>
      </w:r>
    </w:p>
    <w:p w14:paraId="519ACDC4" w14:textId="77777777" w:rsidR="00E13C43" w:rsidRDefault="00856211" w:rsidP="00BB43C8">
      <w:pPr>
        <w:pStyle w:val="Zkladntext"/>
        <w:tabs>
          <w:tab w:val="num" w:pos="1418"/>
        </w:tabs>
        <w:ind w:left="1416" w:hanging="567"/>
        <w:rPr>
          <w:rFonts w:ascii="Tahoma" w:hAnsi="Tahoma" w:cs="Tahoma"/>
          <w:sz w:val="20"/>
          <w:szCs w:val="20"/>
          <w:lang w:val="cs-CZ"/>
        </w:rPr>
      </w:pPr>
      <w:r>
        <w:rPr>
          <w:rFonts w:ascii="Tahoma" w:hAnsi="Tahoma" w:cs="Tahoma"/>
          <w:sz w:val="20"/>
          <w:szCs w:val="20"/>
        </w:rPr>
        <w:tab/>
      </w:r>
      <w:r>
        <w:rPr>
          <w:rFonts w:ascii="Tahoma" w:hAnsi="Tahoma" w:cs="Tahoma"/>
          <w:sz w:val="20"/>
          <w:szCs w:val="20"/>
        </w:rPr>
        <w:tab/>
      </w:r>
      <w:r w:rsidR="00B96E25" w:rsidRPr="00AA5006">
        <w:rPr>
          <w:rFonts w:ascii="Tahoma" w:hAnsi="Tahoma" w:cs="Tahoma"/>
          <w:sz w:val="20"/>
          <w:szCs w:val="20"/>
        </w:rPr>
        <w:t>vzájemně nahradí již provedené</w:t>
      </w:r>
      <w:r w:rsidR="00B96E25">
        <w:rPr>
          <w:rFonts w:ascii="Tahoma" w:hAnsi="Tahoma" w:cs="Tahoma"/>
          <w:sz w:val="20"/>
          <w:szCs w:val="20"/>
          <w:lang w:val="cs-CZ"/>
        </w:rPr>
        <w:t xml:space="preserve"> práce, pokud nebude mezi stranami dohodnuto jinak. Způsob vypořádání všech závazků smluvních stran bude zaznamenán v</w:t>
      </w:r>
      <w:r>
        <w:rPr>
          <w:rFonts w:ascii="Tahoma" w:hAnsi="Tahoma" w:cs="Tahoma"/>
          <w:sz w:val="20"/>
          <w:szCs w:val="20"/>
          <w:lang w:val="cs-CZ"/>
        </w:rPr>
        <w:t> </w:t>
      </w:r>
      <w:r w:rsidR="00B96E25">
        <w:rPr>
          <w:rFonts w:ascii="Tahoma" w:hAnsi="Tahoma" w:cs="Tahoma"/>
          <w:sz w:val="20"/>
          <w:szCs w:val="20"/>
          <w:lang w:val="cs-CZ"/>
        </w:rPr>
        <w:t>dohodě</w:t>
      </w:r>
      <w:r>
        <w:rPr>
          <w:rFonts w:ascii="Tahoma" w:hAnsi="Tahoma" w:cs="Tahoma"/>
          <w:sz w:val="20"/>
          <w:szCs w:val="20"/>
          <w:lang w:val="cs-CZ"/>
        </w:rPr>
        <w:t>.</w:t>
      </w:r>
    </w:p>
    <w:p w14:paraId="0D37DC3D" w14:textId="77777777" w:rsidR="00E13C43" w:rsidRDefault="00E13C43" w:rsidP="00E13C43">
      <w:pPr>
        <w:pStyle w:val="Zkladntext"/>
        <w:tabs>
          <w:tab w:val="num" w:pos="1418"/>
        </w:tabs>
        <w:rPr>
          <w:rFonts w:ascii="Tahoma" w:hAnsi="Tahoma" w:cs="Tahoma"/>
          <w:sz w:val="20"/>
          <w:szCs w:val="20"/>
          <w:lang w:val="cs-CZ"/>
        </w:rPr>
      </w:pPr>
    </w:p>
    <w:p w14:paraId="2C1B6842" w14:textId="2D373193" w:rsidR="00203091" w:rsidRPr="001522F6" w:rsidRDefault="00E13C43" w:rsidP="00E13C43">
      <w:pPr>
        <w:pStyle w:val="Zkladntext"/>
        <w:tabs>
          <w:tab w:val="num" w:pos="567"/>
        </w:tabs>
        <w:ind w:left="1410" w:hanging="1410"/>
        <w:rPr>
          <w:rFonts w:ascii="Tahoma" w:hAnsi="Tahoma" w:cs="Tahoma"/>
          <w:sz w:val="20"/>
          <w:szCs w:val="20"/>
          <w:lang w:val="cs-CZ"/>
        </w:rPr>
      </w:pPr>
      <w:r>
        <w:rPr>
          <w:rFonts w:ascii="Tahoma" w:hAnsi="Tahoma" w:cs="Tahoma"/>
          <w:sz w:val="20"/>
          <w:szCs w:val="20"/>
          <w:lang w:val="cs-CZ"/>
        </w:rPr>
        <w:tab/>
      </w:r>
      <w:r w:rsidR="00DC6A91">
        <w:rPr>
          <w:rFonts w:ascii="Tahoma" w:hAnsi="Tahoma" w:cs="Tahoma"/>
          <w:sz w:val="20"/>
          <w:szCs w:val="20"/>
          <w:lang w:val="cs-CZ"/>
        </w:rPr>
        <w:t xml:space="preserve">15.2.3 </w:t>
      </w:r>
      <w:r w:rsidR="00DC6A91">
        <w:rPr>
          <w:rFonts w:ascii="Tahoma" w:hAnsi="Tahoma" w:cs="Tahoma"/>
          <w:sz w:val="20"/>
          <w:szCs w:val="20"/>
          <w:lang w:val="cs-CZ"/>
        </w:rPr>
        <w:tab/>
      </w:r>
      <w:r w:rsidR="00203091">
        <w:rPr>
          <w:rFonts w:ascii="Tahoma" w:hAnsi="Tahoma" w:cs="Tahoma"/>
          <w:sz w:val="20"/>
          <w:szCs w:val="20"/>
          <w:lang w:val="cs-CZ"/>
        </w:rPr>
        <w:t xml:space="preserve">Ustanovení čl. </w:t>
      </w:r>
      <w:r>
        <w:rPr>
          <w:rFonts w:ascii="Tahoma" w:hAnsi="Tahoma" w:cs="Tahoma"/>
          <w:sz w:val="20"/>
          <w:szCs w:val="20"/>
          <w:lang w:val="cs-CZ"/>
        </w:rPr>
        <w:t>15.1.2</w:t>
      </w:r>
      <w:r w:rsidR="00203091">
        <w:rPr>
          <w:rFonts w:ascii="Tahoma" w:hAnsi="Tahoma" w:cs="Tahoma"/>
          <w:sz w:val="20"/>
          <w:szCs w:val="20"/>
          <w:lang w:val="cs-CZ"/>
        </w:rPr>
        <w:t xml:space="preserve"> této smlouvy se pro případ dohody stran použije analogicky, pokud se smluvní strany nedohodnou na jiném způsobu předání a převzetí díla nebo části díla. </w:t>
      </w:r>
      <w:r w:rsidR="00203091" w:rsidRPr="001522F6">
        <w:rPr>
          <w:rFonts w:ascii="Tahoma" w:hAnsi="Tahoma" w:cs="Tahoma"/>
          <w:sz w:val="20"/>
          <w:szCs w:val="20"/>
          <w:lang w:val="cs-CZ"/>
        </w:rPr>
        <w:t xml:space="preserve">  </w:t>
      </w:r>
    </w:p>
    <w:p w14:paraId="327B7EC6" w14:textId="3975AF24" w:rsidR="00203091" w:rsidRDefault="00203091" w:rsidP="00FF223D">
      <w:pPr>
        <w:pStyle w:val="Zkladntext"/>
        <w:rPr>
          <w:rFonts w:ascii="Tahoma" w:hAnsi="Tahoma" w:cs="Tahoma"/>
          <w:sz w:val="20"/>
          <w:szCs w:val="20"/>
          <w:lang w:val="cs-CZ"/>
        </w:rPr>
      </w:pPr>
    </w:p>
    <w:p w14:paraId="7DF09862" w14:textId="77777777" w:rsidR="00B346C1" w:rsidRPr="008F5B16" w:rsidRDefault="00B346C1" w:rsidP="001522F6">
      <w:pPr>
        <w:spacing w:after="0" w:line="240" w:lineRule="auto"/>
        <w:rPr>
          <w:rFonts w:ascii="Tahoma" w:hAnsi="Tahoma" w:cs="Tahoma"/>
          <w:sz w:val="20"/>
          <w:szCs w:val="20"/>
        </w:rPr>
      </w:pPr>
    </w:p>
    <w:p w14:paraId="3F7DC24A" w14:textId="77777777" w:rsidR="00203091" w:rsidRPr="001522F6" w:rsidRDefault="00A87F31" w:rsidP="00197D54">
      <w:pPr>
        <w:keepNext/>
        <w:spacing w:after="0" w:line="240" w:lineRule="auto"/>
        <w:jc w:val="center"/>
        <w:rPr>
          <w:rFonts w:ascii="Tahoma" w:hAnsi="Tahoma" w:cs="Tahoma"/>
          <w:b/>
          <w:sz w:val="20"/>
          <w:szCs w:val="20"/>
        </w:rPr>
      </w:pPr>
      <w:r w:rsidRPr="001522F6">
        <w:rPr>
          <w:rFonts w:ascii="Tahoma" w:hAnsi="Tahoma" w:cs="Tahoma"/>
          <w:b/>
          <w:sz w:val="20"/>
          <w:szCs w:val="20"/>
        </w:rPr>
        <w:lastRenderedPageBreak/>
        <w:t>X</w:t>
      </w:r>
      <w:r w:rsidR="00AA5006" w:rsidRPr="001522F6">
        <w:rPr>
          <w:rFonts w:ascii="Tahoma" w:hAnsi="Tahoma" w:cs="Tahoma"/>
          <w:b/>
          <w:sz w:val="20"/>
          <w:szCs w:val="20"/>
        </w:rPr>
        <w:t>V</w:t>
      </w:r>
      <w:r w:rsidR="0011075F">
        <w:rPr>
          <w:rFonts w:ascii="Tahoma" w:hAnsi="Tahoma" w:cs="Tahoma"/>
          <w:b/>
          <w:sz w:val="20"/>
          <w:szCs w:val="20"/>
        </w:rPr>
        <w:t>I</w:t>
      </w:r>
      <w:r w:rsidRPr="001522F6">
        <w:rPr>
          <w:rFonts w:ascii="Tahoma" w:hAnsi="Tahoma" w:cs="Tahoma"/>
          <w:b/>
          <w:sz w:val="20"/>
          <w:szCs w:val="20"/>
        </w:rPr>
        <w:t>.</w:t>
      </w:r>
      <w:r w:rsidR="00CC28CA" w:rsidRPr="001522F6">
        <w:rPr>
          <w:rFonts w:ascii="Tahoma" w:hAnsi="Tahoma" w:cs="Tahoma"/>
          <w:b/>
          <w:sz w:val="20"/>
          <w:szCs w:val="20"/>
        </w:rPr>
        <w:t xml:space="preserve"> </w:t>
      </w:r>
    </w:p>
    <w:p w14:paraId="56935B23" w14:textId="30F84118" w:rsidR="00A87F31" w:rsidRPr="001522F6" w:rsidRDefault="00A87F31" w:rsidP="00197D54">
      <w:pPr>
        <w:keepNext/>
        <w:spacing w:after="0" w:line="240" w:lineRule="auto"/>
        <w:jc w:val="center"/>
        <w:rPr>
          <w:rFonts w:ascii="Tahoma" w:hAnsi="Tahoma" w:cs="Tahoma"/>
          <w:b/>
          <w:sz w:val="20"/>
          <w:szCs w:val="20"/>
        </w:rPr>
      </w:pPr>
      <w:r w:rsidRPr="001522F6">
        <w:rPr>
          <w:rFonts w:ascii="Tahoma" w:hAnsi="Tahoma" w:cs="Tahoma"/>
          <w:b/>
          <w:sz w:val="20"/>
          <w:szCs w:val="20"/>
        </w:rPr>
        <w:t xml:space="preserve">Společná </w:t>
      </w:r>
      <w:r w:rsidR="00BD4236">
        <w:rPr>
          <w:rFonts w:ascii="Tahoma" w:hAnsi="Tahoma" w:cs="Tahoma"/>
          <w:b/>
          <w:sz w:val="20"/>
          <w:szCs w:val="20"/>
        </w:rPr>
        <w:t xml:space="preserve">a závěrečná </w:t>
      </w:r>
      <w:r w:rsidRPr="001522F6">
        <w:rPr>
          <w:rFonts w:ascii="Tahoma" w:hAnsi="Tahoma" w:cs="Tahoma"/>
          <w:b/>
          <w:sz w:val="20"/>
          <w:szCs w:val="20"/>
        </w:rPr>
        <w:t>ustanovení</w:t>
      </w:r>
    </w:p>
    <w:p w14:paraId="6E1C27C7" w14:textId="77777777" w:rsidR="00203091" w:rsidRDefault="00203091" w:rsidP="00197D54">
      <w:pPr>
        <w:keepNext/>
        <w:spacing w:after="0" w:line="240" w:lineRule="auto"/>
        <w:rPr>
          <w:rFonts w:ascii="Tahoma" w:hAnsi="Tahoma" w:cs="Tahoma"/>
          <w:b/>
          <w:sz w:val="20"/>
          <w:szCs w:val="20"/>
          <w:u w:val="single"/>
        </w:rPr>
      </w:pPr>
    </w:p>
    <w:p w14:paraId="36E2B69E" w14:textId="4FAD47A1" w:rsidR="00BD4236" w:rsidRDefault="00DC6A91" w:rsidP="00197D54">
      <w:pPr>
        <w:pStyle w:val="Zkladntext"/>
        <w:keepNext/>
        <w:rPr>
          <w:rFonts w:ascii="Tahoma" w:hAnsi="Tahoma" w:cs="Tahoma"/>
          <w:sz w:val="20"/>
          <w:szCs w:val="20"/>
        </w:rPr>
      </w:pPr>
      <w:r w:rsidRPr="00B906DC">
        <w:rPr>
          <w:rFonts w:ascii="Tahoma" w:hAnsi="Tahoma" w:cs="Tahoma"/>
          <w:b/>
          <w:bCs/>
          <w:sz w:val="20"/>
          <w:szCs w:val="20"/>
          <w:lang w:val="cs-CZ"/>
        </w:rPr>
        <w:t>1</w:t>
      </w:r>
      <w:r>
        <w:rPr>
          <w:rFonts w:ascii="Tahoma" w:hAnsi="Tahoma" w:cs="Tahoma"/>
          <w:b/>
          <w:bCs/>
          <w:sz w:val="20"/>
          <w:szCs w:val="20"/>
          <w:lang w:val="cs-CZ"/>
        </w:rPr>
        <w:t>6</w:t>
      </w:r>
      <w:r w:rsidRPr="00B906DC">
        <w:rPr>
          <w:rFonts w:ascii="Tahoma" w:hAnsi="Tahoma" w:cs="Tahoma"/>
          <w:b/>
          <w:bCs/>
          <w:sz w:val="20"/>
          <w:szCs w:val="20"/>
          <w:lang w:val="cs-CZ"/>
        </w:rPr>
        <w:t>.</w:t>
      </w:r>
      <w:r>
        <w:rPr>
          <w:rFonts w:ascii="Tahoma" w:hAnsi="Tahoma" w:cs="Tahoma"/>
          <w:b/>
          <w:bCs/>
          <w:sz w:val="20"/>
          <w:szCs w:val="20"/>
          <w:lang w:val="cs-CZ"/>
        </w:rPr>
        <w:t>1</w:t>
      </w:r>
      <w:r w:rsidRPr="00B906DC">
        <w:rPr>
          <w:rFonts w:ascii="Tahoma" w:hAnsi="Tahoma" w:cs="Tahoma"/>
          <w:b/>
          <w:bCs/>
          <w:sz w:val="20"/>
          <w:szCs w:val="20"/>
          <w:lang w:val="cs-CZ"/>
        </w:rPr>
        <w:t xml:space="preserve"> Spor</w:t>
      </w:r>
      <w:r w:rsidR="00BD4236">
        <w:rPr>
          <w:rFonts w:ascii="Tahoma" w:hAnsi="Tahoma" w:cs="Tahoma"/>
          <w:b/>
          <w:bCs/>
          <w:sz w:val="20"/>
          <w:szCs w:val="20"/>
          <w:lang w:val="cs-CZ"/>
        </w:rPr>
        <w:t xml:space="preserve"> při hodnocení kvality</w:t>
      </w:r>
    </w:p>
    <w:p w14:paraId="26BB1BB6" w14:textId="77777777" w:rsidR="00BD4236" w:rsidRDefault="00BD4236" w:rsidP="00BD4236">
      <w:pPr>
        <w:pStyle w:val="Zkladntext"/>
        <w:rPr>
          <w:rFonts w:ascii="Tahoma" w:hAnsi="Tahoma" w:cs="Tahoma"/>
          <w:sz w:val="20"/>
          <w:szCs w:val="20"/>
        </w:rPr>
      </w:pPr>
    </w:p>
    <w:p w14:paraId="611073BC" w14:textId="77777777" w:rsidR="00134E43" w:rsidRDefault="00134E43" w:rsidP="00134E43">
      <w:pPr>
        <w:pStyle w:val="Zkladntext"/>
        <w:ind w:left="1407" w:hanging="840"/>
        <w:rPr>
          <w:rFonts w:ascii="Tahoma" w:hAnsi="Tahoma" w:cs="Tahoma"/>
          <w:sz w:val="20"/>
          <w:szCs w:val="20"/>
        </w:rPr>
      </w:pPr>
      <w:r>
        <w:rPr>
          <w:rFonts w:ascii="Tahoma" w:hAnsi="Tahoma" w:cs="Tahoma"/>
          <w:sz w:val="20"/>
          <w:szCs w:val="20"/>
          <w:lang w:val="cs-CZ"/>
        </w:rPr>
        <w:t>16.1.1</w:t>
      </w:r>
      <w:r>
        <w:rPr>
          <w:rFonts w:ascii="Tahoma" w:hAnsi="Tahoma" w:cs="Tahoma"/>
          <w:sz w:val="20"/>
          <w:szCs w:val="20"/>
          <w:lang w:val="cs-CZ"/>
        </w:rPr>
        <w:tab/>
      </w:r>
      <w:r w:rsidR="00F331DC" w:rsidRPr="00F331DC">
        <w:rPr>
          <w:rFonts w:ascii="Tahoma" w:hAnsi="Tahoma" w:cs="Tahoma"/>
          <w:sz w:val="20"/>
          <w:szCs w:val="20"/>
        </w:rPr>
        <w:t>V případě sporu hodnocení kvality</w:t>
      </w:r>
      <w:r w:rsidR="00BD4236">
        <w:rPr>
          <w:rFonts w:ascii="Tahoma" w:hAnsi="Tahoma" w:cs="Tahoma"/>
          <w:sz w:val="20"/>
          <w:szCs w:val="20"/>
          <w:lang w:val="cs-CZ"/>
        </w:rPr>
        <w:t xml:space="preserve"> a jakosti</w:t>
      </w:r>
      <w:r w:rsidR="00F331DC" w:rsidRPr="00F331DC">
        <w:rPr>
          <w:rFonts w:ascii="Tahoma" w:hAnsi="Tahoma" w:cs="Tahoma"/>
          <w:sz w:val="20"/>
          <w:szCs w:val="20"/>
        </w:rPr>
        <w:t xml:space="preserve"> předmětu díla nebo jeho části, který bude mít za následek, že nemůže dojít mezi zhotovitelem a objednatelem k dohodě, se smluvní strany dohodly, že uznají nezávislé hodnocení specialisty v oboru nebo soudního znalce. </w:t>
      </w:r>
    </w:p>
    <w:p w14:paraId="3B1E21D0" w14:textId="77777777" w:rsidR="00134E43" w:rsidRDefault="00134E43" w:rsidP="00134E43">
      <w:pPr>
        <w:pStyle w:val="Zkladntext"/>
        <w:ind w:left="1407" w:hanging="840"/>
        <w:rPr>
          <w:rFonts w:ascii="Tahoma" w:hAnsi="Tahoma" w:cs="Tahoma"/>
          <w:sz w:val="20"/>
          <w:szCs w:val="20"/>
        </w:rPr>
      </w:pPr>
    </w:p>
    <w:p w14:paraId="492EE3DF" w14:textId="61F5F101" w:rsidR="00F331DC" w:rsidRDefault="00134E43" w:rsidP="00134E43">
      <w:pPr>
        <w:pStyle w:val="Zkladntext"/>
        <w:ind w:left="1407" w:hanging="840"/>
        <w:rPr>
          <w:rFonts w:ascii="Tahoma" w:hAnsi="Tahoma" w:cs="Tahoma"/>
          <w:sz w:val="20"/>
          <w:szCs w:val="20"/>
        </w:rPr>
      </w:pPr>
      <w:r>
        <w:rPr>
          <w:rFonts w:ascii="Tahoma" w:hAnsi="Tahoma" w:cs="Tahoma"/>
          <w:sz w:val="20"/>
          <w:szCs w:val="20"/>
          <w:lang w:val="cs-CZ"/>
        </w:rPr>
        <w:t>16.1.2</w:t>
      </w:r>
      <w:r>
        <w:rPr>
          <w:rFonts w:ascii="Tahoma" w:hAnsi="Tahoma" w:cs="Tahoma"/>
          <w:sz w:val="20"/>
          <w:szCs w:val="20"/>
          <w:lang w:val="cs-CZ"/>
        </w:rPr>
        <w:tab/>
      </w:r>
      <w:r w:rsidR="00F331DC" w:rsidRPr="00F331DC">
        <w:rPr>
          <w:rFonts w:ascii="Tahoma" w:hAnsi="Tahoma" w:cs="Tahoma"/>
          <w:sz w:val="20"/>
          <w:szCs w:val="20"/>
        </w:rPr>
        <w:t xml:space="preserve">Pokud bude tímto posudkem prokázána snížená </w:t>
      </w:r>
      <w:r>
        <w:rPr>
          <w:rFonts w:ascii="Tahoma" w:hAnsi="Tahoma" w:cs="Tahoma"/>
          <w:sz w:val="20"/>
          <w:szCs w:val="20"/>
          <w:lang w:val="cs-CZ"/>
        </w:rPr>
        <w:t xml:space="preserve">kvalita nebo </w:t>
      </w:r>
      <w:r w:rsidR="00F331DC" w:rsidRPr="00F331DC">
        <w:rPr>
          <w:rFonts w:ascii="Tahoma" w:hAnsi="Tahoma" w:cs="Tahoma"/>
          <w:sz w:val="20"/>
          <w:szCs w:val="20"/>
        </w:rPr>
        <w:t xml:space="preserve">jakost oproti </w:t>
      </w:r>
      <w:r w:rsidR="00305AB5">
        <w:rPr>
          <w:rFonts w:ascii="Tahoma" w:hAnsi="Tahoma" w:cs="Tahoma"/>
          <w:sz w:val="20"/>
          <w:szCs w:val="20"/>
          <w:lang w:val="cs-CZ"/>
        </w:rPr>
        <w:t xml:space="preserve">požadované kvalitě dle této smlouvy a jejích příloh, příp. oproti </w:t>
      </w:r>
      <w:r w:rsidR="00F331DC" w:rsidRPr="00F331DC">
        <w:rPr>
          <w:rFonts w:ascii="Tahoma" w:hAnsi="Tahoma" w:cs="Tahoma"/>
          <w:sz w:val="20"/>
          <w:szCs w:val="20"/>
        </w:rPr>
        <w:t>platným standardům kvality</w:t>
      </w:r>
      <w:r w:rsidR="00EE01CF">
        <w:rPr>
          <w:rFonts w:ascii="Tahoma" w:hAnsi="Tahoma" w:cs="Tahoma"/>
          <w:sz w:val="20"/>
          <w:szCs w:val="20"/>
          <w:lang w:val="cs-CZ"/>
        </w:rPr>
        <w:t xml:space="preserve"> nebo jakosti</w:t>
      </w:r>
      <w:r w:rsidR="00F331DC" w:rsidRPr="00F331DC">
        <w:rPr>
          <w:rFonts w:ascii="Tahoma" w:hAnsi="Tahoma" w:cs="Tahoma"/>
          <w:sz w:val="20"/>
          <w:szCs w:val="20"/>
        </w:rPr>
        <w:t xml:space="preserve">, </w:t>
      </w:r>
      <w:r w:rsidR="00F331DC">
        <w:rPr>
          <w:rFonts w:ascii="Tahoma" w:hAnsi="Tahoma" w:cs="Tahoma"/>
          <w:sz w:val="20"/>
          <w:szCs w:val="20"/>
          <w:lang w:val="cs-CZ"/>
        </w:rPr>
        <w:t>jsou případné náklady s touto službou spojené nákladem zhotovitele</w:t>
      </w:r>
      <w:r w:rsidR="00F331DC" w:rsidRPr="00F331DC">
        <w:rPr>
          <w:rFonts w:ascii="Tahoma" w:hAnsi="Tahoma" w:cs="Tahoma"/>
          <w:sz w:val="20"/>
          <w:szCs w:val="20"/>
        </w:rPr>
        <w:t>.</w:t>
      </w:r>
      <w:r w:rsidR="00F331DC">
        <w:rPr>
          <w:rFonts w:ascii="Tahoma" w:hAnsi="Tahoma" w:cs="Tahoma"/>
          <w:sz w:val="20"/>
          <w:szCs w:val="20"/>
          <w:lang w:val="cs-CZ"/>
        </w:rPr>
        <w:t xml:space="preserve"> V opačném případě tyto náklady hradí objednatel. </w:t>
      </w:r>
    </w:p>
    <w:p w14:paraId="26E8AF1D" w14:textId="77777777" w:rsidR="00F331DC" w:rsidRPr="00F331DC" w:rsidRDefault="00F331DC" w:rsidP="001522F6">
      <w:pPr>
        <w:pStyle w:val="Zkladntext"/>
        <w:ind w:left="567"/>
        <w:rPr>
          <w:rFonts w:ascii="Tahoma" w:hAnsi="Tahoma" w:cs="Tahoma"/>
          <w:sz w:val="20"/>
          <w:szCs w:val="20"/>
        </w:rPr>
      </w:pPr>
    </w:p>
    <w:p w14:paraId="608D33F5" w14:textId="03C7CD97" w:rsidR="00C36822" w:rsidRDefault="00C36822" w:rsidP="0045401E">
      <w:pPr>
        <w:pStyle w:val="Zkladntext"/>
        <w:tabs>
          <w:tab w:val="left" w:pos="567"/>
        </w:tabs>
        <w:rPr>
          <w:rFonts w:ascii="Tahoma" w:hAnsi="Tahoma" w:cs="Tahoma"/>
          <w:sz w:val="20"/>
          <w:szCs w:val="20"/>
        </w:rPr>
      </w:pPr>
      <w:r w:rsidRPr="00B906DC">
        <w:rPr>
          <w:rFonts w:ascii="Tahoma" w:hAnsi="Tahoma" w:cs="Tahoma"/>
          <w:b/>
          <w:bCs/>
          <w:sz w:val="20"/>
          <w:szCs w:val="20"/>
          <w:lang w:val="cs-CZ"/>
        </w:rPr>
        <w:t>1</w:t>
      </w:r>
      <w:r>
        <w:rPr>
          <w:rFonts w:ascii="Tahoma" w:hAnsi="Tahoma" w:cs="Tahoma"/>
          <w:b/>
          <w:bCs/>
          <w:sz w:val="20"/>
          <w:szCs w:val="20"/>
          <w:lang w:val="cs-CZ"/>
        </w:rPr>
        <w:t>6</w:t>
      </w:r>
      <w:r w:rsidRPr="00B906DC">
        <w:rPr>
          <w:rFonts w:ascii="Tahoma" w:hAnsi="Tahoma" w:cs="Tahoma"/>
          <w:b/>
          <w:bCs/>
          <w:sz w:val="20"/>
          <w:szCs w:val="20"/>
          <w:lang w:val="cs-CZ"/>
        </w:rPr>
        <w:t>.</w:t>
      </w:r>
      <w:r w:rsidR="00A36047">
        <w:rPr>
          <w:rFonts w:ascii="Tahoma" w:hAnsi="Tahoma" w:cs="Tahoma"/>
          <w:b/>
          <w:bCs/>
          <w:sz w:val="20"/>
          <w:szCs w:val="20"/>
          <w:lang w:val="cs-CZ"/>
        </w:rPr>
        <w:t>2</w:t>
      </w:r>
      <w:r w:rsidRPr="00B906DC">
        <w:rPr>
          <w:rFonts w:ascii="Tahoma" w:hAnsi="Tahoma" w:cs="Tahoma"/>
          <w:b/>
          <w:bCs/>
          <w:sz w:val="20"/>
          <w:szCs w:val="20"/>
          <w:lang w:val="cs-CZ"/>
        </w:rPr>
        <w:t xml:space="preserve"> </w:t>
      </w:r>
      <w:r>
        <w:rPr>
          <w:rFonts w:ascii="Tahoma" w:hAnsi="Tahoma" w:cs="Tahoma"/>
          <w:b/>
          <w:bCs/>
          <w:sz w:val="20"/>
          <w:szCs w:val="20"/>
          <w:lang w:val="cs-CZ"/>
        </w:rPr>
        <w:tab/>
        <w:t xml:space="preserve">Platnost </w:t>
      </w:r>
      <w:r w:rsidR="0045401E">
        <w:rPr>
          <w:rFonts w:ascii="Tahoma" w:hAnsi="Tahoma" w:cs="Tahoma"/>
          <w:b/>
          <w:bCs/>
          <w:sz w:val="20"/>
          <w:szCs w:val="20"/>
          <w:lang w:val="cs-CZ"/>
        </w:rPr>
        <w:t>smlouvy</w:t>
      </w:r>
    </w:p>
    <w:p w14:paraId="48B6E024" w14:textId="77777777" w:rsidR="00C36822" w:rsidRDefault="00C36822" w:rsidP="00C36822">
      <w:pPr>
        <w:pStyle w:val="Zkladntext"/>
        <w:rPr>
          <w:rFonts w:ascii="Tahoma" w:hAnsi="Tahoma" w:cs="Tahoma"/>
          <w:sz w:val="20"/>
          <w:szCs w:val="20"/>
        </w:rPr>
      </w:pPr>
    </w:p>
    <w:p w14:paraId="28C1631A" w14:textId="23596496" w:rsidR="0045401E" w:rsidRDefault="0045401E" w:rsidP="0045401E">
      <w:pPr>
        <w:pStyle w:val="Zkladntext"/>
        <w:ind w:left="567"/>
        <w:rPr>
          <w:rFonts w:ascii="Tahoma" w:hAnsi="Tahoma" w:cs="Tahoma"/>
          <w:sz w:val="20"/>
          <w:szCs w:val="20"/>
        </w:rPr>
      </w:pPr>
      <w:r>
        <w:rPr>
          <w:rFonts w:ascii="Tahoma" w:hAnsi="Tahoma" w:cs="Tahoma"/>
          <w:sz w:val="20"/>
          <w:szCs w:val="20"/>
          <w:lang w:val="cs-CZ"/>
        </w:rPr>
        <w:t>16.</w:t>
      </w:r>
      <w:r w:rsidR="00A36047">
        <w:rPr>
          <w:rFonts w:ascii="Tahoma" w:hAnsi="Tahoma" w:cs="Tahoma"/>
          <w:sz w:val="20"/>
          <w:szCs w:val="20"/>
          <w:lang w:val="cs-CZ"/>
        </w:rPr>
        <w:t>2</w:t>
      </w:r>
      <w:r>
        <w:rPr>
          <w:rFonts w:ascii="Tahoma" w:hAnsi="Tahoma" w:cs="Tahoma"/>
          <w:sz w:val="20"/>
          <w:szCs w:val="20"/>
          <w:lang w:val="cs-CZ"/>
        </w:rPr>
        <w:t>.1</w:t>
      </w:r>
      <w:r>
        <w:rPr>
          <w:rFonts w:ascii="Tahoma" w:hAnsi="Tahoma" w:cs="Tahoma"/>
          <w:sz w:val="20"/>
          <w:szCs w:val="20"/>
          <w:lang w:val="cs-CZ"/>
        </w:rPr>
        <w:tab/>
      </w:r>
      <w:r w:rsidR="00A87F31" w:rsidRPr="001522F6">
        <w:rPr>
          <w:rFonts w:ascii="Tahoma" w:hAnsi="Tahoma" w:cs="Tahoma"/>
          <w:sz w:val="20"/>
          <w:szCs w:val="20"/>
        </w:rPr>
        <w:t xml:space="preserve">Tato smlouva </w:t>
      </w:r>
      <w:r w:rsidR="003A1F64" w:rsidRPr="001522F6">
        <w:rPr>
          <w:rFonts w:ascii="Tahoma" w:hAnsi="Tahoma" w:cs="Tahoma"/>
          <w:sz w:val="20"/>
          <w:szCs w:val="20"/>
        </w:rPr>
        <w:t>nabývá platnosti</w:t>
      </w:r>
      <w:r w:rsidR="00A87F31" w:rsidRPr="001522F6">
        <w:rPr>
          <w:rFonts w:ascii="Tahoma" w:hAnsi="Tahoma" w:cs="Tahoma"/>
          <w:sz w:val="20"/>
          <w:szCs w:val="20"/>
        </w:rPr>
        <w:t xml:space="preserve"> podpisem smluvních stran</w:t>
      </w:r>
      <w:r w:rsidR="007A4B53" w:rsidRPr="001522F6">
        <w:rPr>
          <w:rFonts w:ascii="Tahoma" w:hAnsi="Tahoma" w:cs="Tahoma"/>
          <w:sz w:val="20"/>
          <w:szCs w:val="20"/>
        </w:rPr>
        <w:t>.</w:t>
      </w:r>
    </w:p>
    <w:p w14:paraId="0B89AD54" w14:textId="77777777" w:rsidR="0045401E" w:rsidRDefault="0045401E" w:rsidP="0045401E">
      <w:pPr>
        <w:pStyle w:val="Zkladntext"/>
        <w:ind w:left="567"/>
        <w:rPr>
          <w:rFonts w:ascii="Tahoma" w:hAnsi="Tahoma" w:cs="Tahoma"/>
          <w:sz w:val="20"/>
          <w:szCs w:val="20"/>
        </w:rPr>
      </w:pPr>
    </w:p>
    <w:p w14:paraId="16F6CAD9" w14:textId="1C033658" w:rsidR="00A36047" w:rsidRDefault="00DC6A91" w:rsidP="00A36047">
      <w:pPr>
        <w:pStyle w:val="Zkladntext"/>
        <w:rPr>
          <w:rFonts w:ascii="Tahoma" w:hAnsi="Tahoma" w:cs="Tahoma"/>
          <w:sz w:val="20"/>
          <w:szCs w:val="20"/>
        </w:rPr>
      </w:pPr>
      <w:r w:rsidRPr="00B906DC">
        <w:rPr>
          <w:rFonts w:ascii="Tahoma" w:hAnsi="Tahoma" w:cs="Tahoma"/>
          <w:b/>
          <w:bCs/>
          <w:sz w:val="20"/>
          <w:szCs w:val="20"/>
          <w:lang w:val="cs-CZ"/>
        </w:rPr>
        <w:t>1</w:t>
      </w:r>
      <w:r>
        <w:rPr>
          <w:rFonts w:ascii="Tahoma" w:hAnsi="Tahoma" w:cs="Tahoma"/>
          <w:b/>
          <w:bCs/>
          <w:sz w:val="20"/>
          <w:szCs w:val="20"/>
          <w:lang w:val="cs-CZ"/>
        </w:rPr>
        <w:t>6</w:t>
      </w:r>
      <w:r w:rsidRPr="00B906DC">
        <w:rPr>
          <w:rFonts w:ascii="Tahoma" w:hAnsi="Tahoma" w:cs="Tahoma"/>
          <w:b/>
          <w:bCs/>
          <w:sz w:val="20"/>
          <w:szCs w:val="20"/>
          <w:lang w:val="cs-CZ"/>
        </w:rPr>
        <w:t>.</w:t>
      </w:r>
      <w:r>
        <w:rPr>
          <w:rFonts w:ascii="Tahoma" w:hAnsi="Tahoma" w:cs="Tahoma"/>
          <w:b/>
          <w:bCs/>
          <w:sz w:val="20"/>
          <w:szCs w:val="20"/>
          <w:lang w:val="cs-CZ"/>
        </w:rPr>
        <w:t>3</w:t>
      </w:r>
      <w:r w:rsidRPr="00B906DC">
        <w:rPr>
          <w:rFonts w:ascii="Tahoma" w:hAnsi="Tahoma" w:cs="Tahoma"/>
          <w:b/>
          <w:bCs/>
          <w:sz w:val="20"/>
          <w:szCs w:val="20"/>
          <w:lang w:val="cs-CZ"/>
        </w:rPr>
        <w:t xml:space="preserve"> Závěrečná</w:t>
      </w:r>
      <w:r w:rsidR="00E226F8">
        <w:rPr>
          <w:rFonts w:ascii="Tahoma" w:hAnsi="Tahoma" w:cs="Tahoma"/>
          <w:b/>
          <w:bCs/>
          <w:sz w:val="20"/>
          <w:szCs w:val="20"/>
          <w:lang w:val="cs-CZ"/>
        </w:rPr>
        <w:t xml:space="preserve"> ustanovení</w:t>
      </w:r>
    </w:p>
    <w:p w14:paraId="14D0B450" w14:textId="77777777" w:rsidR="00A36047" w:rsidRDefault="00A36047" w:rsidP="00A36047">
      <w:pPr>
        <w:pStyle w:val="Zkladntext"/>
        <w:rPr>
          <w:rFonts w:ascii="Tahoma" w:hAnsi="Tahoma" w:cs="Tahoma"/>
          <w:sz w:val="20"/>
          <w:szCs w:val="20"/>
        </w:rPr>
      </w:pPr>
    </w:p>
    <w:p w14:paraId="25A20D7F" w14:textId="5A052779" w:rsidR="00A36047" w:rsidRPr="001522F6" w:rsidRDefault="00E226F8" w:rsidP="00E226F8">
      <w:pPr>
        <w:pStyle w:val="Zkladntext"/>
        <w:ind w:left="1407" w:hanging="840"/>
        <w:rPr>
          <w:rFonts w:ascii="Tahoma" w:hAnsi="Tahoma" w:cs="Tahoma"/>
          <w:sz w:val="20"/>
          <w:szCs w:val="20"/>
          <w:lang w:val="cs-CZ"/>
        </w:rPr>
      </w:pPr>
      <w:r>
        <w:rPr>
          <w:rFonts w:ascii="Tahoma" w:hAnsi="Tahoma" w:cs="Tahoma"/>
          <w:sz w:val="20"/>
          <w:szCs w:val="20"/>
          <w:lang w:val="cs-CZ"/>
        </w:rPr>
        <w:t>16.3.1</w:t>
      </w:r>
      <w:r>
        <w:rPr>
          <w:rFonts w:ascii="Tahoma" w:hAnsi="Tahoma" w:cs="Tahoma"/>
          <w:sz w:val="20"/>
          <w:szCs w:val="20"/>
          <w:lang w:val="cs-CZ"/>
        </w:rPr>
        <w:tab/>
      </w:r>
      <w:r w:rsidR="00A36047" w:rsidRPr="001522F6">
        <w:rPr>
          <w:rFonts w:ascii="Tahoma" w:hAnsi="Tahoma" w:cs="Tahoma"/>
          <w:sz w:val="20"/>
          <w:szCs w:val="20"/>
        </w:rPr>
        <w:t>Smluvní vztahy výslovně neupravené v této smlouvě se řídí zák</w:t>
      </w:r>
      <w:r w:rsidR="00A36047">
        <w:rPr>
          <w:rFonts w:ascii="Tahoma" w:hAnsi="Tahoma" w:cs="Tahoma"/>
          <w:sz w:val="20"/>
          <w:szCs w:val="20"/>
          <w:lang w:val="cs-CZ"/>
        </w:rPr>
        <w:t>onem</w:t>
      </w:r>
      <w:r w:rsidR="00A36047" w:rsidRPr="001522F6">
        <w:rPr>
          <w:rFonts w:ascii="Tahoma" w:hAnsi="Tahoma" w:cs="Tahoma"/>
          <w:sz w:val="20"/>
          <w:szCs w:val="20"/>
        </w:rPr>
        <w:t xml:space="preserve"> č. 89/2012 Sb.</w:t>
      </w:r>
      <w:r w:rsidR="00A36047">
        <w:rPr>
          <w:rFonts w:ascii="Tahoma" w:hAnsi="Tahoma" w:cs="Tahoma"/>
          <w:sz w:val="20"/>
          <w:szCs w:val="20"/>
          <w:lang w:val="cs-CZ"/>
        </w:rPr>
        <w:t>,</w:t>
      </w:r>
      <w:r w:rsidR="00A36047" w:rsidRPr="001522F6">
        <w:rPr>
          <w:rFonts w:ascii="Tahoma" w:hAnsi="Tahoma" w:cs="Tahoma"/>
          <w:sz w:val="20"/>
          <w:szCs w:val="20"/>
        </w:rPr>
        <w:t xml:space="preserve"> </w:t>
      </w:r>
      <w:r w:rsidR="00A36047">
        <w:rPr>
          <w:rFonts w:ascii="Tahoma" w:hAnsi="Tahoma" w:cs="Tahoma"/>
          <w:sz w:val="20"/>
          <w:szCs w:val="20"/>
          <w:lang w:val="cs-CZ"/>
        </w:rPr>
        <w:t xml:space="preserve">občanský zákoník, </w:t>
      </w:r>
      <w:r w:rsidR="00A36047" w:rsidRPr="001522F6">
        <w:rPr>
          <w:rFonts w:ascii="Tahoma" w:hAnsi="Tahoma" w:cs="Tahoma"/>
          <w:sz w:val="20"/>
          <w:szCs w:val="20"/>
        </w:rPr>
        <w:t>v platném znění a předpisy prováděcími</w:t>
      </w:r>
      <w:r w:rsidR="00A36047">
        <w:rPr>
          <w:rFonts w:ascii="Tahoma" w:hAnsi="Tahoma" w:cs="Tahoma"/>
          <w:sz w:val="20"/>
          <w:szCs w:val="20"/>
          <w:lang w:val="cs-CZ"/>
        </w:rPr>
        <w:t xml:space="preserve"> a zákonem č. 134/2016 Sb., o zadávání veřejných zakázek, v platném znění a předpisy prováděcími. </w:t>
      </w:r>
    </w:p>
    <w:p w14:paraId="0AA82C07" w14:textId="70ADC6CE" w:rsidR="00A36047" w:rsidRDefault="00A36047" w:rsidP="00A36047">
      <w:pPr>
        <w:pStyle w:val="Zkladntext"/>
        <w:rPr>
          <w:rFonts w:ascii="Tahoma" w:hAnsi="Tahoma" w:cs="Tahoma"/>
          <w:sz w:val="20"/>
          <w:szCs w:val="20"/>
        </w:rPr>
      </w:pPr>
    </w:p>
    <w:p w14:paraId="6FD46DAA" w14:textId="6B557F48" w:rsidR="00152D7F" w:rsidRPr="001522F6" w:rsidRDefault="00152D7F" w:rsidP="00E226F8">
      <w:pPr>
        <w:pStyle w:val="Zkladntext"/>
        <w:numPr>
          <w:ilvl w:val="2"/>
          <w:numId w:val="31"/>
        </w:numPr>
        <w:ind w:left="1418" w:hanging="852"/>
        <w:rPr>
          <w:rFonts w:ascii="Tahoma" w:hAnsi="Tahoma" w:cs="Tahoma"/>
          <w:sz w:val="20"/>
          <w:szCs w:val="20"/>
        </w:rPr>
      </w:pPr>
      <w:r w:rsidRPr="008F5B16">
        <w:rPr>
          <w:rFonts w:ascii="Tahoma" w:hAnsi="Tahoma" w:cs="Tahoma"/>
          <w:sz w:val="20"/>
          <w:szCs w:val="20"/>
        </w:rPr>
        <w:t xml:space="preserve">Smlouva se vyhotovuje ve </w:t>
      </w:r>
      <w:r w:rsidR="00E226F8">
        <w:rPr>
          <w:rFonts w:ascii="Tahoma" w:hAnsi="Tahoma" w:cs="Tahoma"/>
          <w:sz w:val="20"/>
          <w:szCs w:val="20"/>
          <w:lang w:val="cs-CZ"/>
        </w:rPr>
        <w:t>dvou</w:t>
      </w:r>
      <w:r w:rsidRPr="008F5B16">
        <w:rPr>
          <w:rFonts w:ascii="Tahoma" w:hAnsi="Tahoma" w:cs="Tahoma"/>
          <w:sz w:val="20"/>
          <w:szCs w:val="20"/>
        </w:rPr>
        <w:t xml:space="preserve"> vyhotoveních s platností originálu, z nichž jedno obdrží </w:t>
      </w:r>
      <w:r>
        <w:rPr>
          <w:rFonts w:ascii="Tahoma" w:hAnsi="Tahoma" w:cs="Tahoma"/>
          <w:sz w:val="20"/>
          <w:szCs w:val="20"/>
          <w:lang w:val="cs-CZ"/>
        </w:rPr>
        <w:t>zhotovitel</w:t>
      </w:r>
      <w:r w:rsidR="00FB4CF6">
        <w:rPr>
          <w:rFonts w:ascii="Tahoma" w:hAnsi="Tahoma" w:cs="Tahoma"/>
          <w:sz w:val="20"/>
          <w:szCs w:val="20"/>
          <w:lang w:val="cs-CZ"/>
        </w:rPr>
        <w:t xml:space="preserve"> a</w:t>
      </w:r>
      <w:r w:rsidRPr="008F5B16">
        <w:rPr>
          <w:rFonts w:ascii="Tahoma" w:hAnsi="Tahoma" w:cs="Tahoma"/>
          <w:sz w:val="20"/>
          <w:szCs w:val="20"/>
        </w:rPr>
        <w:t xml:space="preserve"> jedno objednatel</w:t>
      </w:r>
      <w:r>
        <w:rPr>
          <w:rFonts w:ascii="Tahoma" w:hAnsi="Tahoma" w:cs="Tahoma"/>
          <w:sz w:val="20"/>
          <w:szCs w:val="20"/>
          <w:lang w:val="cs-CZ"/>
        </w:rPr>
        <w:t>.</w:t>
      </w:r>
    </w:p>
    <w:p w14:paraId="438008FF" w14:textId="77777777" w:rsidR="00152D7F" w:rsidRDefault="00152D7F" w:rsidP="001522F6">
      <w:pPr>
        <w:pStyle w:val="Odstavecseseznamem"/>
        <w:rPr>
          <w:rFonts w:ascii="Tahoma" w:hAnsi="Tahoma" w:cs="Tahoma"/>
          <w:sz w:val="20"/>
          <w:szCs w:val="20"/>
        </w:rPr>
      </w:pPr>
    </w:p>
    <w:p w14:paraId="21E5EA64" w14:textId="74945427" w:rsidR="00152D7F" w:rsidRPr="00FB4CF6" w:rsidRDefault="00152D7F" w:rsidP="00E226F8">
      <w:pPr>
        <w:pStyle w:val="Zkladntext"/>
        <w:numPr>
          <w:ilvl w:val="2"/>
          <w:numId w:val="31"/>
        </w:numPr>
        <w:ind w:left="1418" w:hanging="852"/>
        <w:rPr>
          <w:rFonts w:ascii="Tahoma" w:hAnsi="Tahoma" w:cs="Tahoma"/>
          <w:sz w:val="20"/>
          <w:szCs w:val="20"/>
        </w:rPr>
      </w:pPr>
      <w:r w:rsidRPr="007A4B53">
        <w:rPr>
          <w:rFonts w:ascii="Tahoma" w:hAnsi="Tahoma" w:cs="Tahoma"/>
          <w:sz w:val="20"/>
          <w:szCs w:val="20"/>
        </w:rPr>
        <w:t>Smluvní strany prohlašují, že je jim znám celý obsah smlouvy</w:t>
      </w:r>
      <w:r w:rsidR="00AC227B">
        <w:rPr>
          <w:rFonts w:ascii="Tahoma" w:hAnsi="Tahoma" w:cs="Tahoma"/>
          <w:sz w:val="20"/>
          <w:szCs w:val="20"/>
          <w:lang w:val="cs-CZ"/>
        </w:rPr>
        <w:t>,</w:t>
      </w:r>
      <w:r w:rsidRPr="007A4B53">
        <w:rPr>
          <w:rFonts w:ascii="Tahoma" w:hAnsi="Tahoma" w:cs="Tahoma"/>
          <w:sz w:val="20"/>
          <w:szCs w:val="20"/>
        </w:rPr>
        <w:t xml:space="preserve"> a že ji uzavřely na základě své svobodné a vážné vůle, s obsahem této smlouvy bezvýhradně souhlasí a na důkaz toho připojují vlastnoruční podpisy svých oprávněných zástupců</w:t>
      </w:r>
      <w:r>
        <w:rPr>
          <w:rFonts w:ascii="Tahoma" w:hAnsi="Tahoma" w:cs="Tahoma"/>
          <w:sz w:val="20"/>
          <w:szCs w:val="20"/>
          <w:lang w:val="cs-CZ"/>
        </w:rPr>
        <w:t xml:space="preserve">. </w:t>
      </w:r>
    </w:p>
    <w:p w14:paraId="0C5DCA4F" w14:textId="77777777" w:rsidR="00FB4CF6" w:rsidRDefault="00FB4CF6" w:rsidP="00FB4CF6">
      <w:pPr>
        <w:pStyle w:val="Odstavecseseznamem"/>
        <w:rPr>
          <w:rFonts w:ascii="Tahoma" w:hAnsi="Tahoma" w:cs="Tahoma"/>
          <w:sz w:val="20"/>
          <w:szCs w:val="20"/>
        </w:rPr>
      </w:pPr>
    </w:p>
    <w:p w14:paraId="61894EBD" w14:textId="77777777" w:rsidR="007A4EB2" w:rsidRPr="00B520FE" w:rsidRDefault="007A4EB2" w:rsidP="007A4EB2">
      <w:pPr>
        <w:pStyle w:val="Zkladntext"/>
        <w:ind w:left="1407" w:hanging="840"/>
        <w:rPr>
          <w:rFonts w:ascii="Tahoma" w:hAnsi="Tahoma" w:cs="Tahoma"/>
          <w:sz w:val="20"/>
          <w:szCs w:val="20"/>
          <w:lang w:val="cs-CZ"/>
        </w:rPr>
      </w:pPr>
      <w:r>
        <w:rPr>
          <w:rFonts w:ascii="Tahoma" w:hAnsi="Tahoma" w:cs="Tahoma"/>
          <w:sz w:val="20"/>
          <w:szCs w:val="20"/>
        </w:rPr>
        <w:t>16.3.4</w:t>
      </w:r>
      <w:r>
        <w:rPr>
          <w:rFonts w:ascii="Tahoma" w:hAnsi="Tahoma" w:cs="Tahoma"/>
          <w:sz w:val="20"/>
          <w:szCs w:val="20"/>
        </w:rPr>
        <w:tab/>
      </w:r>
      <w:r w:rsidRPr="00B520FE">
        <w:rPr>
          <w:rFonts w:ascii="Tahoma" w:hAnsi="Tahoma" w:cs="Tahoma"/>
          <w:sz w:val="20"/>
          <w:szCs w:val="20"/>
          <w:lang w:val="cs-CZ"/>
        </w:rPr>
        <w:t xml:space="preserve">Tato smlouva nabývá platnosti dnem podpisu oprávněnými zástupci obou smluvních stran. Ve vztahu k účinnosti smlouvy smluvní strany berou na vědomí a výslovně prohlašují, že jsou jim známy účinky Zákona o registru smluv ve vztahu k účinnosti této smlouvy. Příslušné uveřejnění dle Zákona o registru smluv zajistí objednatel, při plné součinnosti ze strany </w:t>
      </w:r>
      <w:r w:rsidRPr="00B520FE">
        <w:rPr>
          <w:rFonts w:ascii="Tahoma" w:hAnsi="Tahoma" w:cs="Tahoma"/>
          <w:color w:val="000000"/>
          <w:sz w:val="20"/>
          <w:szCs w:val="20"/>
          <w:lang w:val="cs-CZ"/>
        </w:rPr>
        <w:t>zhotovitel</w:t>
      </w:r>
      <w:r w:rsidRPr="00B520FE">
        <w:rPr>
          <w:rFonts w:ascii="Tahoma" w:hAnsi="Tahoma" w:cs="Tahoma"/>
          <w:sz w:val="20"/>
          <w:szCs w:val="20"/>
          <w:lang w:val="cs-CZ"/>
        </w:rPr>
        <w:t>e.</w:t>
      </w:r>
    </w:p>
    <w:p w14:paraId="1212DB25" w14:textId="77777777" w:rsidR="00B346C1" w:rsidRDefault="00B346C1" w:rsidP="00080C8D">
      <w:pPr>
        <w:spacing w:after="0" w:line="240" w:lineRule="auto"/>
        <w:rPr>
          <w:rFonts w:ascii="Tahoma" w:hAnsi="Tahoma" w:cs="Tahoma"/>
          <w:sz w:val="20"/>
          <w:szCs w:val="20"/>
        </w:rPr>
      </w:pPr>
    </w:p>
    <w:p w14:paraId="41504F1F" w14:textId="77777777" w:rsidR="00A87F31" w:rsidRPr="007F5953" w:rsidRDefault="003A1F64" w:rsidP="00080C8D">
      <w:pPr>
        <w:spacing w:after="0" w:line="240" w:lineRule="auto"/>
        <w:rPr>
          <w:rFonts w:ascii="Tahoma" w:hAnsi="Tahoma" w:cs="Tahoma"/>
          <w:sz w:val="20"/>
          <w:szCs w:val="20"/>
          <w:u w:val="single"/>
        </w:rPr>
      </w:pPr>
      <w:r w:rsidRPr="007F5953">
        <w:rPr>
          <w:rFonts w:ascii="Tahoma" w:hAnsi="Tahoma" w:cs="Tahoma"/>
          <w:sz w:val="20"/>
          <w:szCs w:val="20"/>
          <w:u w:val="single"/>
        </w:rPr>
        <w:t xml:space="preserve">Přílohy: </w:t>
      </w:r>
    </w:p>
    <w:p w14:paraId="0D84372A" w14:textId="786DD183" w:rsidR="003A1F64" w:rsidRDefault="003A1F64" w:rsidP="00080C8D">
      <w:pPr>
        <w:spacing w:after="0" w:line="240" w:lineRule="auto"/>
        <w:rPr>
          <w:rFonts w:ascii="Tahoma" w:hAnsi="Tahoma" w:cs="Tahoma"/>
          <w:sz w:val="20"/>
          <w:szCs w:val="20"/>
        </w:rPr>
      </w:pPr>
      <w:r>
        <w:rPr>
          <w:rFonts w:ascii="Tahoma" w:hAnsi="Tahoma" w:cs="Tahoma"/>
          <w:sz w:val="20"/>
          <w:szCs w:val="20"/>
        </w:rPr>
        <w:tab/>
        <w:t xml:space="preserve">- </w:t>
      </w:r>
      <w:r w:rsidR="00B346C1">
        <w:rPr>
          <w:rFonts w:ascii="Tahoma" w:hAnsi="Tahoma" w:cs="Tahoma"/>
          <w:sz w:val="20"/>
          <w:szCs w:val="20"/>
        </w:rPr>
        <w:t xml:space="preserve">Zhotovitelem </w:t>
      </w:r>
      <w:r w:rsidR="00152D7F">
        <w:rPr>
          <w:rFonts w:ascii="Tahoma" w:hAnsi="Tahoma" w:cs="Tahoma"/>
          <w:sz w:val="20"/>
          <w:szCs w:val="20"/>
        </w:rPr>
        <w:t xml:space="preserve">oceněný </w:t>
      </w:r>
      <w:r w:rsidR="000A7849">
        <w:rPr>
          <w:rFonts w:ascii="Tahoma" w:hAnsi="Tahoma" w:cs="Tahoma"/>
          <w:sz w:val="20"/>
          <w:szCs w:val="20"/>
        </w:rPr>
        <w:t>Výkaz výměr</w:t>
      </w:r>
    </w:p>
    <w:p w14:paraId="22C47696" w14:textId="6FFD2E0B" w:rsidR="0047731B" w:rsidRDefault="0047731B" w:rsidP="00677FBC">
      <w:pPr>
        <w:tabs>
          <w:tab w:val="left" w:pos="709"/>
        </w:tabs>
        <w:spacing w:after="0" w:line="240" w:lineRule="auto"/>
        <w:ind w:left="709"/>
        <w:rPr>
          <w:rFonts w:ascii="Tahoma" w:hAnsi="Tahoma" w:cs="Tahoma"/>
          <w:sz w:val="20"/>
          <w:szCs w:val="20"/>
        </w:rPr>
      </w:pPr>
      <w:r>
        <w:rPr>
          <w:rFonts w:ascii="Tahoma" w:hAnsi="Tahoma" w:cs="Tahoma"/>
          <w:sz w:val="20"/>
          <w:szCs w:val="20"/>
        </w:rPr>
        <w:t xml:space="preserve">- Harmonogram </w:t>
      </w:r>
      <w:r w:rsidR="007E2A72">
        <w:rPr>
          <w:rFonts w:ascii="Tahoma" w:hAnsi="Tahoma" w:cs="Tahoma"/>
          <w:sz w:val="20"/>
          <w:szCs w:val="20"/>
        </w:rPr>
        <w:t xml:space="preserve">postupu </w:t>
      </w:r>
      <w:r w:rsidR="00B346C1">
        <w:rPr>
          <w:rFonts w:ascii="Tahoma" w:hAnsi="Tahoma" w:cs="Tahoma"/>
          <w:sz w:val="20"/>
          <w:szCs w:val="20"/>
        </w:rPr>
        <w:t>provádění díla</w:t>
      </w:r>
      <w:r w:rsidR="00677FBC">
        <w:rPr>
          <w:rFonts w:ascii="Tahoma" w:hAnsi="Tahoma" w:cs="Tahoma"/>
          <w:sz w:val="20"/>
          <w:szCs w:val="20"/>
        </w:rPr>
        <w:t xml:space="preserve"> </w:t>
      </w:r>
      <w:r w:rsidR="00677FBC" w:rsidRPr="00C36D4A">
        <w:rPr>
          <w:rFonts w:cs="Arial"/>
          <w:i/>
          <w:color w:val="FF0000"/>
        </w:rPr>
        <w:t xml:space="preserve">– pozn.: doloží pouze vybraný </w:t>
      </w:r>
      <w:r w:rsidR="00677FBC">
        <w:rPr>
          <w:rFonts w:cs="Arial"/>
          <w:i/>
          <w:color w:val="FF0000"/>
        </w:rPr>
        <w:t>zhotovitel</w:t>
      </w:r>
      <w:r w:rsidR="00677FBC" w:rsidRPr="00C36D4A">
        <w:rPr>
          <w:rFonts w:cs="Arial"/>
          <w:i/>
          <w:color w:val="FF0000"/>
        </w:rPr>
        <w:t xml:space="preserve"> nejpozději </w:t>
      </w:r>
      <w:r w:rsidR="00677FBC" w:rsidRPr="00C11456">
        <w:rPr>
          <w:rFonts w:cs="Arial"/>
          <w:b/>
          <w:i/>
          <w:color w:val="FF0000"/>
        </w:rPr>
        <w:t>ke dni předání staveniště</w:t>
      </w:r>
    </w:p>
    <w:p w14:paraId="5335C991" w14:textId="77777777" w:rsidR="000616C2" w:rsidRPr="00C1298B" w:rsidRDefault="000616C2" w:rsidP="000616C2">
      <w:pPr>
        <w:pStyle w:val="Zkladntext"/>
        <w:tabs>
          <w:tab w:val="left" w:pos="0"/>
        </w:tabs>
        <w:spacing w:before="60"/>
        <w:rPr>
          <w:rFonts w:cs="Arial"/>
          <w:i/>
          <w:color w:val="FF0000"/>
        </w:rPr>
      </w:pPr>
    </w:p>
    <w:tbl>
      <w:tblPr>
        <w:tblW w:w="5000" w:type="pct"/>
        <w:jc w:val="center"/>
        <w:tblLook w:val="00A0" w:firstRow="1" w:lastRow="0" w:firstColumn="1" w:lastColumn="0" w:noHBand="0" w:noVBand="0"/>
      </w:tblPr>
      <w:tblGrid>
        <w:gridCol w:w="4396"/>
        <w:gridCol w:w="553"/>
        <w:gridCol w:w="4337"/>
      </w:tblGrid>
      <w:tr w:rsidR="000616C2" w:rsidRPr="00DD3DD8" w14:paraId="386F82F1" w14:textId="77777777" w:rsidTr="00737068">
        <w:trPr>
          <w:jc w:val="center"/>
        </w:trPr>
        <w:tc>
          <w:tcPr>
            <w:tcW w:w="2367" w:type="pct"/>
            <w:tcMar>
              <w:top w:w="20" w:type="dxa"/>
              <w:bottom w:w="20" w:type="dxa"/>
            </w:tcMar>
          </w:tcPr>
          <w:p w14:paraId="5182AE1F" w14:textId="7FECC375" w:rsidR="000616C2" w:rsidRPr="000616C2" w:rsidRDefault="000616C2" w:rsidP="00383873">
            <w:pPr>
              <w:pStyle w:val="Zkladntext"/>
              <w:jc w:val="left"/>
              <w:rPr>
                <w:rFonts w:ascii="Tahoma" w:hAnsi="Tahoma" w:cs="Tahoma"/>
                <w:sz w:val="20"/>
                <w:szCs w:val="20"/>
                <w:lang w:val="cs-CZ" w:eastAsia="cs-CZ"/>
              </w:rPr>
            </w:pPr>
            <w:r w:rsidRPr="000616C2">
              <w:rPr>
                <w:rFonts w:ascii="Tahoma" w:hAnsi="Tahoma" w:cs="Tahoma"/>
                <w:sz w:val="20"/>
                <w:szCs w:val="20"/>
                <w:lang w:val="cs-CZ" w:eastAsia="cs-CZ"/>
              </w:rPr>
              <w:t>V Třeboni dne __. __. 202</w:t>
            </w:r>
            <w:r w:rsidR="00383873">
              <w:rPr>
                <w:rFonts w:ascii="Tahoma" w:hAnsi="Tahoma" w:cs="Tahoma"/>
                <w:sz w:val="20"/>
                <w:szCs w:val="20"/>
                <w:lang w:val="cs-CZ" w:eastAsia="cs-CZ"/>
              </w:rPr>
              <w:t>2</w:t>
            </w:r>
          </w:p>
        </w:tc>
        <w:tc>
          <w:tcPr>
            <w:tcW w:w="298" w:type="pct"/>
            <w:tcMar>
              <w:top w:w="20" w:type="dxa"/>
              <w:bottom w:w="20" w:type="dxa"/>
            </w:tcMar>
          </w:tcPr>
          <w:p w14:paraId="1D5EAB10" w14:textId="77777777" w:rsidR="000616C2" w:rsidRPr="000616C2" w:rsidRDefault="000616C2" w:rsidP="00737068">
            <w:pPr>
              <w:pStyle w:val="Zkladntext"/>
              <w:jc w:val="left"/>
              <w:rPr>
                <w:rFonts w:ascii="Tahoma" w:hAnsi="Tahoma" w:cs="Tahoma"/>
                <w:sz w:val="20"/>
                <w:szCs w:val="20"/>
                <w:lang w:val="cs-CZ" w:eastAsia="cs-CZ"/>
              </w:rPr>
            </w:pPr>
          </w:p>
        </w:tc>
        <w:tc>
          <w:tcPr>
            <w:tcW w:w="2335" w:type="pct"/>
            <w:tcMar>
              <w:top w:w="20" w:type="dxa"/>
              <w:bottom w:w="20" w:type="dxa"/>
            </w:tcMar>
          </w:tcPr>
          <w:p w14:paraId="53D54972" w14:textId="384E28DD" w:rsidR="000616C2" w:rsidRPr="000616C2" w:rsidRDefault="000616C2" w:rsidP="00383873">
            <w:pPr>
              <w:pStyle w:val="Zkladntext"/>
              <w:jc w:val="left"/>
              <w:rPr>
                <w:rFonts w:ascii="Tahoma" w:hAnsi="Tahoma" w:cs="Tahoma"/>
                <w:sz w:val="20"/>
                <w:szCs w:val="20"/>
                <w:lang w:val="cs-CZ" w:eastAsia="cs-CZ"/>
              </w:rPr>
            </w:pPr>
            <w:r w:rsidRPr="000616C2">
              <w:rPr>
                <w:rFonts w:ascii="Tahoma" w:hAnsi="Tahoma" w:cs="Tahoma"/>
                <w:sz w:val="20"/>
                <w:szCs w:val="20"/>
                <w:lang w:val="cs-CZ" w:eastAsia="cs-CZ"/>
              </w:rPr>
              <w:t xml:space="preserve">V </w:t>
            </w:r>
            <w:r w:rsidRPr="000616C2">
              <w:rPr>
                <w:rFonts w:ascii="Tahoma" w:hAnsi="Tahoma" w:cs="Tahoma"/>
                <w:color w:val="FF0000"/>
                <w:sz w:val="20"/>
                <w:szCs w:val="20"/>
                <w:lang w:val="cs-CZ" w:eastAsia="cs-CZ"/>
              </w:rPr>
              <w:t>……………………</w:t>
            </w:r>
            <w:r w:rsidRPr="000616C2">
              <w:rPr>
                <w:rFonts w:ascii="Tahoma" w:hAnsi="Tahoma" w:cs="Tahoma"/>
                <w:sz w:val="20"/>
                <w:szCs w:val="20"/>
                <w:lang w:val="cs-CZ" w:eastAsia="cs-CZ"/>
              </w:rPr>
              <w:t xml:space="preserve"> dne</w:t>
            </w:r>
            <w:r w:rsidRPr="000616C2">
              <w:rPr>
                <w:rFonts w:ascii="Tahoma" w:hAnsi="Tahoma" w:cs="Tahoma"/>
                <w:color w:val="FF0000"/>
                <w:sz w:val="20"/>
                <w:szCs w:val="20"/>
                <w:lang w:val="cs-CZ" w:eastAsia="cs-CZ"/>
              </w:rPr>
              <w:t xml:space="preserve"> __. __. 202</w:t>
            </w:r>
            <w:r w:rsidR="00383873">
              <w:rPr>
                <w:rFonts w:ascii="Tahoma" w:hAnsi="Tahoma" w:cs="Tahoma"/>
                <w:color w:val="FF0000"/>
                <w:sz w:val="20"/>
                <w:szCs w:val="20"/>
                <w:lang w:val="cs-CZ" w:eastAsia="cs-CZ"/>
              </w:rPr>
              <w:t>2</w:t>
            </w:r>
          </w:p>
        </w:tc>
      </w:tr>
      <w:tr w:rsidR="000616C2" w:rsidRPr="00DD3DD8" w14:paraId="5EDD4316" w14:textId="77777777" w:rsidTr="00737068">
        <w:trPr>
          <w:jc w:val="center"/>
        </w:trPr>
        <w:tc>
          <w:tcPr>
            <w:tcW w:w="2367" w:type="pct"/>
            <w:tcMar>
              <w:top w:w="20" w:type="dxa"/>
              <w:bottom w:w="20" w:type="dxa"/>
            </w:tcMar>
          </w:tcPr>
          <w:p w14:paraId="28FF19F0" w14:textId="77777777" w:rsidR="000616C2" w:rsidRPr="000616C2" w:rsidRDefault="000616C2" w:rsidP="00737068">
            <w:pPr>
              <w:pStyle w:val="Zkladntext"/>
              <w:spacing w:beforeLines="100" w:before="240"/>
              <w:jc w:val="left"/>
              <w:rPr>
                <w:rFonts w:ascii="Tahoma" w:hAnsi="Tahoma" w:cs="Tahoma"/>
                <w:sz w:val="20"/>
                <w:szCs w:val="20"/>
                <w:lang w:val="cs-CZ" w:eastAsia="cs-CZ"/>
              </w:rPr>
            </w:pPr>
            <w:r w:rsidRPr="000616C2">
              <w:rPr>
                <w:rFonts w:ascii="Tahoma" w:hAnsi="Tahoma" w:cs="Tahoma"/>
                <w:sz w:val="20"/>
                <w:szCs w:val="20"/>
                <w:lang w:val="cs-CZ" w:eastAsia="cs-CZ"/>
              </w:rPr>
              <w:t>Za objednatele:</w:t>
            </w:r>
          </w:p>
        </w:tc>
        <w:tc>
          <w:tcPr>
            <w:tcW w:w="298" w:type="pct"/>
            <w:tcMar>
              <w:top w:w="20" w:type="dxa"/>
              <w:bottom w:w="20" w:type="dxa"/>
            </w:tcMar>
          </w:tcPr>
          <w:p w14:paraId="5D92E37A"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tc>
        <w:tc>
          <w:tcPr>
            <w:tcW w:w="2335" w:type="pct"/>
            <w:tcMar>
              <w:top w:w="20" w:type="dxa"/>
              <w:bottom w:w="20" w:type="dxa"/>
            </w:tcMar>
          </w:tcPr>
          <w:p w14:paraId="672DB09C" w14:textId="77777777" w:rsidR="000616C2" w:rsidRPr="000616C2" w:rsidRDefault="000616C2" w:rsidP="00737068">
            <w:pPr>
              <w:pStyle w:val="Zkladntext"/>
              <w:spacing w:beforeLines="100" w:before="240"/>
              <w:jc w:val="left"/>
              <w:rPr>
                <w:rFonts w:ascii="Tahoma" w:hAnsi="Tahoma" w:cs="Tahoma"/>
                <w:sz w:val="20"/>
                <w:szCs w:val="20"/>
                <w:lang w:val="cs-CZ" w:eastAsia="cs-CZ"/>
              </w:rPr>
            </w:pPr>
            <w:r w:rsidRPr="000616C2">
              <w:rPr>
                <w:rFonts w:ascii="Tahoma" w:hAnsi="Tahoma" w:cs="Tahoma"/>
                <w:sz w:val="20"/>
                <w:szCs w:val="20"/>
                <w:lang w:val="cs-CZ" w:eastAsia="cs-CZ"/>
              </w:rPr>
              <w:t>Za zhotovitele:</w:t>
            </w:r>
          </w:p>
        </w:tc>
      </w:tr>
      <w:tr w:rsidR="000616C2" w:rsidRPr="00DD3DD8" w14:paraId="23D8DA94" w14:textId="77777777" w:rsidTr="00737068">
        <w:trPr>
          <w:trHeight w:val="1257"/>
          <w:jc w:val="center"/>
        </w:trPr>
        <w:tc>
          <w:tcPr>
            <w:tcW w:w="2367" w:type="pct"/>
            <w:tcBorders>
              <w:bottom w:val="dotted" w:sz="4" w:space="0" w:color="auto"/>
            </w:tcBorders>
            <w:tcMar>
              <w:top w:w="20" w:type="dxa"/>
              <w:bottom w:w="20" w:type="dxa"/>
            </w:tcMar>
          </w:tcPr>
          <w:p w14:paraId="69638AD7"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p w14:paraId="2AD250DE"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p w14:paraId="61752AAA"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p w14:paraId="66F2A9AD"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tc>
        <w:tc>
          <w:tcPr>
            <w:tcW w:w="298" w:type="pct"/>
            <w:tcMar>
              <w:top w:w="20" w:type="dxa"/>
              <w:bottom w:w="20" w:type="dxa"/>
            </w:tcMar>
          </w:tcPr>
          <w:p w14:paraId="06643D99"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p w14:paraId="4E9BD1B3"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p w14:paraId="4AC8A5EE"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tc>
        <w:tc>
          <w:tcPr>
            <w:tcW w:w="2335" w:type="pct"/>
            <w:tcBorders>
              <w:bottom w:val="dotted" w:sz="4" w:space="0" w:color="auto"/>
            </w:tcBorders>
            <w:tcMar>
              <w:top w:w="20" w:type="dxa"/>
              <w:bottom w:w="20" w:type="dxa"/>
            </w:tcMar>
          </w:tcPr>
          <w:p w14:paraId="0E927681" w14:textId="77777777" w:rsidR="000616C2" w:rsidRPr="000616C2" w:rsidRDefault="000616C2" w:rsidP="00737068">
            <w:pPr>
              <w:pStyle w:val="Zkladntext"/>
              <w:spacing w:beforeLines="100" w:before="240"/>
              <w:jc w:val="left"/>
              <w:rPr>
                <w:rFonts w:ascii="Tahoma" w:hAnsi="Tahoma" w:cs="Tahoma"/>
                <w:sz w:val="20"/>
                <w:szCs w:val="20"/>
                <w:lang w:val="cs-CZ" w:eastAsia="cs-CZ"/>
              </w:rPr>
            </w:pPr>
          </w:p>
        </w:tc>
      </w:tr>
      <w:tr w:rsidR="000616C2" w:rsidRPr="00137EB5" w14:paraId="6AA15E7D" w14:textId="77777777" w:rsidTr="00737068">
        <w:trPr>
          <w:jc w:val="center"/>
        </w:trPr>
        <w:tc>
          <w:tcPr>
            <w:tcW w:w="2367" w:type="pct"/>
            <w:tcBorders>
              <w:top w:val="dotted" w:sz="4" w:space="0" w:color="auto"/>
            </w:tcBorders>
            <w:tcMar>
              <w:top w:w="20" w:type="dxa"/>
              <w:bottom w:w="20" w:type="dxa"/>
            </w:tcMar>
            <w:vAlign w:val="center"/>
          </w:tcPr>
          <w:p w14:paraId="51461D95" w14:textId="77777777" w:rsidR="000616C2" w:rsidRPr="000616C2" w:rsidRDefault="000616C2" w:rsidP="00737068">
            <w:pPr>
              <w:pStyle w:val="Zkladntext"/>
              <w:jc w:val="center"/>
              <w:rPr>
                <w:rFonts w:ascii="Tahoma" w:hAnsi="Tahoma" w:cs="Tahoma"/>
                <w:bCs/>
                <w:sz w:val="20"/>
                <w:szCs w:val="20"/>
                <w:lang w:val="cs-CZ"/>
              </w:rPr>
            </w:pPr>
            <w:r w:rsidRPr="000616C2">
              <w:rPr>
                <w:rFonts w:ascii="Tahoma" w:hAnsi="Tahoma" w:cs="Tahoma"/>
                <w:sz w:val="20"/>
                <w:szCs w:val="20"/>
              </w:rPr>
              <w:t>prof. JUDr. Vilém Kahoun, Ph.D.</w:t>
            </w:r>
          </w:p>
          <w:p w14:paraId="09E9B15A" w14:textId="77777777" w:rsidR="000616C2" w:rsidRPr="000616C2" w:rsidRDefault="000616C2" w:rsidP="00737068">
            <w:pPr>
              <w:pStyle w:val="Zkladntext"/>
              <w:jc w:val="center"/>
              <w:rPr>
                <w:rFonts w:ascii="Tahoma" w:hAnsi="Tahoma" w:cs="Tahoma"/>
                <w:bCs/>
                <w:sz w:val="20"/>
                <w:szCs w:val="20"/>
                <w:lang w:val="cs-CZ"/>
              </w:rPr>
            </w:pPr>
            <w:r w:rsidRPr="000616C2">
              <w:rPr>
                <w:rFonts w:ascii="Tahoma" w:hAnsi="Tahoma" w:cs="Tahoma"/>
                <w:sz w:val="20"/>
                <w:szCs w:val="20"/>
                <w:lang w:val="cs-CZ"/>
              </w:rPr>
              <w:t>jednatel společnosti</w:t>
            </w:r>
          </w:p>
        </w:tc>
        <w:tc>
          <w:tcPr>
            <w:tcW w:w="298" w:type="pct"/>
            <w:tcMar>
              <w:top w:w="20" w:type="dxa"/>
              <w:bottom w:w="20" w:type="dxa"/>
            </w:tcMar>
            <w:vAlign w:val="center"/>
          </w:tcPr>
          <w:p w14:paraId="65458377" w14:textId="77777777" w:rsidR="000616C2" w:rsidRPr="000616C2" w:rsidRDefault="000616C2" w:rsidP="00737068">
            <w:pPr>
              <w:pStyle w:val="Zkladntext"/>
              <w:jc w:val="center"/>
              <w:rPr>
                <w:rFonts w:ascii="Tahoma" w:hAnsi="Tahoma" w:cs="Tahoma"/>
                <w:sz w:val="20"/>
                <w:szCs w:val="20"/>
                <w:lang w:val="cs-CZ" w:eastAsia="cs-CZ"/>
              </w:rPr>
            </w:pPr>
          </w:p>
        </w:tc>
        <w:tc>
          <w:tcPr>
            <w:tcW w:w="2335" w:type="pct"/>
            <w:tcBorders>
              <w:top w:val="dotted" w:sz="4" w:space="0" w:color="auto"/>
            </w:tcBorders>
            <w:tcMar>
              <w:top w:w="20" w:type="dxa"/>
              <w:bottom w:w="20" w:type="dxa"/>
            </w:tcMar>
            <w:vAlign w:val="center"/>
          </w:tcPr>
          <w:p w14:paraId="36D147CB" w14:textId="77777777" w:rsidR="000616C2" w:rsidRPr="000616C2" w:rsidRDefault="000616C2" w:rsidP="00737068">
            <w:pPr>
              <w:pStyle w:val="Zkladntext"/>
              <w:jc w:val="center"/>
              <w:rPr>
                <w:rFonts w:ascii="Tahoma" w:hAnsi="Tahoma" w:cs="Tahoma"/>
                <w:color w:val="FF0000"/>
                <w:sz w:val="20"/>
                <w:szCs w:val="20"/>
                <w:lang w:val="cs-CZ" w:eastAsia="cs-CZ"/>
              </w:rPr>
            </w:pPr>
            <w:r w:rsidRPr="000616C2">
              <w:rPr>
                <w:rFonts w:ascii="Tahoma" w:hAnsi="Tahoma" w:cs="Tahoma"/>
                <w:color w:val="FF0000"/>
                <w:sz w:val="20"/>
                <w:szCs w:val="20"/>
                <w:lang w:val="cs-CZ" w:eastAsia="cs-CZ"/>
              </w:rPr>
              <w:t>XY</w:t>
            </w:r>
          </w:p>
          <w:p w14:paraId="15BC0F3D" w14:textId="77777777" w:rsidR="000616C2" w:rsidRPr="000616C2" w:rsidRDefault="000616C2" w:rsidP="00737068">
            <w:pPr>
              <w:pStyle w:val="Zkladntext"/>
              <w:jc w:val="center"/>
              <w:rPr>
                <w:rFonts w:ascii="Tahoma" w:hAnsi="Tahoma" w:cs="Tahoma"/>
                <w:sz w:val="20"/>
                <w:szCs w:val="20"/>
                <w:lang w:val="cs-CZ" w:eastAsia="cs-CZ"/>
              </w:rPr>
            </w:pPr>
            <w:r w:rsidRPr="000616C2">
              <w:rPr>
                <w:rFonts w:ascii="Tahoma" w:hAnsi="Tahoma" w:cs="Tahoma"/>
                <w:color w:val="FF0000"/>
                <w:sz w:val="20"/>
                <w:szCs w:val="20"/>
                <w:lang w:val="cs-CZ" w:eastAsia="cs-CZ"/>
              </w:rPr>
              <w:t>funkce</w:t>
            </w:r>
          </w:p>
        </w:tc>
      </w:tr>
    </w:tbl>
    <w:p w14:paraId="3C3C8E26" w14:textId="7FFB0E83" w:rsidR="005A1167" w:rsidRDefault="005A1167" w:rsidP="000616C2">
      <w:pPr>
        <w:spacing w:after="0" w:line="240" w:lineRule="auto"/>
        <w:rPr>
          <w:rFonts w:ascii="Tahoma" w:hAnsi="Tahoma" w:cs="Tahoma"/>
          <w:sz w:val="20"/>
          <w:szCs w:val="20"/>
        </w:rPr>
      </w:pPr>
    </w:p>
    <w:sectPr w:rsidR="005A1167" w:rsidSect="00677FBC">
      <w:headerReference w:type="default" r:id="rId9"/>
      <w:footerReference w:type="even" r:id="rId10"/>
      <w:footerReference w:type="default" r:id="rId11"/>
      <w:footerReference w:type="first" r:id="rId12"/>
      <w:pgSz w:w="11906" w:h="16838" w:code="9"/>
      <w:pgMar w:top="992" w:right="1418" w:bottom="1134" w:left="1418" w:header="709" w:footer="3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750C8" w14:textId="77777777" w:rsidR="008E1099" w:rsidRDefault="008E1099">
      <w:pPr>
        <w:spacing w:after="0" w:line="240" w:lineRule="auto"/>
      </w:pPr>
      <w:r>
        <w:separator/>
      </w:r>
    </w:p>
  </w:endnote>
  <w:endnote w:type="continuationSeparator" w:id="0">
    <w:p w14:paraId="38CED1BE" w14:textId="77777777" w:rsidR="008E1099" w:rsidRDefault="008E1099">
      <w:pPr>
        <w:spacing w:after="0" w:line="240" w:lineRule="auto"/>
      </w:pPr>
      <w:r>
        <w:continuationSeparator/>
      </w:r>
    </w:p>
  </w:endnote>
  <w:endnote w:type="continuationNotice" w:id="1">
    <w:p w14:paraId="53F4FF80" w14:textId="77777777" w:rsidR="008E1099" w:rsidRDefault="008E10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imbuSanLCo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95D5F" w14:textId="77777777" w:rsidR="008E1099" w:rsidRDefault="008E1099" w:rsidP="00C35A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59FCDD2" w14:textId="77777777" w:rsidR="008E1099" w:rsidRDefault="008E1099" w:rsidP="00C35AD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C78DA" w14:textId="77777777" w:rsidR="000616C2" w:rsidRPr="000616C2" w:rsidRDefault="000616C2" w:rsidP="000616C2">
    <w:pPr>
      <w:pStyle w:val="Zpat"/>
      <w:pBdr>
        <w:top w:val="single" w:sz="4" w:space="3" w:color="808080"/>
      </w:pBdr>
      <w:tabs>
        <w:tab w:val="clear" w:pos="9072"/>
        <w:tab w:val="right" w:pos="9360"/>
      </w:tabs>
      <w:spacing w:after="0" w:line="240" w:lineRule="auto"/>
      <w:ind w:right="57"/>
      <w:jc w:val="right"/>
      <w:rPr>
        <w:rFonts w:ascii="Tahoma" w:hAnsi="Tahoma" w:cs="Tahoma"/>
        <w:color w:val="808080"/>
        <w:sz w:val="20"/>
        <w:szCs w:val="20"/>
      </w:rPr>
    </w:pPr>
    <w:r w:rsidRPr="000616C2">
      <w:rPr>
        <w:rFonts w:ascii="Tahoma" w:hAnsi="Tahoma" w:cs="Tahoma"/>
        <w:color w:val="808080"/>
        <w:sz w:val="20"/>
        <w:szCs w:val="20"/>
      </w:rPr>
      <w:t xml:space="preserve">strana </w:t>
    </w:r>
    <w:r w:rsidRPr="000616C2">
      <w:rPr>
        <w:rStyle w:val="slostrnky"/>
        <w:rFonts w:ascii="Tahoma" w:hAnsi="Tahoma" w:cs="Tahoma"/>
        <w:color w:val="808080"/>
        <w:sz w:val="20"/>
        <w:szCs w:val="20"/>
      </w:rPr>
      <w:fldChar w:fldCharType="begin"/>
    </w:r>
    <w:r w:rsidRPr="000616C2">
      <w:rPr>
        <w:rStyle w:val="slostrnky"/>
        <w:rFonts w:ascii="Tahoma" w:hAnsi="Tahoma" w:cs="Tahoma"/>
        <w:color w:val="808080"/>
        <w:sz w:val="20"/>
        <w:szCs w:val="20"/>
      </w:rPr>
      <w:instrText xml:space="preserve"> PAGE </w:instrText>
    </w:r>
    <w:r w:rsidRPr="000616C2">
      <w:rPr>
        <w:rStyle w:val="slostrnky"/>
        <w:rFonts w:ascii="Tahoma" w:hAnsi="Tahoma" w:cs="Tahoma"/>
        <w:color w:val="808080"/>
        <w:sz w:val="20"/>
        <w:szCs w:val="20"/>
      </w:rPr>
      <w:fldChar w:fldCharType="separate"/>
    </w:r>
    <w:r w:rsidR="00197D54">
      <w:rPr>
        <w:rStyle w:val="slostrnky"/>
        <w:rFonts w:ascii="Tahoma" w:hAnsi="Tahoma" w:cs="Tahoma"/>
        <w:noProof/>
        <w:color w:val="808080"/>
        <w:sz w:val="20"/>
        <w:szCs w:val="20"/>
      </w:rPr>
      <w:t>2</w:t>
    </w:r>
    <w:r w:rsidRPr="000616C2">
      <w:rPr>
        <w:rStyle w:val="slostrnky"/>
        <w:rFonts w:ascii="Tahoma" w:hAnsi="Tahoma" w:cs="Tahoma"/>
        <w:color w:val="808080"/>
        <w:sz w:val="20"/>
        <w:szCs w:val="20"/>
      </w:rPr>
      <w:fldChar w:fldCharType="end"/>
    </w:r>
    <w:r w:rsidRPr="000616C2">
      <w:rPr>
        <w:rStyle w:val="slostrnky"/>
        <w:rFonts w:ascii="Tahoma" w:hAnsi="Tahoma" w:cs="Tahoma"/>
        <w:color w:val="808080"/>
        <w:sz w:val="20"/>
        <w:szCs w:val="20"/>
      </w:rPr>
      <w:t xml:space="preserve"> / celkem </w:t>
    </w:r>
    <w:r w:rsidRPr="000616C2">
      <w:rPr>
        <w:rStyle w:val="slostrnky"/>
        <w:rFonts w:ascii="Tahoma" w:hAnsi="Tahoma" w:cs="Tahoma"/>
        <w:color w:val="808080"/>
        <w:sz w:val="20"/>
        <w:szCs w:val="20"/>
      </w:rPr>
      <w:fldChar w:fldCharType="begin"/>
    </w:r>
    <w:r w:rsidRPr="000616C2">
      <w:rPr>
        <w:rStyle w:val="slostrnky"/>
        <w:rFonts w:ascii="Tahoma" w:hAnsi="Tahoma" w:cs="Tahoma"/>
        <w:color w:val="808080"/>
        <w:sz w:val="20"/>
        <w:szCs w:val="20"/>
      </w:rPr>
      <w:instrText xml:space="preserve"> NUMPAGES </w:instrText>
    </w:r>
    <w:r w:rsidRPr="000616C2">
      <w:rPr>
        <w:rStyle w:val="slostrnky"/>
        <w:rFonts w:ascii="Tahoma" w:hAnsi="Tahoma" w:cs="Tahoma"/>
        <w:color w:val="808080"/>
        <w:sz w:val="20"/>
        <w:szCs w:val="20"/>
      </w:rPr>
      <w:fldChar w:fldCharType="separate"/>
    </w:r>
    <w:r w:rsidR="00197D54">
      <w:rPr>
        <w:rStyle w:val="slostrnky"/>
        <w:rFonts w:ascii="Tahoma" w:hAnsi="Tahoma" w:cs="Tahoma"/>
        <w:noProof/>
        <w:color w:val="808080"/>
        <w:sz w:val="20"/>
        <w:szCs w:val="20"/>
      </w:rPr>
      <w:t>20</w:t>
    </w:r>
    <w:r w:rsidRPr="000616C2">
      <w:rPr>
        <w:rStyle w:val="slostrnky"/>
        <w:rFonts w:ascii="Tahoma" w:hAnsi="Tahoma" w:cs="Tahoma"/>
        <w:color w:val="808080"/>
        <w:sz w:val="20"/>
        <w:szCs w:val="20"/>
      </w:rPr>
      <w:fldChar w:fldCharType="end"/>
    </w:r>
  </w:p>
  <w:p w14:paraId="143798EA" w14:textId="77777777" w:rsidR="008E1099" w:rsidRDefault="008E1099" w:rsidP="000616C2">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4DAC8" w14:textId="77777777" w:rsidR="00813DC4" w:rsidRPr="00813DC4" w:rsidRDefault="00813DC4" w:rsidP="00813DC4">
    <w:pPr>
      <w:pStyle w:val="Zpat"/>
      <w:pBdr>
        <w:top w:val="single" w:sz="4" w:space="3" w:color="808080"/>
      </w:pBdr>
      <w:tabs>
        <w:tab w:val="clear" w:pos="9072"/>
        <w:tab w:val="right" w:pos="9360"/>
      </w:tabs>
      <w:spacing w:after="0" w:line="240" w:lineRule="auto"/>
      <w:ind w:right="57"/>
      <w:jc w:val="right"/>
      <w:rPr>
        <w:rFonts w:asciiTheme="minorHAnsi" w:hAnsiTheme="minorHAnsi" w:cstheme="minorHAnsi"/>
        <w:color w:val="808080"/>
        <w:sz w:val="20"/>
        <w:szCs w:val="20"/>
      </w:rPr>
    </w:pPr>
    <w:r w:rsidRPr="00813DC4">
      <w:rPr>
        <w:rFonts w:asciiTheme="minorHAnsi" w:hAnsiTheme="minorHAnsi" w:cstheme="minorHAnsi"/>
        <w:color w:val="808080"/>
        <w:sz w:val="20"/>
        <w:szCs w:val="20"/>
      </w:rPr>
      <w:t xml:space="preserve">strana </w:t>
    </w:r>
    <w:r w:rsidRPr="00813DC4">
      <w:rPr>
        <w:rStyle w:val="slostrnky"/>
        <w:rFonts w:asciiTheme="minorHAnsi" w:hAnsiTheme="minorHAnsi" w:cstheme="minorHAnsi"/>
        <w:color w:val="808080"/>
        <w:sz w:val="20"/>
        <w:szCs w:val="20"/>
      </w:rPr>
      <w:fldChar w:fldCharType="begin"/>
    </w:r>
    <w:r w:rsidRPr="00813DC4">
      <w:rPr>
        <w:rStyle w:val="slostrnky"/>
        <w:rFonts w:asciiTheme="minorHAnsi" w:hAnsiTheme="minorHAnsi" w:cstheme="minorHAnsi"/>
        <w:color w:val="808080"/>
        <w:sz w:val="20"/>
        <w:szCs w:val="20"/>
      </w:rPr>
      <w:instrText xml:space="preserve"> PAGE </w:instrText>
    </w:r>
    <w:r w:rsidRPr="00813DC4">
      <w:rPr>
        <w:rStyle w:val="slostrnky"/>
        <w:rFonts w:asciiTheme="minorHAnsi" w:hAnsiTheme="minorHAnsi" w:cstheme="minorHAnsi"/>
        <w:color w:val="808080"/>
        <w:sz w:val="20"/>
        <w:szCs w:val="20"/>
      </w:rPr>
      <w:fldChar w:fldCharType="separate"/>
    </w:r>
    <w:r w:rsidR="00197D54">
      <w:rPr>
        <w:rStyle w:val="slostrnky"/>
        <w:rFonts w:asciiTheme="minorHAnsi" w:hAnsiTheme="minorHAnsi" w:cstheme="minorHAnsi"/>
        <w:noProof/>
        <w:color w:val="808080"/>
        <w:sz w:val="20"/>
        <w:szCs w:val="20"/>
      </w:rPr>
      <w:t>1</w:t>
    </w:r>
    <w:r w:rsidRPr="00813DC4">
      <w:rPr>
        <w:rStyle w:val="slostrnky"/>
        <w:rFonts w:asciiTheme="minorHAnsi" w:hAnsiTheme="minorHAnsi" w:cstheme="minorHAnsi"/>
        <w:color w:val="808080"/>
        <w:sz w:val="20"/>
        <w:szCs w:val="20"/>
      </w:rPr>
      <w:fldChar w:fldCharType="end"/>
    </w:r>
    <w:r w:rsidRPr="00813DC4">
      <w:rPr>
        <w:rStyle w:val="slostrnky"/>
        <w:rFonts w:asciiTheme="minorHAnsi" w:hAnsiTheme="minorHAnsi" w:cstheme="minorHAnsi"/>
        <w:color w:val="808080"/>
        <w:sz w:val="20"/>
        <w:szCs w:val="20"/>
      </w:rPr>
      <w:t xml:space="preserve"> / celkem </w:t>
    </w:r>
    <w:r w:rsidRPr="00813DC4">
      <w:rPr>
        <w:rStyle w:val="slostrnky"/>
        <w:rFonts w:asciiTheme="minorHAnsi" w:hAnsiTheme="minorHAnsi" w:cstheme="minorHAnsi"/>
        <w:color w:val="808080"/>
        <w:sz w:val="20"/>
        <w:szCs w:val="20"/>
      </w:rPr>
      <w:fldChar w:fldCharType="begin"/>
    </w:r>
    <w:r w:rsidRPr="00813DC4">
      <w:rPr>
        <w:rStyle w:val="slostrnky"/>
        <w:rFonts w:asciiTheme="minorHAnsi" w:hAnsiTheme="minorHAnsi" w:cstheme="minorHAnsi"/>
        <w:color w:val="808080"/>
        <w:sz w:val="20"/>
        <w:szCs w:val="20"/>
      </w:rPr>
      <w:instrText xml:space="preserve"> NUMPAGES </w:instrText>
    </w:r>
    <w:r w:rsidRPr="00813DC4">
      <w:rPr>
        <w:rStyle w:val="slostrnky"/>
        <w:rFonts w:asciiTheme="minorHAnsi" w:hAnsiTheme="minorHAnsi" w:cstheme="minorHAnsi"/>
        <w:color w:val="808080"/>
        <w:sz w:val="20"/>
        <w:szCs w:val="20"/>
      </w:rPr>
      <w:fldChar w:fldCharType="separate"/>
    </w:r>
    <w:r w:rsidR="00197D54">
      <w:rPr>
        <w:rStyle w:val="slostrnky"/>
        <w:rFonts w:asciiTheme="minorHAnsi" w:hAnsiTheme="minorHAnsi" w:cstheme="minorHAnsi"/>
        <w:noProof/>
        <w:color w:val="808080"/>
        <w:sz w:val="20"/>
        <w:szCs w:val="20"/>
      </w:rPr>
      <w:t>20</w:t>
    </w:r>
    <w:r w:rsidRPr="00813DC4">
      <w:rPr>
        <w:rStyle w:val="slostrnky"/>
        <w:rFonts w:asciiTheme="minorHAnsi" w:hAnsiTheme="minorHAnsi" w:cstheme="minorHAnsi"/>
        <w:color w:val="808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C6366" w14:textId="77777777" w:rsidR="008E1099" w:rsidRDefault="008E1099">
      <w:pPr>
        <w:spacing w:after="0" w:line="240" w:lineRule="auto"/>
      </w:pPr>
      <w:r>
        <w:separator/>
      </w:r>
    </w:p>
  </w:footnote>
  <w:footnote w:type="continuationSeparator" w:id="0">
    <w:p w14:paraId="19DAE643" w14:textId="77777777" w:rsidR="008E1099" w:rsidRDefault="008E1099">
      <w:pPr>
        <w:spacing w:after="0" w:line="240" w:lineRule="auto"/>
      </w:pPr>
      <w:r>
        <w:continuationSeparator/>
      </w:r>
    </w:p>
  </w:footnote>
  <w:footnote w:type="continuationNotice" w:id="1">
    <w:p w14:paraId="5549012D" w14:textId="77777777" w:rsidR="008E1099" w:rsidRDefault="008E109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769A7" w14:textId="5D3E0BEB" w:rsidR="008E1099" w:rsidRPr="00F4574D" w:rsidRDefault="008E1099">
    <w:pPr>
      <w:pStyle w:val="Zhlav"/>
      <w:rPr>
        <w:b/>
        <w:bCs/>
      </w:rPr>
    </w:pPr>
  </w:p>
  <w:p w14:paraId="5968F88A" w14:textId="77777777" w:rsidR="008E1099" w:rsidRDefault="008E109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5C76F6"/>
    <w:multiLevelType w:val="multilevel"/>
    <w:tmpl w:val="68BA35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2F92C03"/>
    <w:multiLevelType w:val="multilevel"/>
    <w:tmpl w:val="3060183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4EA2986"/>
    <w:multiLevelType w:val="multilevel"/>
    <w:tmpl w:val="6ED20B42"/>
    <w:lvl w:ilvl="0">
      <w:start w:val="6"/>
      <w:numFmt w:val="decimal"/>
      <w:lvlText w:val="%1"/>
      <w:lvlJc w:val="left"/>
      <w:pPr>
        <w:ind w:left="1776" w:hanging="1776"/>
      </w:pPr>
      <w:rPr>
        <w:rFonts w:hint="default"/>
        <w:b w:val="0"/>
      </w:rPr>
    </w:lvl>
    <w:lvl w:ilvl="1">
      <w:start w:val="1"/>
      <w:numFmt w:val="decimal"/>
      <w:lvlText w:val="%1.%2"/>
      <w:lvlJc w:val="left"/>
      <w:pPr>
        <w:ind w:left="2136" w:hanging="2136"/>
      </w:pPr>
      <w:rPr>
        <w:rFonts w:hint="default"/>
        <w:b w:val="0"/>
      </w:rPr>
    </w:lvl>
    <w:lvl w:ilvl="2">
      <w:start w:val="1"/>
      <w:numFmt w:val="decimal"/>
      <w:lvlText w:val="%1.%2.%3"/>
      <w:lvlJc w:val="left"/>
      <w:pPr>
        <w:ind w:left="2136" w:hanging="2136"/>
      </w:pPr>
      <w:rPr>
        <w:rFonts w:hint="default"/>
        <w:b w:val="0"/>
      </w:rPr>
    </w:lvl>
    <w:lvl w:ilvl="3">
      <w:start w:val="1"/>
      <w:numFmt w:val="decimal"/>
      <w:lvlText w:val="%1.%2.%3.%4"/>
      <w:lvlJc w:val="left"/>
      <w:pPr>
        <w:ind w:left="2496" w:hanging="2496"/>
      </w:pPr>
      <w:rPr>
        <w:rFonts w:hint="default"/>
        <w:b w:val="0"/>
      </w:rPr>
    </w:lvl>
    <w:lvl w:ilvl="4">
      <w:start w:val="1"/>
      <w:numFmt w:val="decimal"/>
      <w:lvlText w:val="%1.%2.%3.%4.%5"/>
      <w:lvlJc w:val="left"/>
      <w:pPr>
        <w:ind w:left="2496" w:hanging="2496"/>
      </w:pPr>
      <w:rPr>
        <w:rFonts w:hint="default"/>
        <w:b w:val="0"/>
      </w:rPr>
    </w:lvl>
    <w:lvl w:ilvl="5">
      <w:start w:val="1"/>
      <w:numFmt w:val="decimal"/>
      <w:lvlText w:val="%1.%2.%3.%4.%5.%6"/>
      <w:lvlJc w:val="left"/>
      <w:pPr>
        <w:ind w:left="2856" w:hanging="2856"/>
      </w:pPr>
      <w:rPr>
        <w:rFonts w:hint="default"/>
        <w:b w:val="0"/>
      </w:rPr>
    </w:lvl>
    <w:lvl w:ilvl="6">
      <w:start w:val="1"/>
      <w:numFmt w:val="decimal"/>
      <w:lvlText w:val="%1.%2.%3.%4.%5.%6.%7"/>
      <w:lvlJc w:val="left"/>
      <w:pPr>
        <w:ind w:left="3216" w:hanging="3216"/>
      </w:pPr>
      <w:rPr>
        <w:rFonts w:hint="default"/>
        <w:b w:val="0"/>
      </w:rPr>
    </w:lvl>
    <w:lvl w:ilvl="7">
      <w:start w:val="1"/>
      <w:numFmt w:val="decimal"/>
      <w:lvlText w:val="%1.%2.%3.%4.%5.%6.%7.%8"/>
      <w:lvlJc w:val="left"/>
      <w:pPr>
        <w:ind w:left="3216" w:hanging="3216"/>
      </w:pPr>
      <w:rPr>
        <w:rFonts w:hint="default"/>
        <w:b w:val="0"/>
      </w:rPr>
    </w:lvl>
    <w:lvl w:ilvl="8">
      <w:start w:val="1"/>
      <w:numFmt w:val="decimal"/>
      <w:lvlText w:val="%1.%2.%3.%4.%5.%6.%7.%8.%9"/>
      <w:lvlJc w:val="left"/>
      <w:pPr>
        <w:ind w:left="3576" w:hanging="3576"/>
      </w:pPr>
      <w:rPr>
        <w:rFonts w:hint="default"/>
        <w:b w:val="0"/>
      </w:rPr>
    </w:lvl>
  </w:abstractNum>
  <w:abstractNum w:abstractNumId="5">
    <w:nsid w:val="07B30644"/>
    <w:multiLevelType w:val="multilevel"/>
    <w:tmpl w:val="3D86C5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7DC22BC"/>
    <w:multiLevelType w:val="multilevel"/>
    <w:tmpl w:val="8B4A04DE"/>
    <w:lvl w:ilvl="0">
      <w:start w:val="1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7">
    <w:nsid w:val="0B3D66C1"/>
    <w:multiLevelType w:val="multilevel"/>
    <w:tmpl w:val="A880A986"/>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E50686"/>
    <w:multiLevelType w:val="multilevel"/>
    <w:tmpl w:val="FFECBC70"/>
    <w:lvl w:ilvl="0">
      <w:start w:val="6"/>
      <w:numFmt w:val="decimal"/>
      <w:lvlText w:val="%1"/>
      <w:lvlJc w:val="left"/>
      <w:pPr>
        <w:ind w:left="1776" w:hanging="1776"/>
      </w:pPr>
      <w:rPr>
        <w:rFonts w:hint="default"/>
      </w:rPr>
    </w:lvl>
    <w:lvl w:ilvl="1">
      <w:start w:val="1"/>
      <w:numFmt w:val="decimal"/>
      <w:lvlText w:val="%1.%2"/>
      <w:lvlJc w:val="left"/>
      <w:pPr>
        <w:ind w:left="2136" w:hanging="2136"/>
      </w:pPr>
      <w:rPr>
        <w:rFonts w:hint="default"/>
      </w:rPr>
    </w:lvl>
    <w:lvl w:ilvl="2">
      <w:start w:val="1"/>
      <w:numFmt w:val="decimal"/>
      <w:lvlText w:val="%1.%2.%3"/>
      <w:lvlJc w:val="left"/>
      <w:pPr>
        <w:ind w:left="2136" w:hanging="2136"/>
      </w:pPr>
      <w:rPr>
        <w:rFonts w:hint="default"/>
      </w:rPr>
    </w:lvl>
    <w:lvl w:ilvl="3">
      <w:start w:val="1"/>
      <w:numFmt w:val="decimal"/>
      <w:lvlText w:val="%1.%2.%3.%4"/>
      <w:lvlJc w:val="left"/>
      <w:pPr>
        <w:ind w:left="2496" w:hanging="2496"/>
      </w:pPr>
      <w:rPr>
        <w:rFonts w:hint="default"/>
      </w:rPr>
    </w:lvl>
    <w:lvl w:ilvl="4">
      <w:start w:val="1"/>
      <w:numFmt w:val="decimal"/>
      <w:lvlText w:val="%1.%2.%3.%4.%5"/>
      <w:lvlJc w:val="left"/>
      <w:pPr>
        <w:ind w:left="2496" w:hanging="2496"/>
      </w:pPr>
      <w:rPr>
        <w:rFonts w:hint="default"/>
      </w:rPr>
    </w:lvl>
    <w:lvl w:ilvl="5">
      <w:start w:val="1"/>
      <w:numFmt w:val="decimal"/>
      <w:lvlText w:val="%1.%2.%3.%4.%5.%6"/>
      <w:lvlJc w:val="left"/>
      <w:pPr>
        <w:ind w:left="2856" w:hanging="2856"/>
      </w:pPr>
      <w:rPr>
        <w:rFonts w:hint="default"/>
      </w:rPr>
    </w:lvl>
    <w:lvl w:ilvl="6">
      <w:start w:val="1"/>
      <w:numFmt w:val="decimal"/>
      <w:lvlText w:val="%1.%2.%3.%4.%5.%6.%7"/>
      <w:lvlJc w:val="left"/>
      <w:pPr>
        <w:ind w:left="3216" w:hanging="3216"/>
      </w:pPr>
      <w:rPr>
        <w:rFonts w:hint="default"/>
      </w:rPr>
    </w:lvl>
    <w:lvl w:ilvl="7">
      <w:start w:val="1"/>
      <w:numFmt w:val="decimal"/>
      <w:lvlText w:val="%1.%2.%3.%4.%5.%6.%7.%8"/>
      <w:lvlJc w:val="left"/>
      <w:pPr>
        <w:ind w:left="3216" w:hanging="3216"/>
      </w:pPr>
      <w:rPr>
        <w:rFonts w:hint="default"/>
      </w:rPr>
    </w:lvl>
    <w:lvl w:ilvl="8">
      <w:start w:val="1"/>
      <w:numFmt w:val="decimal"/>
      <w:lvlText w:val="%1.%2.%3.%4.%5.%6.%7.%8.%9"/>
      <w:lvlJc w:val="left"/>
      <w:pPr>
        <w:ind w:left="3576" w:hanging="3576"/>
      </w:pPr>
      <w:rPr>
        <w:rFonts w:hint="default"/>
      </w:rPr>
    </w:lvl>
  </w:abstractNum>
  <w:abstractNum w:abstractNumId="9">
    <w:nsid w:val="1BF24853"/>
    <w:multiLevelType w:val="multilevel"/>
    <w:tmpl w:val="7C1812C8"/>
    <w:lvl w:ilvl="0">
      <w:start w:val="8"/>
      <w:numFmt w:val="decimal"/>
      <w:lvlText w:val="%1."/>
      <w:lvlJc w:val="left"/>
      <w:pPr>
        <w:ind w:left="360" w:hanging="360"/>
      </w:pPr>
    </w:lvl>
    <w:lvl w:ilvl="1">
      <w:start w:val="1"/>
      <w:numFmt w:val="decimal"/>
      <w:lvlText w:val="%1.%2."/>
      <w:lvlJc w:val="left"/>
      <w:pPr>
        <w:ind w:left="2771" w:hanging="360"/>
      </w:pPr>
      <w:rPr>
        <w:b w:val="0"/>
        <w:bCs/>
        <w:color w:val="auto"/>
      </w:rPr>
    </w:lvl>
    <w:lvl w:ilvl="2">
      <w:start w:val="1"/>
      <w:numFmt w:val="decimal"/>
      <w:lvlText w:val="%1.%2.%3."/>
      <w:lvlJc w:val="left"/>
      <w:pPr>
        <w:ind w:left="1571" w:hanging="720"/>
      </w:pPr>
      <w:rPr>
        <w:rFonts w:ascii="Tahoma" w:hAnsi="Tahoma" w:cs="Tahoma" w:hint="default"/>
        <w:strike w:val="0"/>
        <w:dstrike w:val="0"/>
        <w:color w:val="auto"/>
        <w:sz w:val="20"/>
        <w:szCs w:val="20"/>
        <w:u w:val="none"/>
        <w:effect w:val="none"/>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1D8C2E13"/>
    <w:multiLevelType w:val="multilevel"/>
    <w:tmpl w:val="ACF6060C"/>
    <w:lvl w:ilvl="0">
      <w:start w:val="15"/>
      <w:numFmt w:val="decimal"/>
      <w:lvlText w:val="%1"/>
      <w:lvlJc w:val="left"/>
      <w:pPr>
        <w:ind w:left="600" w:hanging="600"/>
      </w:pPr>
      <w:rPr>
        <w:rFonts w:hint="default"/>
        <w:b/>
        <w:color w:val="FFFFFF"/>
        <w:u w:val="dash"/>
      </w:rPr>
    </w:lvl>
    <w:lvl w:ilvl="1">
      <w:start w:val="2"/>
      <w:numFmt w:val="decimal"/>
      <w:lvlText w:val="%1.%2"/>
      <w:lvlJc w:val="left"/>
      <w:pPr>
        <w:ind w:left="883" w:hanging="600"/>
      </w:pPr>
      <w:rPr>
        <w:rFonts w:hint="default"/>
        <w:b/>
        <w:color w:val="FFFFFF"/>
        <w:u w:val="dash"/>
      </w:rPr>
    </w:lvl>
    <w:lvl w:ilvl="2">
      <w:start w:val="3"/>
      <w:numFmt w:val="decimal"/>
      <w:lvlText w:val="%1.%2.%3"/>
      <w:lvlJc w:val="left"/>
      <w:pPr>
        <w:ind w:left="1286" w:hanging="720"/>
      </w:pPr>
      <w:rPr>
        <w:rFonts w:hint="default"/>
        <w:b/>
        <w:color w:val="FFFFFF"/>
        <w:u w:val="dash"/>
      </w:rPr>
    </w:lvl>
    <w:lvl w:ilvl="3">
      <w:start w:val="1"/>
      <w:numFmt w:val="decimal"/>
      <w:lvlText w:val="%1.%2.%3.%4"/>
      <w:lvlJc w:val="left"/>
      <w:pPr>
        <w:ind w:left="1929" w:hanging="1080"/>
      </w:pPr>
      <w:rPr>
        <w:rFonts w:hint="default"/>
        <w:b/>
        <w:color w:val="FFFFFF"/>
        <w:u w:val="dash"/>
      </w:rPr>
    </w:lvl>
    <w:lvl w:ilvl="4">
      <w:start w:val="1"/>
      <w:numFmt w:val="decimal"/>
      <w:lvlText w:val="%1.%2.%3.%4.%5"/>
      <w:lvlJc w:val="left"/>
      <w:pPr>
        <w:ind w:left="2212" w:hanging="1080"/>
      </w:pPr>
      <w:rPr>
        <w:rFonts w:hint="default"/>
        <w:b/>
        <w:color w:val="FFFFFF"/>
        <w:u w:val="dash"/>
      </w:rPr>
    </w:lvl>
    <w:lvl w:ilvl="5">
      <w:start w:val="1"/>
      <w:numFmt w:val="decimal"/>
      <w:lvlText w:val="%1.%2.%3.%4.%5.%6"/>
      <w:lvlJc w:val="left"/>
      <w:pPr>
        <w:ind w:left="2855" w:hanging="1440"/>
      </w:pPr>
      <w:rPr>
        <w:rFonts w:hint="default"/>
        <w:b/>
        <w:color w:val="FFFFFF"/>
        <w:u w:val="dash"/>
      </w:rPr>
    </w:lvl>
    <w:lvl w:ilvl="6">
      <w:start w:val="1"/>
      <w:numFmt w:val="decimal"/>
      <w:lvlText w:val="%1.%2.%3.%4.%5.%6.%7"/>
      <w:lvlJc w:val="left"/>
      <w:pPr>
        <w:ind w:left="3138" w:hanging="1440"/>
      </w:pPr>
      <w:rPr>
        <w:rFonts w:hint="default"/>
        <w:b/>
        <w:color w:val="FFFFFF"/>
        <w:u w:val="dash"/>
      </w:rPr>
    </w:lvl>
    <w:lvl w:ilvl="7">
      <w:start w:val="1"/>
      <w:numFmt w:val="decimal"/>
      <w:lvlText w:val="%1.%2.%3.%4.%5.%6.%7.%8"/>
      <w:lvlJc w:val="left"/>
      <w:pPr>
        <w:ind w:left="3781" w:hanging="1800"/>
      </w:pPr>
      <w:rPr>
        <w:rFonts w:hint="default"/>
        <w:b/>
        <w:color w:val="FFFFFF"/>
        <w:u w:val="dash"/>
      </w:rPr>
    </w:lvl>
    <w:lvl w:ilvl="8">
      <w:start w:val="1"/>
      <w:numFmt w:val="decimal"/>
      <w:lvlText w:val="%1.%2.%3.%4.%5.%6.%7.%8.%9"/>
      <w:lvlJc w:val="left"/>
      <w:pPr>
        <w:ind w:left="4064" w:hanging="1800"/>
      </w:pPr>
      <w:rPr>
        <w:rFonts w:hint="default"/>
        <w:b/>
        <w:color w:val="FFFFFF"/>
        <w:u w:val="dash"/>
      </w:rPr>
    </w:lvl>
  </w:abstractNum>
  <w:abstractNum w:abstractNumId="11">
    <w:nsid w:val="25FB3DE9"/>
    <w:multiLevelType w:val="multilevel"/>
    <w:tmpl w:val="24BCA9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81616D4"/>
    <w:multiLevelType w:val="hybridMultilevel"/>
    <w:tmpl w:val="66B473C8"/>
    <w:lvl w:ilvl="0" w:tplc="3000F1C0">
      <w:numFmt w:val="bullet"/>
      <w:lvlText w:val="-"/>
      <w:lvlJc w:val="left"/>
      <w:pPr>
        <w:ind w:left="1069" w:hanging="360"/>
      </w:pPr>
      <w:rPr>
        <w:rFonts w:ascii="Arial" w:eastAsia="Times New Roman" w:hAnsi="Arial" w:cs="Times New Roman" w:hint="default"/>
        <w:b/>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13">
    <w:nsid w:val="28E20DED"/>
    <w:multiLevelType w:val="multilevel"/>
    <w:tmpl w:val="E2CE8CAC"/>
    <w:lvl w:ilvl="0">
      <w:start w:val="1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4">
    <w:nsid w:val="28E64CC7"/>
    <w:multiLevelType w:val="hybridMultilevel"/>
    <w:tmpl w:val="E9B69818"/>
    <w:lvl w:ilvl="0" w:tplc="252EA3C2">
      <w:start w:val="2"/>
      <w:numFmt w:val="bullet"/>
      <w:lvlText w:val="-"/>
      <w:lvlJc w:val="left"/>
      <w:pPr>
        <w:ind w:left="1068" w:hanging="360"/>
      </w:pPr>
      <w:rPr>
        <w:rFonts w:ascii="Tahoma" w:eastAsia="Times New Roman" w:hAnsi="Tahoma" w:cs="Tahoma"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291F5529"/>
    <w:multiLevelType w:val="multilevel"/>
    <w:tmpl w:val="3D86C5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F564006"/>
    <w:multiLevelType w:val="multilevel"/>
    <w:tmpl w:val="3D86C5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1A07CBF"/>
    <w:multiLevelType w:val="multilevel"/>
    <w:tmpl w:val="68BA35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3951D19"/>
    <w:multiLevelType w:val="multilevel"/>
    <w:tmpl w:val="3D86C586"/>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8EC028D"/>
    <w:multiLevelType w:val="multilevel"/>
    <w:tmpl w:val="24BCA9AE"/>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1A6398C"/>
    <w:multiLevelType w:val="multilevel"/>
    <w:tmpl w:val="02061178"/>
    <w:lvl w:ilvl="0">
      <w:start w:val="10"/>
      <w:numFmt w:val="decimal"/>
      <w:lvlText w:val="%1"/>
      <w:lvlJc w:val="left"/>
      <w:pPr>
        <w:ind w:left="384" w:hanging="384"/>
      </w:pPr>
      <w:rPr>
        <w:rFonts w:hint="default"/>
        <w:b w:val="0"/>
        <w:color w:val="auto"/>
        <w:u w:val="none"/>
      </w:rPr>
    </w:lvl>
    <w:lvl w:ilvl="1">
      <w:start w:val="1"/>
      <w:numFmt w:val="decimal"/>
      <w:lvlText w:val="%1.%2"/>
      <w:lvlJc w:val="left"/>
      <w:pPr>
        <w:ind w:left="720" w:hanging="720"/>
      </w:pPr>
      <w:rPr>
        <w:rFonts w:hint="default"/>
        <w:b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1080" w:hanging="1080"/>
      </w:pPr>
      <w:rPr>
        <w:rFonts w:hint="default"/>
        <w:b w:val="0"/>
        <w:color w:val="auto"/>
        <w:u w:val="none"/>
      </w:rPr>
    </w:lvl>
    <w:lvl w:ilvl="4">
      <w:start w:val="1"/>
      <w:numFmt w:val="decimal"/>
      <w:lvlText w:val="%1.%2.%3.%4.%5"/>
      <w:lvlJc w:val="left"/>
      <w:pPr>
        <w:ind w:left="1080" w:hanging="1080"/>
      </w:pPr>
      <w:rPr>
        <w:rFonts w:hint="default"/>
        <w:b w:val="0"/>
        <w:color w:val="auto"/>
        <w:u w:val="none"/>
      </w:rPr>
    </w:lvl>
    <w:lvl w:ilvl="5">
      <w:start w:val="1"/>
      <w:numFmt w:val="decimal"/>
      <w:lvlText w:val="%1.%2.%3.%4.%5.%6"/>
      <w:lvlJc w:val="left"/>
      <w:pPr>
        <w:ind w:left="1440" w:hanging="1440"/>
      </w:pPr>
      <w:rPr>
        <w:rFonts w:hint="default"/>
        <w:b w:val="0"/>
        <w:color w:val="auto"/>
        <w:u w:val="none"/>
      </w:rPr>
    </w:lvl>
    <w:lvl w:ilvl="6">
      <w:start w:val="1"/>
      <w:numFmt w:val="decimal"/>
      <w:lvlText w:val="%1.%2.%3.%4.%5.%6.%7"/>
      <w:lvlJc w:val="left"/>
      <w:pPr>
        <w:ind w:left="1800" w:hanging="1800"/>
      </w:pPr>
      <w:rPr>
        <w:rFonts w:hint="default"/>
        <w:b w:val="0"/>
        <w:color w:val="auto"/>
        <w:u w:val="none"/>
      </w:rPr>
    </w:lvl>
    <w:lvl w:ilvl="7">
      <w:start w:val="1"/>
      <w:numFmt w:val="decimal"/>
      <w:lvlText w:val="%1.%2.%3.%4.%5.%6.%7.%8"/>
      <w:lvlJc w:val="left"/>
      <w:pPr>
        <w:ind w:left="1800" w:hanging="1800"/>
      </w:pPr>
      <w:rPr>
        <w:rFonts w:hint="default"/>
        <w:b w:val="0"/>
        <w:color w:val="auto"/>
        <w:u w:val="none"/>
      </w:rPr>
    </w:lvl>
    <w:lvl w:ilvl="8">
      <w:start w:val="1"/>
      <w:numFmt w:val="decimal"/>
      <w:lvlText w:val="%1.%2.%3.%4.%5.%6.%7.%8.%9"/>
      <w:lvlJc w:val="left"/>
      <w:pPr>
        <w:ind w:left="2160" w:hanging="2160"/>
      </w:pPr>
      <w:rPr>
        <w:rFonts w:hint="default"/>
        <w:b w:val="0"/>
        <w:color w:val="auto"/>
        <w:u w:val="none"/>
      </w:rPr>
    </w:lvl>
  </w:abstractNum>
  <w:abstractNum w:abstractNumId="21">
    <w:nsid w:val="42241713"/>
    <w:multiLevelType w:val="hybridMultilevel"/>
    <w:tmpl w:val="4B206D32"/>
    <w:lvl w:ilvl="0" w:tplc="13085ED4">
      <w:start w:val="1"/>
      <w:numFmt w:val="decimal"/>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42D35B3C"/>
    <w:multiLevelType w:val="multilevel"/>
    <w:tmpl w:val="BA7E1DEE"/>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A543002"/>
    <w:multiLevelType w:val="multilevel"/>
    <w:tmpl w:val="02002C6C"/>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B1F2E53"/>
    <w:multiLevelType w:val="multilevel"/>
    <w:tmpl w:val="E3888746"/>
    <w:lvl w:ilvl="0">
      <w:start w:val="16"/>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2AA1D71"/>
    <w:multiLevelType w:val="multilevel"/>
    <w:tmpl w:val="3D86C5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CF15446"/>
    <w:multiLevelType w:val="multilevel"/>
    <w:tmpl w:val="975883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21C14A0"/>
    <w:multiLevelType w:val="hybridMultilevel"/>
    <w:tmpl w:val="FEA0CE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3A2355"/>
    <w:multiLevelType w:val="multilevel"/>
    <w:tmpl w:val="390859D8"/>
    <w:lvl w:ilvl="0">
      <w:start w:val="2"/>
      <w:numFmt w:val="decimal"/>
      <w:lvlText w:val="%1"/>
      <w:lvlJc w:val="left"/>
      <w:pPr>
        <w:ind w:left="435" w:hanging="435"/>
      </w:pPr>
      <w:rPr>
        <w:rFonts w:hint="default"/>
      </w:rPr>
    </w:lvl>
    <w:lvl w:ilvl="1">
      <w:start w:val="6"/>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0">
    <w:nsid w:val="63A44FB2"/>
    <w:multiLevelType w:val="multilevel"/>
    <w:tmpl w:val="37AAEB7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6CC7899"/>
    <w:multiLevelType w:val="hybridMultilevel"/>
    <w:tmpl w:val="10E20804"/>
    <w:lvl w:ilvl="0" w:tplc="48A07DF8">
      <w:start w:val="1"/>
      <w:numFmt w:val="lowerLetter"/>
      <w:lvlText w:val="%1)"/>
      <w:lvlJc w:val="left"/>
      <w:pPr>
        <w:ind w:left="2127" w:hanging="720"/>
      </w:pPr>
      <w:rPr>
        <w:rFonts w:hint="default"/>
      </w:rPr>
    </w:lvl>
    <w:lvl w:ilvl="1" w:tplc="04050019" w:tentative="1">
      <w:start w:val="1"/>
      <w:numFmt w:val="lowerLetter"/>
      <w:lvlText w:val="%2."/>
      <w:lvlJc w:val="left"/>
      <w:pPr>
        <w:ind w:left="2487" w:hanging="360"/>
      </w:pPr>
    </w:lvl>
    <w:lvl w:ilvl="2" w:tplc="0405001B" w:tentative="1">
      <w:start w:val="1"/>
      <w:numFmt w:val="lowerRoman"/>
      <w:lvlText w:val="%3."/>
      <w:lvlJc w:val="right"/>
      <w:pPr>
        <w:ind w:left="3207" w:hanging="180"/>
      </w:pPr>
    </w:lvl>
    <w:lvl w:ilvl="3" w:tplc="0405000F" w:tentative="1">
      <w:start w:val="1"/>
      <w:numFmt w:val="decimal"/>
      <w:lvlText w:val="%4."/>
      <w:lvlJc w:val="left"/>
      <w:pPr>
        <w:ind w:left="3927" w:hanging="360"/>
      </w:pPr>
    </w:lvl>
    <w:lvl w:ilvl="4" w:tplc="04050019" w:tentative="1">
      <w:start w:val="1"/>
      <w:numFmt w:val="lowerLetter"/>
      <w:lvlText w:val="%5."/>
      <w:lvlJc w:val="left"/>
      <w:pPr>
        <w:ind w:left="4647" w:hanging="360"/>
      </w:pPr>
    </w:lvl>
    <w:lvl w:ilvl="5" w:tplc="0405001B" w:tentative="1">
      <w:start w:val="1"/>
      <w:numFmt w:val="lowerRoman"/>
      <w:lvlText w:val="%6."/>
      <w:lvlJc w:val="right"/>
      <w:pPr>
        <w:ind w:left="5367" w:hanging="180"/>
      </w:pPr>
    </w:lvl>
    <w:lvl w:ilvl="6" w:tplc="0405000F" w:tentative="1">
      <w:start w:val="1"/>
      <w:numFmt w:val="decimal"/>
      <w:lvlText w:val="%7."/>
      <w:lvlJc w:val="left"/>
      <w:pPr>
        <w:ind w:left="6087" w:hanging="360"/>
      </w:pPr>
    </w:lvl>
    <w:lvl w:ilvl="7" w:tplc="04050019" w:tentative="1">
      <w:start w:val="1"/>
      <w:numFmt w:val="lowerLetter"/>
      <w:lvlText w:val="%8."/>
      <w:lvlJc w:val="left"/>
      <w:pPr>
        <w:ind w:left="6807" w:hanging="360"/>
      </w:pPr>
    </w:lvl>
    <w:lvl w:ilvl="8" w:tplc="0405001B" w:tentative="1">
      <w:start w:val="1"/>
      <w:numFmt w:val="lowerRoman"/>
      <w:lvlText w:val="%9."/>
      <w:lvlJc w:val="right"/>
      <w:pPr>
        <w:ind w:left="7527" w:hanging="180"/>
      </w:pPr>
    </w:lvl>
  </w:abstractNum>
  <w:abstractNum w:abstractNumId="32">
    <w:nsid w:val="68B536A9"/>
    <w:multiLevelType w:val="hybridMultilevel"/>
    <w:tmpl w:val="772AF2A2"/>
    <w:lvl w:ilvl="0" w:tplc="6B5658E4">
      <w:start w:val="1"/>
      <w:numFmt w:val="lowerRoman"/>
      <w:lvlText w:val="%1)"/>
      <w:lvlJc w:val="left"/>
      <w:pPr>
        <w:ind w:left="2132" w:hanging="720"/>
      </w:pPr>
      <w:rPr>
        <w:rFonts w:hint="default"/>
      </w:rPr>
    </w:lvl>
    <w:lvl w:ilvl="1" w:tplc="04050019" w:tentative="1">
      <w:start w:val="1"/>
      <w:numFmt w:val="lowerLetter"/>
      <w:lvlText w:val="%2."/>
      <w:lvlJc w:val="left"/>
      <w:pPr>
        <w:ind w:left="2492" w:hanging="360"/>
      </w:pPr>
    </w:lvl>
    <w:lvl w:ilvl="2" w:tplc="0405001B" w:tentative="1">
      <w:start w:val="1"/>
      <w:numFmt w:val="lowerRoman"/>
      <w:lvlText w:val="%3."/>
      <w:lvlJc w:val="right"/>
      <w:pPr>
        <w:ind w:left="3212" w:hanging="180"/>
      </w:pPr>
    </w:lvl>
    <w:lvl w:ilvl="3" w:tplc="0405000F" w:tentative="1">
      <w:start w:val="1"/>
      <w:numFmt w:val="decimal"/>
      <w:lvlText w:val="%4."/>
      <w:lvlJc w:val="left"/>
      <w:pPr>
        <w:ind w:left="3932" w:hanging="360"/>
      </w:pPr>
    </w:lvl>
    <w:lvl w:ilvl="4" w:tplc="04050019" w:tentative="1">
      <w:start w:val="1"/>
      <w:numFmt w:val="lowerLetter"/>
      <w:lvlText w:val="%5."/>
      <w:lvlJc w:val="left"/>
      <w:pPr>
        <w:ind w:left="4652" w:hanging="360"/>
      </w:pPr>
    </w:lvl>
    <w:lvl w:ilvl="5" w:tplc="0405001B" w:tentative="1">
      <w:start w:val="1"/>
      <w:numFmt w:val="lowerRoman"/>
      <w:lvlText w:val="%6."/>
      <w:lvlJc w:val="right"/>
      <w:pPr>
        <w:ind w:left="5372" w:hanging="180"/>
      </w:pPr>
    </w:lvl>
    <w:lvl w:ilvl="6" w:tplc="0405000F" w:tentative="1">
      <w:start w:val="1"/>
      <w:numFmt w:val="decimal"/>
      <w:lvlText w:val="%7."/>
      <w:lvlJc w:val="left"/>
      <w:pPr>
        <w:ind w:left="6092" w:hanging="360"/>
      </w:pPr>
    </w:lvl>
    <w:lvl w:ilvl="7" w:tplc="04050019" w:tentative="1">
      <w:start w:val="1"/>
      <w:numFmt w:val="lowerLetter"/>
      <w:lvlText w:val="%8."/>
      <w:lvlJc w:val="left"/>
      <w:pPr>
        <w:ind w:left="6812" w:hanging="360"/>
      </w:pPr>
    </w:lvl>
    <w:lvl w:ilvl="8" w:tplc="0405001B" w:tentative="1">
      <w:start w:val="1"/>
      <w:numFmt w:val="lowerRoman"/>
      <w:lvlText w:val="%9."/>
      <w:lvlJc w:val="right"/>
      <w:pPr>
        <w:ind w:left="7532" w:hanging="180"/>
      </w:pPr>
    </w:lvl>
  </w:abstractNum>
  <w:abstractNum w:abstractNumId="33">
    <w:nsid w:val="6CE31320"/>
    <w:multiLevelType w:val="hybridMultilevel"/>
    <w:tmpl w:val="CD32B168"/>
    <w:lvl w:ilvl="0" w:tplc="04050017">
      <w:start w:val="1"/>
      <w:numFmt w:val="lowerLetter"/>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34">
    <w:nsid w:val="6FFD0396"/>
    <w:multiLevelType w:val="multilevel"/>
    <w:tmpl w:val="24BCA9AE"/>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1952604"/>
    <w:multiLevelType w:val="multilevel"/>
    <w:tmpl w:val="24BCA9AE"/>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25168F6"/>
    <w:multiLevelType w:val="hybridMultilevel"/>
    <w:tmpl w:val="01B03DFE"/>
    <w:lvl w:ilvl="0" w:tplc="8AC89142">
      <w:start w:val="5"/>
      <w:numFmt w:val="bullet"/>
      <w:lvlText w:val="-"/>
      <w:lvlJc w:val="left"/>
      <w:pPr>
        <w:ind w:left="927" w:hanging="360"/>
      </w:pPr>
      <w:rPr>
        <w:rFonts w:ascii="Tahoma" w:eastAsia="Times New Roman"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nsid w:val="72D65EDA"/>
    <w:multiLevelType w:val="multilevel"/>
    <w:tmpl w:val="271CCF64"/>
    <w:lvl w:ilvl="0">
      <w:start w:val="6"/>
      <w:numFmt w:val="decimal"/>
      <w:lvlText w:val="%1"/>
      <w:lvlJc w:val="left"/>
      <w:pPr>
        <w:ind w:left="1776" w:hanging="1776"/>
      </w:pPr>
      <w:rPr>
        <w:rFonts w:hint="default"/>
      </w:rPr>
    </w:lvl>
    <w:lvl w:ilvl="1">
      <w:start w:val="1"/>
      <w:numFmt w:val="decimal"/>
      <w:lvlText w:val="%1.%2"/>
      <w:lvlJc w:val="left"/>
      <w:pPr>
        <w:ind w:left="2418" w:hanging="2136"/>
      </w:pPr>
      <w:rPr>
        <w:rFonts w:hint="default"/>
      </w:rPr>
    </w:lvl>
    <w:lvl w:ilvl="2">
      <w:start w:val="6"/>
      <w:numFmt w:val="decimal"/>
      <w:lvlText w:val="%1.%2.%3"/>
      <w:lvlJc w:val="left"/>
      <w:pPr>
        <w:ind w:left="2700" w:hanging="2136"/>
      </w:pPr>
      <w:rPr>
        <w:rFonts w:hint="default"/>
      </w:rPr>
    </w:lvl>
    <w:lvl w:ilvl="3">
      <w:start w:val="1"/>
      <w:numFmt w:val="decimal"/>
      <w:lvlText w:val="%1.%2.%3.%4"/>
      <w:lvlJc w:val="left"/>
      <w:pPr>
        <w:ind w:left="3342" w:hanging="2496"/>
      </w:pPr>
      <w:rPr>
        <w:rFonts w:hint="default"/>
      </w:rPr>
    </w:lvl>
    <w:lvl w:ilvl="4">
      <w:start w:val="1"/>
      <w:numFmt w:val="decimal"/>
      <w:lvlText w:val="%1.%2.%3.%4.%5"/>
      <w:lvlJc w:val="left"/>
      <w:pPr>
        <w:ind w:left="3624" w:hanging="2496"/>
      </w:pPr>
      <w:rPr>
        <w:rFonts w:hint="default"/>
      </w:rPr>
    </w:lvl>
    <w:lvl w:ilvl="5">
      <w:start w:val="1"/>
      <w:numFmt w:val="decimal"/>
      <w:lvlText w:val="%1.%2.%3.%4.%5.%6"/>
      <w:lvlJc w:val="left"/>
      <w:pPr>
        <w:ind w:left="4266" w:hanging="2856"/>
      </w:pPr>
      <w:rPr>
        <w:rFonts w:hint="default"/>
      </w:rPr>
    </w:lvl>
    <w:lvl w:ilvl="6">
      <w:start w:val="1"/>
      <w:numFmt w:val="decimal"/>
      <w:lvlText w:val="%1.%2.%3.%4.%5.%6.%7"/>
      <w:lvlJc w:val="left"/>
      <w:pPr>
        <w:ind w:left="4908" w:hanging="3216"/>
      </w:pPr>
      <w:rPr>
        <w:rFonts w:hint="default"/>
      </w:rPr>
    </w:lvl>
    <w:lvl w:ilvl="7">
      <w:start w:val="1"/>
      <w:numFmt w:val="decimal"/>
      <w:lvlText w:val="%1.%2.%3.%4.%5.%6.%7.%8"/>
      <w:lvlJc w:val="left"/>
      <w:pPr>
        <w:ind w:left="5190" w:hanging="3216"/>
      </w:pPr>
      <w:rPr>
        <w:rFonts w:hint="default"/>
      </w:rPr>
    </w:lvl>
    <w:lvl w:ilvl="8">
      <w:start w:val="1"/>
      <w:numFmt w:val="decimal"/>
      <w:lvlText w:val="%1.%2.%3.%4.%5.%6.%7.%8.%9"/>
      <w:lvlJc w:val="left"/>
      <w:pPr>
        <w:ind w:left="5832" w:hanging="3576"/>
      </w:pPr>
      <w:rPr>
        <w:rFonts w:hint="default"/>
      </w:rPr>
    </w:lvl>
  </w:abstractNum>
  <w:abstractNum w:abstractNumId="38">
    <w:nsid w:val="73803856"/>
    <w:multiLevelType w:val="multilevel"/>
    <w:tmpl w:val="021AF6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5FE677F"/>
    <w:multiLevelType w:val="multilevel"/>
    <w:tmpl w:val="3D86C5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9"/>
  </w:num>
  <w:num w:numId="3">
    <w:abstractNumId w:val="30"/>
  </w:num>
  <w:num w:numId="4">
    <w:abstractNumId w:val="14"/>
  </w:num>
  <w:num w:numId="5">
    <w:abstractNumId w:val="15"/>
  </w:num>
  <w:num w:numId="6">
    <w:abstractNumId w:val="16"/>
  </w:num>
  <w:num w:numId="7">
    <w:abstractNumId w:val="26"/>
  </w:num>
  <w:num w:numId="8">
    <w:abstractNumId w:val="5"/>
  </w:num>
  <w:num w:numId="9">
    <w:abstractNumId w:val="18"/>
  </w:num>
  <w:num w:numId="10">
    <w:abstractNumId w:val="2"/>
  </w:num>
  <w:num w:numId="11">
    <w:abstractNumId w:val="17"/>
  </w:num>
  <w:num w:numId="12">
    <w:abstractNumId w:val="20"/>
  </w:num>
  <w:num w:numId="13">
    <w:abstractNumId w:val="23"/>
  </w:num>
  <w:num w:numId="14">
    <w:abstractNumId w:val="3"/>
  </w:num>
  <w:num w:numId="15">
    <w:abstractNumId w:val="7"/>
  </w:num>
  <w:num w:numId="16">
    <w:abstractNumId w:val="19"/>
  </w:num>
  <w:num w:numId="17">
    <w:abstractNumId w:val="34"/>
  </w:num>
  <w:num w:numId="18">
    <w:abstractNumId w:val="35"/>
  </w:num>
  <w:num w:numId="19">
    <w:abstractNumId w:val="11"/>
  </w:num>
  <w:num w:numId="20">
    <w:abstractNumId w:val="36"/>
  </w:num>
  <w:num w:numId="21">
    <w:abstractNumId w:val="28"/>
  </w:num>
  <w:num w:numId="22">
    <w:abstractNumId w:val="29"/>
  </w:num>
  <w:num w:numId="23">
    <w:abstractNumId w:val="27"/>
  </w:num>
  <w:num w:numId="24">
    <w:abstractNumId w:val="33"/>
  </w:num>
  <w:num w:numId="2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32"/>
  </w:num>
  <w:num w:numId="28">
    <w:abstractNumId w:val="31"/>
  </w:num>
  <w:num w:numId="29">
    <w:abstractNumId w:val="13"/>
  </w:num>
  <w:num w:numId="30">
    <w:abstractNumId w:val="10"/>
  </w:num>
  <w:num w:numId="31">
    <w:abstractNumId w:val="24"/>
  </w:num>
  <w:num w:numId="32">
    <w:abstractNumId w:val="37"/>
  </w:num>
  <w:num w:numId="33">
    <w:abstractNumId w:val="8"/>
  </w:num>
  <w:num w:numId="34">
    <w:abstractNumId w:val="4"/>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8"/>
  </w:num>
  <w:num w:numId="38">
    <w:abstractNumId w:val="22"/>
  </w:num>
  <w:num w:numId="3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62D"/>
    <w:rsid w:val="000027A8"/>
    <w:rsid w:val="00003FF9"/>
    <w:rsid w:val="00007359"/>
    <w:rsid w:val="000136B1"/>
    <w:rsid w:val="0001634C"/>
    <w:rsid w:val="0001768C"/>
    <w:rsid w:val="00017B3D"/>
    <w:rsid w:val="0002185B"/>
    <w:rsid w:val="0002259C"/>
    <w:rsid w:val="00023D11"/>
    <w:rsid w:val="000262A7"/>
    <w:rsid w:val="00026518"/>
    <w:rsid w:val="00026EF1"/>
    <w:rsid w:val="000277D0"/>
    <w:rsid w:val="00031060"/>
    <w:rsid w:val="0003489D"/>
    <w:rsid w:val="00035371"/>
    <w:rsid w:val="00041A80"/>
    <w:rsid w:val="00044499"/>
    <w:rsid w:val="00047F59"/>
    <w:rsid w:val="0005157A"/>
    <w:rsid w:val="00051988"/>
    <w:rsid w:val="00051F58"/>
    <w:rsid w:val="00053E52"/>
    <w:rsid w:val="00054B3C"/>
    <w:rsid w:val="00056313"/>
    <w:rsid w:val="00056DDE"/>
    <w:rsid w:val="000572A8"/>
    <w:rsid w:val="00057A60"/>
    <w:rsid w:val="000616C2"/>
    <w:rsid w:val="0006285A"/>
    <w:rsid w:val="00065950"/>
    <w:rsid w:val="00070C7F"/>
    <w:rsid w:val="00072F97"/>
    <w:rsid w:val="00075588"/>
    <w:rsid w:val="000763D6"/>
    <w:rsid w:val="00076D8C"/>
    <w:rsid w:val="000802F7"/>
    <w:rsid w:val="00080C8D"/>
    <w:rsid w:val="0008144A"/>
    <w:rsid w:val="00086DAB"/>
    <w:rsid w:val="00091C0A"/>
    <w:rsid w:val="00094504"/>
    <w:rsid w:val="00096A80"/>
    <w:rsid w:val="00096D4C"/>
    <w:rsid w:val="000A0897"/>
    <w:rsid w:val="000A1632"/>
    <w:rsid w:val="000A7849"/>
    <w:rsid w:val="000B78F4"/>
    <w:rsid w:val="000C2652"/>
    <w:rsid w:val="000C2D1C"/>
    <w:rsid w:val="000C3AD1"/>
    <w:rsid w:val="000C6728"/>
    <w:rsid w:val="000C698B"/>
    <w:rsid w:val="000D0F18"/>
    <w:rsid w:val="000D1C08"/>
    <w:rsid w:val="000D2538"/>
    <w:rsid w:val="000D253B"/>
    <w:rsid w:val="000D3273"/>
    <w:rsid w:val="000D4825"/>
    <w:rsid w:val="000D4A75"/>
    <w:rsid w:val="000D4F61"/>
    <w:rsid w:val="000D640F"/>
    <w:rsid w:val="000E2F7A"/>
    <w:rsid w:val="000E557C"/>
    <w:rsid w:val="000E6F80"/>
    <w:rsid w:val="000F0D8C"/>
    <w:rsid w:val="000F4D85"/>
    <w:rsid w:val="000F4DD7"/>
    <w:rsid w:val="000F55F0"/>
    <w:rsid w:val="000F600E"/>
    <w:rsid w:val="000F6196"/>
    <w:rsid w:val="000F669C"/>
    <w:rsid w:val="0010052F"/>
    <w:rsid w:val="00100DD7"/>
    <w:rsid w:val="0010255B"/>
    <w:rsid w:val="001038CA"/>
    <w:rsid w:val="00104E23"/>
    <w:rsid w:val="00110474"/>
    <w:rsid w:val="001104F7"/>
    <w:rsid w:val="0011075F"/>
    <w:rsid w:val="00111CB5"/>
    <w:rsid w:val="001215AA"/>
    <w:rsid w:val="00121D33"/>
    <w:rsid w:val="00123CBB"/>
    <w:rsid w:val="00126688"/>
    <w:rsid w:val="00127353"/>
    <w:rsid w:val="00127F62"/>
    <w:rsid w:val="0013176C"/>
    <w:rsid w:val="0013251A"/>
    <w:rsid w:val="00132B5B"/>
    <w:rsid w:val="00133D95"/>
    <w:rsid w:val="00134031"/>
    <w:rsid w:val="00134E43"/>
    <w:rsid w:val="00134F50"/>
    <w:rsid w:val="001359DE"/>
    <w:rsid w:val="00145149"/>
    <w:rsid w:val="00146026"/>
    <w:rsid w:val="00146539"/>
    <w:rsid w:val="00146BBD"/>
    <w:rsid w:val="00150CC3"/>
    <w:rsid w:val="001522F6"/>
    <w:rsid w:val="00152D7F"/>
    <w:rsid w:val="00154300"/>
    <w:rsid w:val="0015438B"/>
    <w:rsid w:val="00157B26"/>
    <w:rsid w:val="00157FC8"/>
    <w:rsid w:val="00162628"/>
    <w:rsid w:val="001635FA"/>
    <w:rsid w:val="00163CCF"/>
    <w:rsid w:val="00172294"/>
    <w:rsid w:val="001736C7"/>
    <w:rsid w:val="00180C51"/>
    <w:rsid w:val="0018286D"/>
    <w:rsid w:val="00183F5B"/>
    <w:rsid w:val="0018451B"/>
    <w:rsid w:val="001851C1"/>
    <w:rsid w:val="00186235"/>
    <w:rsid w:val="001875B9"/>
    <w:rsid w:val="0018792C"/>
    <w:rsid w:val="00192A29"/>
    <w:rsid w:val="00195911"/>
    <w:rsid w:val="001971C6"/>
    <w:rsid w:val="00197D54"/>
    <w:rsid w:val="001A5836"/>
    <w:rsid w:val="001B151C"/>
    <w:rsid w:val="001B2304"/>
    <w:rsid w:val="001B6EA0"/>
    <w:rsid w:val="001B6FDF"/>
    <w:rsid w:val="001C3218"/>
    <w:rsid w:val="001C46A1"/>
    <w:rsid w:val="001C5221"/>
    <w:rsid w:val="001C5851"/>
    <w:rsid w:val="001C6A48"/>
    <w:rsid w:val="001D2E48"/>
    <w:rsid w:val="001D2FBA"/>
    <w:rsid w:val="001D42C2"/>
    <w:rsid w:val="001D6794"/>
    <w:rsid w:val="001D762B"/>
    <w:rsid w:val="001E5D75"/>
    <w:rsid w:val="001F648D"/>
    <w:rsid w:val="00201543"/>
    <w:rsid w:val="00203091"/>
    <w:rsid w:val="00204222"/>
    <w:rsid w:val="0020460A"/>
    <w:rsid w:val="00205C5B"/>
    <w:rsid w:val="002129AB"/>
    <w:rsid w:val="00213E77"/>
    <w:rsid w:val="0021623D"/>
    <w:rsid w:val="00217DB4"/>
    <w:rsid w:val="00224BB8"/>
    <w:rsid w:val="00225E3B"/>
    <w:rsid w:val="00225F23"/>
    <w:rsid w:val="00226878"/>
    <w:rsid w:val="002277B8"/>
    <w:rsid w:val="00227F49"/>
    <w:rsid w:val="00230228"/>
    <w:rsid w:val="00230652"/>
    <w:rsid w:val="002316B8"/>
    <w:rsid w:val="00232D30"/>
    <w:rsid w:val="00232F99"/>
    <w:rsid w:val="00235312"/>
    <w:rsid w:val="0023691B"/>
    <w:rsid w:val="0024260B"/>
    <w:rsid w:val="00243031"/>
    <w:rsid w:val="002450FA"/>
    <w:rsid w:val="00250247"/>
    <w:rsid w:val="00250D65"/>
    <w:rsid w:val="0025165B"/>
    <w:rsid w:val="00253CB4"/>
    <w:rsid w:val="00254E01"/>
    <w:rsid w:val="002555A5"/>
    <w:rsid w:val="002557B2"/>
    <w:rsid w:val="00257780"/>
    <w:rsid w:val="00262803"/>
    <w:rsid w:val="00262D68"/>
    <w:rsid w:val="00262E40"/>
    <w:rsid w:val="00264FE7"/>
    <w:rsid w:val="00265F18"/>
    <w:rsid w:val="00266C6B"/>
    <w:rsid w:val="00270B09"/>
    <w:rsid w:val="002742EF"/>
    <w:rsid w:val="00275F81"/>
    <w:rsid w:val="002773AC"/>
    <w:rsid w:val="00280673"/>
    <w:rsid w:val="002838A3"/>
    <w:rsid w:val="00284E3C"/>
    <w:rsid w:val="00285BCF"/>
    <w:rsid w:val="00290369"/>
    <w:rsid w:val="00292C47"/>
    <w:rsid w:val="002934D2"/>
    <w:rsid w:val="002948A5"/>
    <w:rsid w:val="00294C94"/>
    <w:rsid w:val="002A044A"/>
    <w:rsid w:val="002A0C3F"/>
    <w:rsid w:val="002A1DC2"/>
    <w:rsid w:val="002A1EDD"/>
    <w:rsid w:val="002A4490"/>
    <w:rsid w:val="002A66DE"/>
    <w:rsid w:val="002B4A37"/>
    <w:rsid w:val="002C6CAF"/>
    <w:rsid w:val="002C6FD9"/>
    <w:rsid w:val="002C70F0"/>
    <w:rsid w:val="002C7DAF"/>
    <w:rsid w:val="002D35DD"/>
    <w:rsid w:val="002D580A"/>
    <w:rsid w:val="002D586E"/>
    <w:rsid w:val="002D59E7"/>
    <w:rsid w:val="002E01A6"/>
    <w:rsid w:val="002E1FD6"/>
    <w:rsid w:val="002E28EE"/>
    <w:rsid w:val="002E40C6"/>
    <w:rsid w:val="002E457F"/>
    <w:rsid w:val="002F2009"/>
    <w:rsid w:val="002F473D"/>
    <w:rsid w:val="002F5653"/>
    <w:rsid w:val="002F60A6"/>
    <w:rsid w:val="0030035B"/>
    <w:rsid w:val="00303D14"/>
    <w:rsid w:val="003042A1"/>
    <w:rsid w:val="00305AB5"/>
    <w:rsid w:val="0031481F"/>
    <w:rsid w:val="00315CAB"/>
    <w:rsid w:val="00315D0B"/>
    <w:rsid w:val="00320893"/>
    <w:rsid w:val="00320C3B"/>
    <w:rsid w:val="00323122"/>
    <w:rsid w:val="00324CD3"/>
    <w:rsid w:val="0032514E"/>
    <w:rsid w:val="003273AC"/>
    <w:rsid w:val="00330CEE"/>
    <w:rsid w:val="00331261"/>
    <w:rsid w:val="00334C70"/>
    <w:rsid w:val="00334C82"/>
    <w:rsid w:val="00336369"/>
    <w:rsid w:val="00344110"/>
    <w:rsid w:val="00347D1A"/>
    <w:rsid w:val="0035021B"/>
    <w:rsid w:val="003555D3"/>
    <w:rsid w:val="0035701A"/>
    <w:rsid w:val="003574F8"/>
    <w:rsid w:val="00360AF1"/>
    <w:rsid w:val="00362B55"/>
    <w:rsid w:val="00365DA0"/>
    <w:rsid w:val="003710CC"/>
    <w:rsid w:val="00372C5B"/>
    <w:rsid w:val="00372D5C"/>
    <w:rsid w:val="00372F55"/>
    <w:rsid w:val="0037314E"/>
    <w:rsid w:val="00374F28"/>
    <w:rsid w:val="00382750"/>
    <w:rsid w:val="00383873"/>
    <w:rsid w:val="0038497A"/>
    <w:rsid w:val="00384EAD"/>
    <w:rsid w:val="003859B4"/>
    <w:rsid w:val="003869F5"/>
    <w:rsid w:val="0039219C"/>
    <w:rsid w:val="00394611"/>
    <w:rsid w:val="00397ECA"/>
    <w:rsid w:val="003A0EA4"/>
    <w:rsid w:val="003A193B"/>
    <w:rsid w:val="003A1F64"/>
    <w:rsid w:val="003A2D02"/>
    <w:rsid w:val="003A4E30"/>
    <w:rsid w:val="003A5C7E"/>
    <w:rsid w:val="003A5F0F"/>
    <w:rsid w:val="003A7211"/>
    <w:rsid w:val="003A7E6F"/>
    <w:rsid w:val="003B003D"/>
    <w:rsid w:val="003B2BA9"/>
    <w:rsid w:val="003B2C04"/>
    <w:rsid w:val="003B618D"/>
    <w:rsid w:val="003D157B"/>
    <w:rsid w:val="003D3EF7"/>
    <w:rsid w:val="003D7576"/>
    <w:rsid w:val="003E142C"/>
    <w:rsid w:val="003E2D6B"/>
    <w:rsid w:val="003E50AA"/>
    <w:rsid w:val="003E6702"/>
    <w:rsid w:val="003E67CC"/>
    <w:rsid w:val="003F1948"/>
    <w:rsid w:val="003F406F"/>
    <w:rsid w:val="00400EDD"/>
    <w:rsid w:val="00401006"/>
    <w:rsid w:val="00405A08"/>
    <w:rsid w:val="00410A18"/>
    <w:rsid w:val="00411007"/>
    <w:rsid w:val="00411A55"/>
    <w:rsid w:val="00413388"/>
    <w:rsid w:val="004135E4"/>
    <w:rsid w:val="00414923"/>
    <w:rsid w:val="004159C6"/>
    <w:rsid w:val="004161A7"/>
    <w:rsid w:val="004170F2"/>
    <w:rsid w:val="00420F08"/>
    <w:rsid w:val="00422F10"/>
    <w:rsid w:val="00424979"/>
    <w:rsid w:val="004257ED"/>
    <w:rsid w:val="00440210"/>
    <w:rsid w:val="004442A4"/>
    <w:rsid w:val="004450BF"/>
    <w:rsid w:val="004455E1"/>
    <w:rsid w:val="00447A4C"/>
    <w:rsid w:val="0045082F"/>
    <w:rsid w:val="0045401E"/>
    <w:rsid w:val="00454023"/>
    <w:rsid w:val="00454DFF"/>
    <w:rsid w:val="00455C93"/>
    <w:rsid w:val="004576F4"/>
    <w:rsid w:val="004639B7"/>
    <w:rsid w:val="00464740"/>
    <w:rsid w:val="004726A3"/>
    <w:rsid w:val="00472CDD"/>
    <w:rsid w:val="00472F78"/>
    <w:rsid w:val="004749A7"/>
    <w:rsid w:val="004759F3"/>
    <w:rsid w:val="0047731B"/>
    <w:rsid w:val="0047799E"/>
    <w:rsid w:val="004818F1"/>
    <w:rsid w:val="0048238F"/>
    <w:rsid w:val="00483A6A"/>
    <w:rsid w:val="0048437A"/>
    <w:rsid w:val="004854B6"/>
    <w:rsid w:val="004870E6"/>
    <w:rsid w:val="0049062C"/>
    <w:rsid w:val="00492AAD"/>
    <w:rsid w:val="00497261"/>
    <w:rsid w:val="004A3461"/>
    <w:rsid w:val="004A39EC"/>
    <w:rsid w:val="004A51D5"/>
    <w:rsid w:val="004A6717"/>
    <w:rsid w:val="004B20B0"/>
    <w:rsid w:val="004B35DC"/>
    <w:rsid w:val="004B4089"/>
    <w:rsid w:val="004B499A"/>
    <w:rsid w:val="004B647E"/>
    <w:rsid w:val="004B6E35"/>
    <w:rsid w:val="004C1513"/>
    <w:rsid w:val="004C1E44"/>
    <w:rsid w:val="004C3455"/>
    <w:rsid w:val="004C6EE9"/>
    <w:rsid w:val="004D3212"/>
    <w:rsid w:val="004D4336"/>
    <w:rsid w:val="004D5397"/>
    <w:rsid w:val="004D6164"/>
    <w:rsid w:val="004D7DEA"/>
    <w:rsid w:val="004E312E"/>
    <w:rsid w:val="004E392E"/>
    <w:rsid w:val="004E6623"/>
    <w:rsid w:val="004F0691"/>
    <w:rsid w:val="004F40D8"/>
    <w:rsid w:val="004F5223"/>
    <w:rsid w:val="004F5EB7"/>
    <w:rsid w:val="004F5EC6"/>
    <w:rsid w:val="004F5F78"/>
    <w:rsid w:val="0050567D"/>
    <w:rsid w:val="00505FFB"/>
    <w:rsid w:val="00506874"/>
    <w:rsid w:val="00520E62"/>
    <w:rsid w:val="00523121"/>
    <w:rsid w:val="00531CC9"/>
    <w:rsid w:val="00533E46"/>
    <w:rsid w:val="0053492D"/>
    <w:rsid w:val="00535764"/>
    <w:rsid w:val="00536ABE"/>
    <w:rsid w:val="0053739A"/>
    <w:rsid w:val="00543AF6"/>
    <w:rsid w:val="00545BEF"/>
    <w:rsid w:val="00545DD9"/>
    <w:rsid w:val="00550A17"/>
    <w:rsid w:val="0055241F"/>
    <w:rsid w:val="005527D5"/>
    <w:rsid w:val="0055314F"/>
    <w:rsid w:val="0055498C"/>
    <w:rsid w:val="00557388"/>
    <w:rsid w:val="00562E9C"/>
    <w:rsid w:val="00562F89"/>
    <w:rsid w:val="005650F1"/>
    <w:rsid w:val="0057176C"/>
    <w:rsid w:val="0057245B"/>
    <w:rsid w:val="0057259D"/>
    <w:rsid w:val="00574CCE"/>
    <w:rsid w:val="00577AA3"/>
    <w:rsid w:val="005805FD"/>
    <w:rsid w:val="00581F8B"/>
    <w:rsid w:val="00582C9E"/>
    <w:rsid w:val="00584239"/>
    <w:rsid w:val="00584E0B"/>
    <w:rsid w:val="00586889"/>
    <w:rsid w:val="00590D44"/>
    <w:rsid w:val="00590E3F"/>
    <w:rsid w:val="00590F7A"/>
    <w:rsid w:val="00593242"/>
    <w:rsid w:val="00594EDC"/>
    <w:rsid w:val="005951BF"/>
    <w:rsid w:val="00596693"/>
    <w:rsid w:val="00597CF3"/>
    <w:rsid w:val="005A1167"/>
    <w:rsid w:val="005A120B"/>
    <w:rsid w:val="005A15DF"/>
    <w:rsid w:val="005A75C0"/>
    <w:rsid w:val="005B009E"/>
    <w:rsid w:val="005B1A12"/>
    <w:rsid w:val="005B3695"/>
    <w:rsid w:val="005B6631"/>
    <w:rsid w:val="005B697E"/>
    <w:rsid w:val="005B7EAE"/>
    <w:rsid w:val="005C16AB"/>
    <w:rsid w:val="005C709F"/>
    <w:rsid w:val="005C72E0"/>
    <w:rsid w:val="005C77FE"/>
    <w:rsid w:val="005D116B"/>
    <w:rsid w:val="005D6A68"/>
    <w:rsid w:val="005D7684"/>
    <w:rsid w:val="005E3D5E"/>
    <w:rsid w:val="005E3FBF"/>
    <w:rsid w:val="005E4D25"/>
    <w:rsid w:val="005E6D39"/>
    <w:rsid w:val="005E72CD"/>
    <w:rsid w:val="005F04E3"/>
    <w:rsid w:val="005F503E"/>
    <w:rsid w:val="005F6329"/>
    <w:rsid w:val="00601919"/>
    <w:rsid w:val="006113F2"/>
    <w:rsid w:val="00611C63"/>
    <w:rsid w:val="00611E62"/>
    <w:rsid w:val="00612A5A"/>
    <w:rsid w:val="00613DA7"/>
    <w:rsid w:val="00614B0A"/>
    <w:rsid w:val="00616450"/>
    <w:rsid w:val="00616729"/>
    <w:rsid w:val="00617464"/>
    <w:rsid w:val="00617898"/>
    <w:rsid w:val="00617BAC"/>
    <w:rsid w:val="006305A9"/>
    <w:rsid w:val="00631B5B"/>
    <w:rsid w:val="00634273"/>
    <w:rsid w:val="006409C6"/>
    <w:rsid w:val="00640CB6"/>
    <w:rsid w:val="00642FF6"/>
    <w:rsid w:val="0064702F"/>
    <w:rsid w:val="00650D3E"/>
    <w:rsid w:val="0065407A"/>
    <w:rsid w:val="0065430D"/>
    <w:rsid w:val="00656D12"/>
    <w:rsid w:val="00662AB4"/>
    <w:rsid w:val="00663D4A"/>
    <w:rsid w:val="00664A89"/>
    <w:rsid w:val="006663BC"/>
    <w:rsid w:val="00667BD6"/>
    <w:rsid w:val="00672424"/>
    <w:rsid w:val="00672816"/>
    <w:rsid w:val="00672F6E"/>
    <w:rsid w:val="00675A9A"/>
    <w:rsid w:val="00677AE4"/>
    <w:rsid w:val="00677FBC"/>
    <w:rsid w:val="006815B1"/>
    <w:rsid w:val="00682327"/>
    <w:rsid w:val="00693620"/>
    <w:rsid w:val="00693D30"/>
    <w:rsid w:val="00696985"/>
    <w:rsid w:val="00696C8E"/>
    <w:rsid w:val="00697044"/>
    <w:rsid w:val="006A1C5F"/>
    <w:rsid w:val="006A3673"/>
    <w:rsid w:val="006A4D8E"/>
    <w:rsid w:val="006A741A"/>
    <w:rsid w:val="006A763A"/>
    <w:rsid w:val="006B31F3"/>
    <w:rsid w:val="006B4A4F"/>
    <w:rsid w:val="006B5687"/>
    <w:rsid w:val="006B7DD2"/>
    <w:rsid w:val="006C1993"/>
    <w:rsid w:val="006C2FC3"/>
    <w:rsid w:val="006C53B8"/>
    <w:rsid w:val="006D2E84"/>
    <w:rsid w:val="006D350F"/>
    <w:rsid w:val="006D388E"/>
    <w:rsid w:val="006D6356"/>
    <w:rsid w:val="006D6DDC"/>
    <w:rsid w:val="006E38EB"/>
    <w:rsid w:val="006E4858"/>
    <w:rsid w:val="006E5458"/>
    <w:rsid w:val="006E5929"/>
    <w:rsid w:val="006F1480"/>
    <w:rsid w:val="006F2DC9"/>
    <w:rsid w:val="006F52A3"/>
    <w:rsid w:val="007102E4"/>
    <w:rsid w:val="007107AA"/>
    <w:rsid w:val="00713F23"/>
    <w:rsid w:val="007158CF"/>
    <w:rsid w:val="007208B3"/>
    <w:rsid w:val="00721721"/>
    <w:rsid w:val="0072458D"/>
    <w:rsid w:val="00725DAC"/>
    <w:rsid w:val="00726C50"/>
    <w:rsid w:val="007325EA"/>
    <w:rsid w:val="00732FEE"/>
    <w:rsid w:val="00734426"/>
    <w:rsid w:val="00734976"/>
    <w:rsid w:val="00734DBC"/>
    <w:rsid w:val="00735273"/>
    <w:rsid w:val="007405A6"/>
    <w:rsid w:val="0074132A"/>
    <w:rsid w:val="0074276F"/>
    <w:rsid w:val="007508FA"/>
    <w:rsid w:val="00751E55"/>
    <w:rsid w:val="00755D59"/>
    <w:rsid w:val="007570A8"/>
    <w:rsid w:val="0076222C"/>
    <w:rsid w:val="00764984"/>
    <w:rsid w:val="00766292"/>
    <w:rsid w:val="00771E36"/>
    <w:rsid w:val="0077233B"/>
    <w:rsid w:val="00772FC7"/>
    <w:rsid w:val="00773FD1"/>
    <w:rsid w:val="0077542A"/>
    <w:rsid w:val="00775D1C"/>
    <w:rsid w:val="00775FEF"/>
    <w:rsid w:val="00780F79"/>
    <w:rsid w:val="00781379"/>
    <w:rsid w:val="00781F55"/>
    <w:rsid w:val="00783BD3"/>
    <w:rsid w:val="00790791"/>
    <w:rsid w:val="00790E0F"/>
    <w:rsid w:val="00796D93"/>
    <w:rsid w:val="00797DB9"/>
    <w:rsid w:val="007A2C93"/>
    <w:rsid w:val="007A4B53"/>
    <w:rsid w:val="007A4EB2"/>
    <w:rsid w:val="007A529E"/>
    <w:rsid w:val="007A74C0"/>
    <w:rsid w:val="007B13D8"/>
    <w:rsid w:val="007B1D99"/>
    <w:rsid w:val="007C24A1"/>
    <w:rsid w:val="007C4F5A"/>
    <w:rsid w:val="007C5A90"/>
    <w:rsid w:val="007E2A72"/>
    <w:rsid w:val="007E3254"/>
    <w:rsid w:val="007E3805"/>
    <w:rsid w:val="007E4B24"/>
    <w:rsid w:val="007E69D3"/>
    <w:rsid w:val="007F1483"/>
    <w:rsid w:val="007F184E"/>
    <w:rsid w:val="007F4632"/>
    <w:rsid w:val="007F5780"/>
    <w:rsid w:val="007F5953"/>
    <w:rsid w:val="007F69D5"/>
    <w:rsid w:val="007F7052"/>
    <w:rsid w:val="007F7370"/>
    <w:rsid w:val="0080119D"/>
    <w:rsid w:val="008032A6"/>
    <w:rsid w:val="00804A64"/>
    <w:rsid w:val="00807039"/>
    <w:rsid w:val="008102C5"/>
    <w:rsid w:val="00811D42"/>
    <w:rsid w:val="00812A1F"/>
    <w:rsid w:val="00812A33"/>
    <w:rsid w:val="00813DC4"/>
    <w:rsid w:val="008142EA"/>
    <w:rsid w:val="008169E1"/>
    <w:rsid w:val="008172E4"/>
    <w:rsid w:val="008208B8"/>
    <w:rsid w:val="00820F05"/>
    <w:rsid w:val="00821F4C"/>
    <w:rsid w:val="008244FA"/>
    <w:rsid w:val="008267DC"/>
    <w:rsid w:val="00831886"/>
    <w:rsid w:val="00831AF7"/>
    <w:rsid w:val="008339AE"/>
    <w:rsid w:val="00834255"/>
    <w:rsid w:val="0083491C"/>
    <w:rsid w:val="00834A4E"/>
    <w:rsid w:val="00835773"/>
    <w:rsid w:val="00836716"/>
    <w:rsid w:val="008375A5"/>
    <w:rsid w:val="00840326"/>
    <w:rsid w:val="00840715"/>
    <w:rsid w:val="00842299"/>
    <w:rsid w:val="00843DD7"/>
    <w:rsid w:val="00846B25"/>
    <w:rsid w:val="00847F3E"/>
    <w:rsid w:val="00852B50"/>
    <w:rsid w:val="00855213"/>
    <w:rsid w:val="00856211"/>
    <w:rsid w:val="00857BD7"/>
    <w:rsid w:val="00860C37"/>
    <w:rsid w:val="00863617"/>
    <w:rsid w:val="008642EF"/>
    <w:rsid w:val="008648FD"/>
    <w:rsid w:val="00864DCB"/>
    <w:rsid w:val="00865995"/>
    <w:rsid w:val="008677D2"/>
    <w:rsid w:val="00870513"/>
    <w:rsid w:val="008708F6"/>
    <w:rsid w:val="008742C7"/>
    <w:rsid w:val="00875CDC"/>
    <w:rsid w:val="00882796"/>
    <w:rsid w:val="00882AF7"/>
    <w:rsid w:val="00884F62"/>
    <w:rsid w:val="00886D0C"/>
    <w:rsid w:val="00887723"/>
    <w:rsid w:val="00887FC3"/>
    <w:rsid w:val="00890DF8"/>
    <w:rsid w:val="008926F6"/>
    <w:rsid w:val="00892AD9"/>
    <w:rsid w:val="008964A1"/>
    <w:rsid w:val="008978EA"/>
    <w:rsid w:val="008A38EF"/>
    <w:rsid w:val="008A396B"/>
    <w:rsid w:val="008A5D0F"/>
    <w:rsid w:val="008B26FE"/>
    <w:rsid w:val="008B6B76"/>
    <w:rsid w:val="008C13D1"/>
    <w:rsid w:val="008C2A5B"/>
    <w:rsid w:val="008D1107"/>
    <w:rsid w:val="008D31E0"/>
    <w:rsid w:val="008D6B1A"/>
    <w:rsid w:val="008D6BEE"/>
    <w:rsid w:val="008E1099"/>
    <w:rsid w:val="008E45C5"/>
    <w:rsid w:val="008E6EAD"/>
    <w:rsid w:val="008E7E85"/>
    <w:rsid w:val="008F27AB"/>
    <w:rsid w:val="008F39B6"/>
    <w:rsid w:val="008F3A00"/>
    <w:rsid w:val="008F3DBE"/>
    <w:rsid w:val="008F5B16"/>
    <w:rsid w:val="009004A1"/>
    <w:rsid w:val="00900ACA"/>
    <w:rsid w:val="0090143D"/>
    <w:rsid w:val="00901D93"/>
    <w:rsid w:val="00902C3E"/>
    <w:rsid w:val="00904CEA"/>
    <w:rsid w:val="00905284"/>
    <w:rsid w:val="0090664A"/>
    <w:rsid w:val="00907493"/>
    <w:rsid w:val="0090765D"/>
    <w:rsid w:val="0091136F"/>
    <w:rsid w:val="00911BDA"/>
    <w:rsid w:val="00912256"/>
    <w:rsid w:val="009145E9"/>
    <w:rsid w:val="00914945"/>
    <w:rsid w:val="00915F18"/>
    <w:rsid w:val="009161D2"/>
    <w:rsid w:val="00916481"/>
    <w:rsid w:val="00921300"/>
    <w:rsid w:val="0092723D"/>
    <w:rsid w:val="00927343"/>
    <w:rsid w:val="0093064F"/>
    <w:rsid w:val="0093167B"/>
    <w:rsid w:val="00940A84"/>
    <w:rsid w:val="00940DC6"/>
    <w:rsid w:val="00940F50"/>
    <w:rsid w:val="00943182"/>
    <w:rsid w:val="0095039F"/>
    <w:rsid w:val="0095109A"/>
    <w:rsid w:val="00952A6D"/>
    <w:rsid w:val="00956533"/>
    <w:rsid w:val="00956A9A"/>
    <w:rsid w:val="009575CB"/>
    <w:rsid w:val="00965A5D"/>
    <w:rsid w:val="0097100B"/>
    <w:rsid w:val="00972721"/>
    <w:rsid w:val="009754BE"/>
    <w:rsid w:val="00977C2B"/>
    <w:rsid w:val="009831AE"/>
    <w:rsid w:val="0098724B"/>
    <w:rsid w:val="00993D29"/>
    <w:rsid w:val="00997436"/>
    <w:rsid w:val="009978EC"/>
    <w:rsid w:val="00997DB8"/>
    <w:rsid w:val="009A0F0A"/>
    <w:rsid w:val="009A2282"/>
    <w:rsid w:val="009A392A"/>
    <w:rsid w:val="009A4252"/>
    <w:rsid w:val="009A7589"/>
    <w:rsid w:val="009B3F57"/>
    <w:rsid w:val="009B446A"/>
    <w:rsid w:val="009B69B4"/>
    <w:rsid w:val="009B77EB"/>
    <w:rsid w:val="009B786B"/>
    <w:rsid w:val="009C1C8B"/>
    <w:rsid w:val="009C1EE9"/>
    <w:rsid w:val="009C6246"/>
    <w:rsid w:val="009C6D79"/>
    <w:rsid w:val="009C7167"/>
    <w:rsid w:val="009D2197"/>
    <w:rsid w:val="009D3E18"/>
    <w:rsid w:val="009D538A"/>
    <w:rsid w:val="009D5D6A"/>
    <w:rsid w:val="009D765C"/>
    <w:rsid w:val="009D7735"/>
    <w:rsid w:val="009D7E6D"/>
    <w:rsid w:val="009E2D2B"/>
    <w:rsid w:val="009E528C"/>
    <w:rsid w:val="009E5549"/>
    <w:rsid w:val="009F0196"/>
    <w:rsid w:val="009F0430"/>
    <w:rsid w:val="009F05A0"/>
    <w:rsid w:val="009F216C"/>
    <w:rsid w:val="009F2F9A"/>
    <w:rsid w:val="009F6883"/>
    <w:rsid w:val="00A044AD"/>
    <w:rsid w:val="00A05B62"/>
    <w:rsid w:val="00A05F81"/>
    <w:rsid w:val="00A10AB4"/>
    <w:rsid w:val="00A16E58"/>
    <w:rsid w:val="00A211F8"/>
    <w:rsid w:val="00A24834"/>
    <w:rsid w:val="00A24E61"/>
    <w:rsid w:val="00A307EE"/>
    <w:rsid w:val="00A313D3"/>
    <w:rsid w:val="00A36047"/>
    <w:rsid w:val="00A370B9"/>
    <w:rsid w:val="00A452E2"/>
    <w:rsid w:val="00A47B9D"/>
    <w:rsid w:val="00A508AC"/>
    <w:rsid w:val="00A56482"/>
    <w:rsid w:val="00A60789"/>
    <w:rsid w:val="00A61959"/>
    <w:rsid w:val="00A63674"/>
    <w:rsid w:val="00A64DF2"/>
    <w:rsid w:val="00A73637"/>
    <w:rsid w:val="00A73FAC"/>
    <w:rsid w:val="00A75221"/>
    <w:rsid w:val="00A76B01"/>
    <w:rsid w:val="00A801B0"/>
    <w:rsid w:val="00A82AB2"/>
    <w:rsid w:val="00A82FCC"/>
    <w:rsid w:val="00A84D38"/>
    <w:rsid w:val="00A87F31"/>
    <w:rsid w:val="00A91B2E"/>
    <w:rsid w:val="00A925A7"/>
    <w:rsid w:val="00A9307C"/>
    <w:rsid w:val="00A945FC"/>
    <w:rsid w:val="00A94860"/>
    <w:rsid w:val="00A957DC"/>
    <w:rsid w:val="00AA1875"/>
    <w:rsid w:val="00AA1CEA"/>
    <w:rsid w:val="00AA5006"/>
    <w:rsid w:val="00AA6B5F"/>
    <w:rsid w:val="00AB1E9C"/>
    <w:rsid w:val="00AB25EC"/>
    <w:rsid w:val="00AB3A2F"/>
    <w:rsid w:val="00AC118C"/>
    <w:rsid w:val="00AC227B"/>
    <w:rsid w:val="00AC2AD6"/>
    <w:rsid w:val="00AC3BDF"/>
    <w:rsid w:val="00AC523B"/>
    <w:rsid w:val="00AC6A39"/>
    <w:rsid w:val="00AC7761"/>
    <w:rsid w:val="00AD44D6"/>
    <w:rsid w:val="00AD4824"/>
    <w:rsid w:val="00AD5B59"/>
    <w:rsid w:val="00AD62BB"/>
    <w:rsid w:val="00AD7937"/>
    <w:rsid w:val="00AE17C1"/>
    <w:rsid w:val="00AE2EAA"/>
    <w:rsid w:val="00AE52C7"/>
    <w:rsid w:val="00AE5F78"/>
    <w:rsid w:val="00AE6BE5"/>
    <w:rsid w:val="00AF2DB5"/>
    <w:rsid w:val="00AF5A30"/>
    <w:rsid w:val="00AF651B"/>
    <w:rsid w:val="00AF7F82"/>
    <w:rsid w:val="00B01887"/>
    <w:rsid w:val="00B02229"/>
    <w:rsid w:val="00B03A8B"/>
    <w:rsid w:val="00B1130C"/>
    <w:rsid w:val="00B131AD"/>
    <w:rsid w:val="00B14AC6"/>
    <w:rsid w:val="00B16BFD"/>
    <w:rsid w:val="00B20D96"/>
    <w:rsid w:val="00B23AD8"/>
    <w:rsid w:val="00B23B5F"/>
    <w:rsid w:val="00B2798F"/>
    <w:rsid w:val="00B315E8"/>
    <w:rsid w:val="00B3313D"/>
    <w:rsid w:val="00B3368E"/>
    <w:rsid w:val="00B346C1"/>
    <w:rsid w:val="00B356D7"/>
    <w:rsid w:val="00B37107"/>
    <w:rsid w:val="00B40044"/>
    <w:rsid w:val="00B411B4"/>
    <w:rsid w:val="00B41B52"/>
    <w:rsid w:val="00B43533"/>
    <w:rsid w:val="00B44FEE"/>
    <w:rsid w:val="00B4571C"/>
    <w:rsid w:val="00B508B3"/>
    <w:rsid w:val="00B551F0"/>
    <w:rsid w:val="00B6411C"/>
    <w:rsid w:val="00B710B8"/>
    <w:rsid w:val="00B755F5"/>
    <w:rsid w:val="00B829C9"/>
    <w:rsid w:val="00B8445E"/>
    <w:rsid w:val="00B855C2"/>
    <w:rsid w:val="00B86EB0"/>
    <w:rsid w:val="00B906DC"/>
    <w:rsid w:val="00B9241A"/>
    <w:rsid w:val="00B92B43"/>
    <w:rsid w:val="00B96B7E"/>
    <w:rsid w:val="00B96E25"/>
    <w:rsid w:val="00BA0319"/>
    <w:rsid w:val="00BA2542"/>
    <w:rsid w:val="00BA381A"/>
    <w:rsid w:val="00BA4DAC"/>
    <w:rsid w:val="00BB0AD4"/>
    <w:rsid w:val="00BB105F"/>
    <w:rsid w:val="00BB251C"/>
    <w:rsid w:val="00BB43C8"/>
    <w:rsid w:val="00BB5591"/>
    <w:rsid w:val="00BB716E"/>
    <w:rsid w:val="00BB74AC"/>
    <w:rsid w:val="00BB7768"/>
    <w:rsid w:val="00BC0F63"/>
    <w:rsid w:val="00BC2188"/>
    <w:rsid w:val="00BC493A"/>
    <w:rsid w:val="00BC6428"/>
    <w:rsid w:val="00BC70D2"/>
    <w:rsid w:val="00BD4236"/>
    <w:rsid w:val="00BD57B3"/>
    <w:rsid w:val="00BE0708"/>
    <w:rsid w:val="00BE0B10"/>
    <w:rsid w:val="00BE1594"/>
    <w:rsid w:val="00BE205E"/>
    <w:rsid w:val="00BE26D5"/>
    <w:rsid w:val="00BE3B38"/>
    <w:rsid w:val="00BE3DEE"/>
    <w:rsid w:val="00BF0590"/>
    <w:rsid w:val="00BF1EFB"/>
    <w:rsid w:val="00BF3182"/>
    <w:rsid w:val="00BF3E1F"/>
    <w:rsid w:val="00BF4B18"/>
    <w:rsid w:val="00BF4F5C"/>
    <w:rsid w:val="00BF5E36"/>
    <w:rsid w:val="00C02F26"/>
    <w:rsid w:val="00C034A5"/>
    <w:rsid w:val="00C049A1"/>
    <w:rsid w:val="00C04AFC"/>
    <w:rsid w:val="00C10B62"/>
    <w:rsid w:val="00C134F0"/>
    <w:rsid w:val="00C137EA"/>
    <w:rsid w:val="00C20832"/>
    <w:rsid w:val="00C20B98"/>
    <w:rsid w:val="00C2327C"/>
    <w:rsid w:val="00C30AB7"/>
    <w:rsid w:val="00C32C03"/>
    <w:rsid w:val="00C35ADE"/>
    <w:rsid w:val="00C36822"/>
    <w:rsid w:val="00C37134"/>
    <w:rsid w:val="00C37744"/>
    <w:rsid w:val="00C411AE"/>
    <w:rsid w:val="00C44715"/>
    <w:rsid w:val="00C46AB2"/>
    <w:rsid w:val="00C47DCE"/>
    <w:rsid w:val="00C51DEA"/>
    <w:rsid w:val="00C520E8"/>
    <w:rsid w:val="00C54871"/>
    <w:rsid w:val="00C556CF"/>
    <w:rsid w:val="00C5588B"/>
    <w:rsid w:val="00C5655C"/>
    <w:rsid w:val="00C61CC7"/>
    <w:rsid w:val="00C63F29"/>
    <w:rsid w:val="00C645B2"/>
    <w:rsid w:val="00C66C91"/>
    <w:rsid w:val="00C66F26"/>
    <w:rsid w:val="00C76098"/>
    <w:rsid w:val="00C77C6F"/>
    <w:rsid w:val="00C80DB0"/>
    <w:rsid w:val="00C82EDA"/>
    <w:rsid w:val="00C832A2"/>
    <w:rsid w:val="00C839AB"/>
    <w:rsid w:val="00C8450A"/>
    <w:rsid w:val="00C8452D"/>
    <w:rsid w:val="00C904E8"/>
    <w:rsid w:val="00C90939"/>
    <w:rsid w:val="00C913D3"/>
    <w:rsid w:val="00C93E0B"/>
    <w:rsid w:val="00C94AB0"/>
    <w:rsid w:val="00CA1BF1"/>
    <w:rsid w:val="00CA2262"/>
    <w:rsid w:val="00CA2EC8"/>
    <w:rsid w:val="00CA6DB3"/>
    <w:rsid w:val="00CB012B"/>
    <w:rsid w:val="00CB1383"/>
    <w:rsid w:val="00CB2CE3"/>
    <w:rsid w:val="00CB4AA0"/>
    <w:rsid w:val="00CB5E9B"/>
    <w:rsid w:val="00CB6EDF"/>
    <w:rsid w:val="00CB7458"/>
    <w:rsid w:val="00CC1C48"/>
    <w:rsid w:val="00CC28CA"/>
    <w:rsid w:val="00CC60FD"/>
    <w:rsid w:val="00CC6669"/>
    <w:rsid w:val="00CD0AA3"/>
    <w:rsid w:val="00CD17A9"/>
    <w:rsid w:val="00CD2302"/>
    <w:rsid w:val="00CD3A7E"/>
    <w:rsid w:val="00CD77AA"/>
    <w:rsid w:val="00CE01F3"/>
    <w:rsid w:val="00CE4006"/>
    <w:rsid w:val="00CE678A"/>
    <w:rsid w:val="00CE74F7"/>
    <w:rsid w:val="00CF3434"/>
    <w:rsid w:val="00D0051B"/>
    <w:rsid w:val="00D00CD9"/>
    <w:rsid w:val="00D00DB9"/>
    <w:rsid w:val="00D03D9F"/>
    <w:rsid w:val="00D050F8"/>
    <w:rsid w:val="00D055F5"/>
    <w:rsid w:val="00D06597"/>
    <w:rsid w:val="00D10685"/>
    <w:rsid w:val="00D12A39"/>
    <w:rsid w:val="00D15887"/>
    <w:rsid w:val="00D15D3A"/>
    <w:rsid w:val="00D17195"/>
    <w:rsid w:val="00D17895"/>
    <w:rsid w:val="00D21644"/>
    <w:rsid w:val="00D25258"/>
    <w:rsid w:val="00D2756A"/>
    <w:rsid w:val="00D300D1"/>
    <w:rsid w:val="00D36962"/>
    <w:rsid w:val="00D370BB"/>
    <w:rsid w:val="00D45F6F"/>
    <w:rsid w:val="00D466F0"/>
    <w:rsid w:val="00D4733E"/>
    <w:rsid w:val="00D51CBE"/>
    <w:rsid w:val="00D56575"/>
    <w:rsid w:val="00D56BC1"/>
    <w:rsid w:val="00D56D9F"/>
    <w:rsid w:val="00D5749D"/>
    <w:rsid w:val="00D62EF5"/>
    <w:rsid w:val="00D6446F"/>
    <w:rsid w:val="00D64F4D"/>
    <w:rsid w:val="00D66E98"/>
    <w:rsid w:val="00D67BE4"/>
    <w:rsid w:val="00D721A6"/>
    <w:rsid w:val="00D72FEB"/>
    <w:rsid w:val="00D742D7"/>
    <w:rsid w:val="00D75C40"/>
    <w:rsid w:val="00D77D1A"/>
    <w:rsid w:val="00D81BAB"/>
    <w:rsid w:val="00D852A4"/>
    <w:rsid w:val="00D85B3A"/>
    <w:rsid w:val="00D879C8"/>
    <w:rsid w:val="00DA0085"/>
    <w:rsid w:val="00DB0C09"/>
    <w:rsid w:val="00DB200D"/>
    <w:rsid w:val="00DB4852"/>
    <w:rsid w:val="00DB4A01"/>
    <w:rsid w:val="00DB5070"/>
    <w:rsid w:val="00DC1C67"/>
    <w:rsid w:val="00DC462D"/>
    <w:rsid w:val="00DC5325"/>
    <w:rsid w:val="00DC5988"/>
    <w:rsid w:val="00DC6A91"/>
    <w:rsid w:val="00DD2C7A"/>
    <w:rsid w:val="00DD5C22"/>
    <w:rsid w:val="00DE1043"/>
    <w:rsid w:val="00DE1E04"/>
    <w:rsid w:val="00DE2061"/>
    <w:rsid w:val="00DE614B"/>
    <w:rsid w:val="00DE7A2A"/>
    <w:rsid w:val="00DF0B50"/>
    <w:rsid w:val="00DF1862"/>
    <w:rsid w:val="00DF2450"/>
    <w:rsid w:val="00DF2584"/>
    <w:rsid w:val="00E00450"/>
    <w:rsid w:val="00E014CE"/>
    <w:rsid w:val="00E03A37"/>
    <w:rsid w:val="00E03A7E"/>
    <w:rsid w:val="00E03CEA"/>
    <w:rsid w:val="00E071B2"/>
    <w:rsid w:val="00E076D5"/>
    <w:rsid w:val="00E076F5"/>
    <w:rsid w:val="00E13C43"/>
    <w:rsid w:val="00E1589A"/>
    <w:rsid w:val="00E15A6B"/>
    <w:rsid w:val="00E16C7A"/>
    <w:rsid w:val="00E16E6C"/>
    <w:rsid w:val="00E22147"/>
    <w:rsid w:val="00E226F8"/>
    <w:rsid w:val="00E22C37"/>
    <w:rsid w:val="00E24C59"/>
    <w:rsid w:val="00E32C57"/>
    <w:rsid w:val="00E3420F"/>
    <w:rsid w:val="00E35A58"/>
    <w:rsid w:val="00E35D19"/>
    <w:rsid w:val="00E363C5"/>
    <w:rsid w:val="00E36F55"/>
    <w:rsid w:val="00E41BA1"/>
    <w:rsid w:val="00E42E42"/>
    <w:rsid w:val="00E47E0D"/>
    <w:rsid w:val="00E51644"/>
    <w:rsid w:val="00E520B7"/>
    <w:rsid w:val="00E5360E"/>
    <w:rsid w:val="00E56E49"/>
    <w:rsid w:val="00E57521"/>
    <w:rsid w:val="00E62472"/>
    <w:rsid w:val="00E63713"/>
    <w:rsid w:val="00E64597"/>
    <w:rsid w:val="00E722EA"/>
    <w:rsid w:val="00E72348"/>
    <w:rsid w:val="00E76E9F"/>
    <w:rsid w:val="00E76F5C"/>
    <w:rsid w:val="00E806CA"/>
    <w:rsid w:val="00E8322E"/>
    <w:rsid w:val="00E83AF6"/>
    <w:rsid w:val="00E91D0F"/>
    <w:rsid w:val="00EA0AA9"/>
    <w:rsid w:val="00EA1614"/>
    <w:rsid w:val="00EA20EE"/>
    <w:rsid w:val="00EA3855"/>
    <w:rsid w:val="00EB2F90"/>
    <w:rsid w:val="00EB37DD"/>
    <w:rsid w:val="00EB38C2"/>
    <w:rsid w:val="00EB438B"/>
    <w:rsid w:val="00EB483C"/>
    <w:rsid w:val="00EB7785"/>
    <w:rsid w:val="00EB7850"/>
    <w:rsid w:val="00EC4E56"/>
    <w:rsid w:val="00EC7471"/>
    <w:rsid w:val="00ED0C5D"/>
    <w:rsid w:val="00ED25DD"/>
    <w:rsid w:val="00ED3018"/>
    <w:rsid w:val="00ED3EF9"/>
    <w:rsid w:val="00ED6E13"/>
    <w:rsid w:val="00EE01CF"/>
    <w:rsid w:val="00EE2392"/>
    <w:rsid w:val="00EE5CB1"/>
    <w:rsid w:val="00EE5CC1"/>
    <w:rsid w:val="00EE63B7"/>
    <w:rsid w:val="00EF10F5"/>
    <w:rsid w:val="00EF382E"/>
    <w:rsid w:val="00F0116C"/>
    <w:rsid w:val="00F026FC"/>
    <w:rsid w:val="00F03EF1"/>
    <w:rsid w:val="00F04CE3"/>
    <w:rsid w:val="00F0528C"/>
    <w:rsid w:val="00F05971"/>
    <w:rsid w:val="00F1269A"/>
    <w:rsid w:val="00F16261"/>
    <w:rsid w:val="00F1665E"/>
    <w:rsid w:val="00F167CF"/>
    <w:rsid w:val="00F21F07"/>
    <w:rsid w:val="00F22CB3"/>
    <w:rsid w:val="00F2702B"/>
    <w:rsid w:val="00F30976"/>
    <w:rsid w:val="00F3154D"/>
    <w:rsid w:val="00F331DC"/>
    <w:rsid w:val="00F356B7"/>
    <w:rsid w:val="00F366AA"/>
    <w:rsid w:val="00F430CB"/>
    <w:rsid w:val="00F4574D"/>
    <w:rsid w:val="00F46980"/>
    <w:rsid w:val="00F47394"/>
    <w:rsid w:val="00F524A2"/>
    <w:rsid w:val="00F52A8B"/>
    <w:rsid w:val="00F52D7A"/>
    <w:rsid w:val="00F60A7B"/>
    <w:rsid w:val="00F6511B"/>
    <w:rsid w:val="00F70B00"/>
    <w:rsid w:val="00F735BF"/>
    <w:rsid w:val="00F73C2D"/>
    <w:rsid w:val="00F757D7"/>
    <w:rsid w:val="00F7608F"/>
    <w:rsid w:val="00F760D7"/>
    <w:rsid w:val="00F803EB"/>
    <w:rsid w:val="00F85DED"/>
    <w:rsid w:val="00F90954"/>
    <w:rsid w:val="00F913AC"/>
    <w:rsid w:val="00F9555E"/>
    <w:rsid w:val="00F95B01"/>
    <w:rsid w:val="00F95D9E"/>
    <w:rsid w:val="00FA1DCB"/>
    <w:rsid w:val="00FA2263"/>
    <w:rsid w:val="00FA4E80"/>
    <w:rsid w:val="00FB0032"/>
    <w:rsid w:val="00FB19DA"/>
    <w:rsid w:val="00FB4CF6"/>
    <w:rsid w:val="00FB51A9"/>
    <w:rsid w:val="00FB51AB"/>
    <w:rsid w:val="00FB70C2"/>
    <w:rsid w:val="00FB7539"/>
    <w:rsid w:val="00FC03AB"/>
    <w:rsid w:val="00FC2354"/>
    <w:rsid w:val="00FC5C10"/>
    <w:rsid w:val="00FC6644"/>
    <w:rsid w:val="00FC7344"/>
    <w:rsid w:val="00FC7946"/>
    <w:rsid w:val="00FD0A17"/>
    <w:rsid w:val="00FE3646"/>
    <w:rsid w:val="00FE36A3"/>
    <w:rsid w:val="00FE6330"/>
    <w:rsid w:val="00FF0B7E"/>
    <w:rsid w:val="00FF223D"/>
    <w:rsid w:val="00FF3340"/>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A63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5F0F"/>
    <w:pPr>
      <w:spacing w:after="200" w:line="276" w:lineRule="auto"/>
    </w:pPr>
    <w:rPr>
      <w:sz w:val="22"/>
      <w:szCs w:val="22"/>
      <w:lang w:eastAsia="en-US"/>
    </w:rPr>
  </w:style>
  <w:style w:type="paragraph" w:styleId="Nadpis1">
    <w:name w:val="heading 1"/>
    <w:basedOn w:val="Normln"/>
    <w:next w:val="Normln"/>
    <w:link w:val="Nadpis1Char"/>
    <w:uiPriority w:val="9"/>
    <w:qFormat/>
    <w:rsid w:val="00026E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qFormat/>
    <w:rsid w:val="00A87F31"/>
    <w:pPr>
      <w:keepNext/>
      <w:spacing w:after="0" w:line="240" w:lineRule="auto"/>
      <w:jc w:val="center"/>
      <w:outlineLvl w:val="1"/>
    </w:pPr>
    <w:rPr>
      <w:rFonts w:ascii="Times New Roman" w:eastAsia="Times New Roman" w:hAnsi="Times New Roman"/>
      <w:b/>
      <w:sz w:val="24"/>
      <w:szCs w:val="20"/>
      <w:lang w:val="x-none" w:eastAsia="x-none"/>
    </w:rPr>
  </w:style>
  <w:style w:type="paragraph" w:styleId="Nadpis3">
    <w:name w:val="heading 3"/>
    <w:basedOn w:val="Normln"/>
    <w:next w:val="Normln"/>
    <w:link w:val="Nadpis3Char"/>
    <w:qFormat/>
    <w:rsid w:val="00A87F31"/>
    <w:pPr>
      <w:keepNext/>
      <w:spacing w:after="0" w:line="240" w:lineRule="auto"/>
      <w:ind w:left="360"/>
      <w:jc w:val="both"/>
      <w:outlineLvl w:val="2"/>
    </w:pPr>
    <w:rPr>
      <w:rFonts w:ascii="Times New Roman" w:eastAsia="Times New Roman" w:hAnsi="Times New Roman"/>
      <w:b/>
      <w:sz w:val="24"/>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DC462D"/>
    <w:pPr>
      <w:tabs>
        <w:tab w:val="center" w:pos="4536"/>
        <w:tab w:val="right" w:pos="9072"/>
      </w:tabs>
    </w:pPr>
    <w:rPr>
      <w:lang w:val="x-none"/>
    </w:rPr>
  </w:style>
  <w:style w:type="character" w:customStyle="1" w:styleId="ZpatChar">
    <w:name w:val="Zápatí Char"/>
    <w:link w:val="Zpat"/>
    <w:uiPriority w:val="99"/>
    <w:rsid w:val="00DC462D"/>
    <w:rPr>
      <w:sz w:val="22"/>
      <w:szCs w:val="22"/>
      <w:lang w:eastAsia="en-US"/>
    </w:rPr>
  </w:style>
  <w:style w:type="character" w:styleId="slostrnky">
    <w:name w:val="page number"/>
    <w:rsid w:val="00DC462D"/>
  </w:style>
  <w:style w:type="paragraph" w:styleId="Prosttext">
    <w:name w:val="Plain Text"/>
    <w:basedOn w:val="Normln"/>
    <w:link w:val="ProsttextChar"/>
    <w:rsid w:val="001C46A1"/>
    <w:pPr>
      <w:spacing w:after="0" w:line="240" w:lineRule="auto"/>
    </w:pPr>
    <w:rPr>
      <w:rFonts w:ascii="Arial" w:eastAsia="Times New Roman" w:hAnsi="Arial"/>
      <w:sz w:val="20"/>
      <w:szCs w:val="20"/>
      <w:lang w:val="x-none" w:eastAsia="x-none"/>
    </w:rPr>
  </w:style>
  <w:style w:type="character" w:customStyle="1" w:styleId="ProsttextChar">
    <w:name w:val="Prostý text Char"/>
    <w:link w:val="Prosttext"/>
    <w:rsid w:val="001C46A1"/>
    <w:rPr>
      <w:rFonts w:ascii="Arial" w:eastAsia="Times New Roman" w:hAnsi="Arial" w:cs="Arial"/>
    </w:rPr>
  </w:style>
  <w:style w:type="paragraph" w:styleId="Zkladntext">
    <w:name w:val="Body Text"/>
    <w:basedOn w:val="Normln"/>
    <w:link w:val="ZkladntextChar"/>
    <w:rsid w:val="001C46A1"/>
    <w:pPr>
      <w:spacing w:after="0" w:line="240" w:lineRule="auto"/>
      <w:jc w:val="both"/>
    </w:pPr>
    <w:rPr>
      <w:rFonts w:ascii="Times New Roman" w:eastAsia="Times New Roman" w:hAnsi="Times New Roman"/>
      <w:sz w:val="24"/>
      <w:szCs w:val="24"/>
      <w:lang w:val="x-none" w:eastAsia="x-none"/>
    </w:rPr>
  </w:style>
  <w:style w:type="character" w:customStyle="1" w:styleId="ZkladntextChar">
    <w:name w:val="Základní text Char"/>
    <w:link w:val="Zkladntext"/>
    <w:rsid w:val="001C46A1"/>
    <w:rPr>
      <w:rFonts w:ascii="Times New Roman" w:eastAsia="Times New Roman" w:hAnsi="Times New Roman"/>
      <w:sz w:val="24"/>
      <w:szCs w:val="24"/>
    </w:rPr>
  </w:style>
  <w:style w:type="paragraph" w:styleId="Normlnweb">
    <w:name w:val="Normal (Web)"/>
    <w:basedOn w:val="Normln"/>
    <w:rsid w:val="00056DDE"/>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uiPriority w:val="22"/>
    <w:qFormat/>
    <w:rsid w:val="00DE1E04"/>
    <w:rPr>
      <w:b/>
      <w:bCs/>
    </w:rPr>
  </w:style>
  <w:style w:type="character" w:styleId="Hypertextovodkaz">
    <w:name w:val="Hyperlink"/>
    <w:uiPriority w:val="99"/>
    <w:unhideWhenUsed/>
    <w:rsid w:val="004257ED"/>
    <w:rPr>
      <w:color w:val="0000FF"/>
      <w:u w:val="single"/>
    </w:rPr>
  </w:style>
  <w:style w:type="paragraph" w:styleId="Zkladntextodsazen">
    <w:name w:val="Body Text Indent"/>
    <w:basedOn w:val="Normln"/>
    <w:link w:val="ZkladntextodsazenChar"/>
    <w:uiPriority w:val="99"/>
    <w:semiHidden/>
    <w:unhideWhenUsed/>
    <w:rsid w:val="00134F50"/>
    <w:pPr>
      <w:spacing w:after="120"/>
      <w:ind w:left="283"/>
    </w:pPr>
    <w:rPr>
      <w:lang w:val="x-none"/>
    </w:rPr>
  </w:style>
  <w:style w:type="character" w:customStyle="1" w:styleId="ZkladntextodsazenChar">
    <w:name w:val="Základní text odsazený Char"/>
    <w:link w:val="Zkladntextodsazen"/>
    <w:uiPriority w:val="99"/>
    <w:semiHidden/>
    <w:rsid w:val="00134F50"/>
    <w:rPr>
      <w:sz w:val="22"/>
      <w:szCs w:val="22"/>
      <w:lang w:eastAsia="en-US"/>
    </w:rPr>
  </w:style>
  <w:style w:type="paragraph" w:styleId="Odstavecseseznamem">
    <w:name w:val="List Paragraph"/>
    <w:aliases w:val="Bullet Number,List Paragraph (Czech Tourism)"/>
    <w:basedOn w:val="Normln"/>
    <w:link w:val="OdstavecseseznamemChar"/>
    <w:uiPriority w:val="34"/>
    <w:qFormat/>
    <w:rsid w:val="00A87F31"/>
    <w:pPr>
      <w:spacing w:after="0" w:line="240" w:lineRule="auto"/>
      <w:ind w:left="708"/>
    </w:pPr>
    <w:rPr>
      <w:rFonts w:ascii="Times New Roman" w:eastAsia="Times New Roman" w:hAnsi="Times New Roman"/>
      <w:sz w:val="24"/>
      <w:szCs w:val="24"/>
      <w:lang w:eastAsia="cs-CZ"/>
    </w:rPr>
  </w:style>
  <w:style w:type="character" w:customStyle="1" w:styleId="Nadpis2Char">
    <w:name w:val="Nadpis 2 Char"/>
    <w:link w:val="Nadpis2"/>
    <w:rsid w:val="00A87F31"/>
    <w:rPr>
      <w:rFonts w:ascii="Times New Roman" w:eastAsia="Times New Roman" w:hAnsi="Times New Roman"/>
      <w:b/>
      <w:sz w:val="24"/>
    </w:rPr>
  </w:style>
  <w:style w:type="character" w:customStyle="1" w:styleId="Nadpis3Char">
    <w:name w:val="Nadpis 3 Char"/>
    <w:link w:val="Nadpis3"/>
    <w:rsid w:val="00A87F31"/>
    <w:rPr>
      <w:rFonts w:ascii="Times New Roman" w:eastAsia="Times New Roman" w:hAnsi="Times New Roman"/>
      <w:b/>
      <w:sz w:val="24"/>
    </w:rPr>
  </w:style>
  <w:style w:type="character" w:styleId="Odkaznakoment">
    <w:name w:val="annotation reference"/>
    <w:unhideWhenUsed/>
    <w:rsid w:val="008267DC"/>
    <w:rPr>
      <w:sz w:val="16"/>
      <w:szCs w:val="16"/>
    </w:rPr>
  </w:style>
  <w:style w:type="paragraph" w:styleId="Textkomente">
    <w:name w:val="annotation text"/>
    <w:basedOn w:val="Normln"/>
    <w:link w:val="TextkomenteChar"/>
    <w:unhideWhenUsed/>
    <w:rsid w:val="008267DC"/>
    <w:rPr>
      <w:sz w:val="20"/>
      <w:szCs w:val="20"/>
      <w:lang w:val="x-none"/>
    </w:rPr>
  </w:style>
  <w:style w:type="character" w:customStyle="1" w:styleId="TextkomenteChar">
    <w:name w:val="Text komentáře Char"/>
    <w:link w:val="Textkomente"/>
    <w:rsid w:val="008267DC"/>
    <w:rPr>
      <w:lang w:eastAsia="en-US"/>
    </w:rPr>
  </w:style>
  <w:style w:type="paragraph" w:styleId="Pedmtkomente">
    <w:name w:val="annotation subject"/>
    <w:basedOn w:val="Textkomente"/>
    <w:next w:val="Textkomente"/>
    <w:link w:val="PedmtkomenteChar"/>
    <w:uiPriority w:val="99"/>
    <w:semiHidden/>
    <w:unhideWhenUsed/>
    <w:rsid w:val="008267DC"/>
    <w:rPr>
      <w:b/>
      <w:bCs/>
    </w:rPr>
  </w:style>
  <w:style w:type="character" w:customStyle="1" w:styleId="PedmtkomenteChar">
    <w:name w:val="Předmět komentáře Char"/>
    <w:link w:val="Pedmtkomente"/>
    <w:uiPriority w:val="99"/>
    <w:semiHidden/>
    <w:rsid w:val="008267DC"/>
    <w:rPr>
      <w:b/>
      <w:bCs/>
      <w:lang w:eastAsia="en-US"/>
    </w:rPr>
  </w:style>
  <w:style w:type="paragraph" w:styleId="Textbubliny">
    <w:name w:val="Balloon Text"/>
    <w:basedOn w:val="Normln"/>
    <w:link w:val="TextbublinyChar"/>
    <w:uiPriority w:val="99"/>
    <w:semiHidden/>
    <w:unhideWhenUsed/>
    <w:rsid w:val="008267DC"/>
    <w:pPr>
      <w:spacing w:after="0" w:line="240" w:lineRule="auto"/>
    </w:pPr>
    <w:rPr>
      <w:rFonts w:ascii="Segoe UI" w:hAnsi="Segoe UI"/>
      <w:sz w:val="18"/>
      <w:szCs w:val="18"/>
      <w:lang w:val="x-none"/>
    </w:rPr>
  </w:style>
  <w:style w:type="character" w:customStyle="1" w:styleId="TextbublinyChar">
    <w:name w:val="Text bubliny Char"/>
    <w:link w:val="Textbubliny"/>
    <w:uiPriority w:val="99"/>
    <w:semiHidden/>
    <w:rsid w:val="008267DC"/>
    <w:rPr>
      <w:rFonts w:ascii="Segoe UI" w:hAnsi="Segoe UI" w:cs="Segoe UI"/>
      <w:sz w:val="18"/>
      <w:szCs w:val="18"/>
      <w:lang w:eastAsia="en-US"/>
    </w:rPr>
  </w:style>
  <w:style w:type="paragraph" w:styleId="Revize">
    <w:name w:val="Revision"/>
    <w:hidden/>
    <w:uiPriority w:val="99"/>
    <w:semiHidden/>
    <w:rsid w:val="008267DC"/>
    <w:rPr>
      <w:sz w:val="22"/>
      <w:szCs w:val="22"/>
      <w:lang w:eastAsia="en-US"/>
    </w:rPr>
  </w:style>
  <w:style w:type="paragraph" w:styleId="Zhlav">
    <w:name w:val="header"/>
    <w:basedOn w:val="Normln"/>
    <w:link w:val="ZhlavChar"/>
    <w:uiPriority w:val="99"/>
    <w:unhideWhenUsed/>
    <w:rsid w:val="00031060"/>
    <w:pPr>
      <w:tabs>
        <w:tab w:val="center" w:pos="4536"/>
        <w:tab w:val="right" w:pos="9072"/>
      </w:tabs>
      <w:spacing w:after="0" w:line="240" w:lineRule="auto"/>
    </w:pPr>
    <w:rPr>
      <w:rFonts w:eastAsia="Times New Roman" w:cs="Calibri"/>
      <w:lang w:eastAsia="cs-CZ"/>
    </w:rPr>
  </w:style>
  <w:style w:type="character" w:customStyle="1" w:styleId="ZhlavChar">
    <w:name w:val="Záhlaví Char"/>
    <w:link w:val="Zhlav"/>
    <w:uiPriority w:val="99"/>
    <w:rsid w:val="00031060"/>
    <w:rPr>
      <w:rFonts w:eastAsia="Times New Roman" w:cs="Calibri"/>
      <w:sz w:val="22"/>
      <w:szCs w:val="22"/>
    </w:rPr>
  </w:style>
  <w:style w:type="character" w:customStyle="1" w:styleId="OdstavecseseznamemChar">
    <w:name w:val="Odstavec se seznamem Char"/>
    <w:aliases w:val="Bullet Number Char,List Paragraph (Czech Tourism) Char"/>
    <w:link w:val="Odstavecseseznamem"/>
    <w:uiPriority w:val="34"/>
    <w:locked/>
    <w:rsid w:val="00031060"/>
    <w:rPr>
      <w:rFonts w:ascii="Times New Roman" w:eastAsia="Times New Roman" w:hAnsi="Times New Roman"/>
      <w:sz w:val="24"/>
      <w:szCs w:val="24"/>
    </w:rPr>
  </w:style>
  <w:style w:type="paragraph" w:customStyle="1" w:styleId="BodyText21">
    <w:name w:val="Body Text 21"/>
    <w:basedOn w:val="Normln"/>
    <w:rsid w:val="004818F1"/>
    <w:pPr>
      <w:widowControl w:val="0"/>
      <w:suppressAutoHyphens/>
      <w:spacing w:after="0" w:line="240" w:lineRule="auto"/>
      <w:jc w:val="both"/>
    </w:pPr>
    <w:rPr>
      <w:rFonts w:ascii="Times New Roman" w:eastAsia="Times New Roman" w:hAnsi="Times New Roman"/>
      <w:szCs w:val="20"/>
      <w:lang w:eastAsia="ar-SA"/>
    </w:rPr>
  </w:style>
  <w:style w:type="paragraph" w:customStyle="1" w:styleId="Zkladntext21">
    <w:name w:val="Základní text 21"/>
    <w:basedOn w:val="Normln"/>
    <w:rsid w:val="00CE74F7"/>
    <w:pPr>
      <w:suppressAutoHyphens/>
      <w:spacing w:after="120" w:line="480" w:lineRule="auto"/>
    </w:pPr>
    <w:rPr>
      <w:rFonts w:ascii="Times New Roman" w:eastAsia="Times New Roman" w:hAnsi="Times New Roman"/>
      <w:sz w:val="20"/>
      <w:szCs w:val="20"/>
      <w:lang w:eastAsia="ar-SA"/>
    </w:rPr>
  </w:style>
  <w:style w:type="paragraph" w:customStyle="1" w:styleId="TEXT">
    <w:name w:val="TEXT"/>
    <w:uiPriority w:val="99"/>
    <w:rsid w:val="00A16E58"/>
    <w:pPr>
      <w:tabs>
        <w:tab w:val="left" w:pos="283"/>
      </w:tabs>
      <w:jc w:val="both"/>
    </w:pPr>
    <w:rPr>
      <w:rFonts w:ascii="NimbuSanLCon" w:eastAsia="Times New Roman" w:hAnsi="NimbuSanLCon" w:cs="NimbuSanLCon"/>
      <w:lang w:val="en-US" w:eastAsia="en-US"/>
    </w:rPr>
  </w:style>
  <w:style w:type="character" w:customStyle="1" w:styleId="Nevyeenzmnka1">
    <w:name w:val="Nevyřešená zmínka1"/>
    <w:uiPriority w:val="99"/>
    <w:semiHidden/>
    <w:unhideWhenUsed/>
    <w:rsid w:val="00F7608F"/>
    <w:rPr>
      <w:color w:val="605E5C"/>
      <w:shd w:val="clear" w:color="auto" w:fill="E1DFDD"/>
    </w:rPr>
  </w:style>
  <w:style w:type="paragraph" w:styleId="Nzev">
    <w:name w:val="Title"/>
    <w:basedOn w:val="Normln"/>
    <w:link w:val="NzevChar"/>
    <w:qFormat/>
    <w:rsid w:val="00F4574D"/>
    <w:pPr>
      <w:spacing w:after="0" w:line="240" w:lineRule="auto"/>
      <w:jc w:val="center"/>
    </w:pPr>
    <w:rPr>
      <w:rFonts w:ascii="Arial" w:eastAsia="Times New Roman" w:hAnsi="Arial"/>
      <w:sz w:val="28"/>
      <w:szCs w:val="24"/>
      <w:lang w:eastAsia="cs-CZ"/>
    </w:rPr>
  </w:style>
  <w:style w:type="character" w:customStyle="1" w:styleId="NzevChar">
    <w:name w:val="Název Char"/>
    <w:link w:val="Nzev"/>
    <w:rsid w:val="00F4574D"/>
    <w:rPr>
      <w:rFonts w:ascii="Arial" w:eastAsia="Times New Roman" w:hAnsi="Arial"/>
      <w:sz w:val="28"/>
      <w:szCs w:val="24"/>
    </w:rPr>
  </w:style>
  <w:style w:type="character" w:customStyle="1" w:styleId="Nadpis1Char">
    <w:name w:val="Nadpis 1 Char"/>
    <w:basedOn w:val="Standardnpsmoodstavce"/>
    <w:link w:val="Nadpis1"/>
    <w:uiPriority w:val="9"/>
    <w:rsid w:val="00026EF1"/>
    <w:rPr>
      <w:rFonts w:asciiTheme="majorHAnsi" w:eastAsiaTheme="majorEastAsia" w:hAnsiTheme="majorHAnsi" w:cstheme="majorBidi"/>
      <w:color w:val="2F5496" w:themeColor="accent1" w:themeShade="BF"/>
      <w:sz w:val="32"/>
      <w:szCs w:val="32"/>
      <w:lang w:eastAsia="en-US"/>
    </w:rPr>
  </w:style>
  <w:style w:type="paragraph" w:styleId="Zkladntextodsazen2">
    <w:name w:val="Body Text Indent 2"/>
    <w:basedOn w:val="Normln"/>
    <w:link w:val="Zkladntextodsazen2Char"/>
    <w:uiPriority w:val="99"/>
    <w:unhideWhenUsed/>
    <w:rsid w:val="00611E62"/>
    <w:pPr>
      <w:spacing w:after="0" w:line="240" w:lineRule="auto"/>
      <w:ind w:left="1418" w:hanging="851"/>
      <w:jc w:val="both"/>
    </w:pPr>
    <w:rPr>
      <w:rFonts w:ascii="Tahoma" w:eastAsia="Times New Roman" w:hAnsi="Tahoma" w:cs="Tahoma"/>
      <w:sz w:val="20"/>
      <w:szCs w:val="20"/>
      <w:lang w:eastAsia="cs-CZ"/>
    </w:rPr>
  </w:style>
  <w:style w:type="character" w:customStyle="1" w:styleId="Zkladntextodsazen2Char">
    <w:name w:val="Základní text odsazený 2 Char"/>
    <w:basedOn w:val="Standardnpsmoodstavce"/>
    <w:link w:val="Zkladntextodsazen2"/>
    <w:uiPriority w:val="99"/>
    <w:rsid w:val="00611E62"/>
    <w:rPr>
      <w:rFonts w:ascii="Tahoma" w:eastAsia="Times New Roman" w:hAnsi="Tahoma" w:cs="Tahoma"/>
    </w:rPr>
  </w:style>
  <w:style w:type="paragraph" w:customStyle="1" w:styleId="normln0">
    <w:name w:val="normální"/>
    <w:basedOn w:val="Normln"/>
    <w:link w:val="normlnChar"/>
    <w:rsid w:val="008F3DBE"/>
    <w:pPr>
      <w:spacing w:after="0" w:line="240" w:lineRule="auto"/>
    </w:pPr>
    <w:rPr>
      <w:rFonts w:ascii="Arial" w:eastAsia="Times New Roman" w:hAnsi="Arial"/>
      <w:sz w:val="24"/>
      <w:szCs w:val="20"/>
      <w:lang w:eastAsia="cs-CZ"/>
    </w:rPr>
  </w:style>
  <w:style w:type="character" w:customStyle="1" w:styleId="normlnChar">
    <w:name w:val="normální Char"/>
    <w:link w:val="normln0"/>
    <w:rsid w:val="008F3DBE"/>
    <w:rPr>
      <w:rFonts w:ascii="Arial" w:eastAsia="Times New Roman"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5F0F"/>
    <w:pPr>
      <w:spacing w:after="200" w:line="276" w:lineRule="auto"/>
    </w:pPr>
    <w:rPr>
      <w:sz w:val="22"/>
      <w:szCs w:val="22"/>
      <w:lang w:eastAsia="en-US"/>
    </w:rPr>
  </w:style>
  <w:style w:type="paragraph" w:styleId="Nadpis1">
    <w:name w:val="heading 1"/>
    <w:basedOn w:val="Normln"/>
    <w:next w:val="Normln"/>
    <w:link w:val="Nadpis1Char"/>
    <w:uiPriority w:val="9"/>
    <w:qFormat/>
    <w:rsid w:val="00026E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qFormat/>
    <w:rsid w:val="00A87F31"/>
    <w:pPr>
      <w:keepNext/>
      <w:spacing w:after="0" w:line="240" w:lineRule="auto"/>
      <w:jc w:val="center"/>
      <w:outlineLvl w:val="1"/>
    </w:pPr>
    <w:rPr>
      <w:rFonts w:ascii="Times New Roman" w:eastAsia="Times New Roman" w:hAnsi="Times New Roman"/>
      <w:b/>
      <w:sz w:val="24"/>
      <w:szCs w:val="20"/>
      <w:lang w:val="x-none" w:eastAsia="x-none"/>
    </w:rPr>
  </w:style>
  <w:style w:type="paragraph" w:styleId="Nadpis3">
    <w:name w:val="heading 3"/>
    <w:basedOn w:val="Normln"/>
    <w:next w:val="Normln"/>
    <w:link w:val="Nadpis3Char"/>
    <w:qFormat/>
    <w:rsid w:val="00A87F31"/>
    <w:pPr>
      <w:keepNext/>
      <w:spacing w:after="0" w:line="240" w:lineRule="auto"/>
      <w:ind w:left="360"/>
      <w:jc w:val="both"/>
      <w:outlineLvl w:val="2"/>
    </w:pPr>
    <w:rPr>
      <w:rFonts w:ascii="Times New Roman" w:eastAsia="Times New Roman" w:hAnsi="Times New Roman"/>
      <w:b/>
      <w:sz w:val="24"/>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DC462D"/>
    <w:pPr>
      <w:tabs>
        <w:tab w:val="center" w:pos="4536"/>
        <w:tab w:val="right" w:pos="9072"/>
      </w:tabs>
    </w:pPr>
    <w:rPr>
      <w:lang w:val="x-none"/>
    </w:rPr>
  </w:style>
  <w:style w:type="character" w:customStyle="1" w:styleId="ZpatChar">
    <w:name w:val="Zápatí Char"/>
    <w:link w:val="Zpat"/>
    <w:uiPriority w:val="99"/>
    <w:rsid w:val="00DC462D"/>
    <w:rPr>
      <w:sz w:val="22"/>
      <w:szCs w:val="22"/>
      <w:lang w:eastAsia="en-US"/>
    </w:rPr>
  </w:style>
  <w:style w:type="character" w:styleId="slostrnky">
    <w:name w:val="page number"/>
    <w:rsid w:val="00DC462D"/>
  </w:style>
  <w:style w:type="paragraph" w:styleId="Prosttext">
    <w:name w:val="Plain Text"/>
    <w:basedOn w:val="Normln"/>
    <w:link w:val="ProsttextChar"/>
    <w:rsid w:val="001C46A1"/>
    <w:pPr>
      <w:spacing w:after="0" w:line="240" w:lineRule="auto"/>
    </w:pPr>
    <w:rPr>
      <w:rFonts w:ascii="Arial" w:eastAsia="Times New Roman" w:hAnsi="Arial"/>
      <w:sz w:val="20"/>
      <w:szCs w:val="20"/>
      <w:lang w:val="x-none" w:eastAsia="x-none"/>
    </w:rPr>
  </w:style>
  <w:style w:type="character" w:customStyle="1" w:styleId="ProsttextChar">
    <w:name w:val="Prostý text Char"/>
    <w:link w:val="Prosttext"/>
    <w:rsid w:val="001C46A1"/>
    <w:rPr>
      <w:rFonts w:ascii="Arial" w:eastAsia="Times New Roman" w:hAnsi="Arial" w:cs="Arial"/>
    </w:rPr>
  </w:style>
  <w:style w:type="paragraph" w:styleId="Zkladntext">
    <w:name w:val="Body Text"/>
    <w:basedOn w:val="Normln"/>
    <w:link w:val="ZkladntextChar"/>
    <w:rsid w:val="001C46A1"/>
    <w:pPr>
      <w:spacing w:after="0" w:line="240" w:lineRule="auto"/>
      <w:jc w:val="both"/>
    </w:pPr>
    <w:rPr>
      <w:rFonts w:ascii="Times New Roman" w:eastAsia="Times New Roman" w:hAnsi="Times New Roman"/>
      <w:sz w:val="24"/>
      <w:szCs w:val="24"/>
      <w:lang w:val="x-none" w:eastAsia="x-none"/>
    </w:rPr>
  </w:style>
  <w:style w:type="character" w:customStyle="1" w:styleId="ZkladntextChar">
    <w:name w:val="Základní text Char"/>
    <w:link w:val="Zkladntext"/>
    <w:rsid w:val="001C46A1"/>
    <w:rPr>
      <w:rFonts w:ascii="Times New Roman" w:eastAsia="Times New Roman" w:hAnsi="Times New Roman"/>
      <w:sz w:val="24"/>
      <w:szCs w:val="24"/>
    </w:rPr>
  </w:style>
  <w:style w:type="paragraph" w:styleId="Normlnweb">
    <w:name w:val="Normal (Web)"/>
    <w:basedOn w:val="Normln"/>
    <w:rsid w:val="00056DDE"/>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uiPriority w:val="22"/>
    <w:qFormat/>
    <w:rsid w:val="00DE1E04"/>
    <w:rPr>
      <w:b/>
      <w:bCs/>
    </w:rPr>
  </w:style>
  <w:style w:type="character" w:styleId="Hypertextovodkaz">
    <w:name w:val="Hyperlink"/>
    <w:uiPriority w:val="99"/>
    <w:unhideWhenUsed/>
    <w:rsid w:val="004257ED"/>
    <w:rPr>
      <w:color w:val="0000FF"/>
      <w:u w:val="single"/>
    </w:rPr>
  </w:style>
  <w:style w:type="paragraph" w:styleId="Zkladntextodsazen">
    <w:name w:val="Body Text Indent"/>
    <w:basedOn w:val="Normln"/>
    <w:link w:val="ZkladntextodsazenChar"/>
    <w:uiPriority w:val="99"/>
    <w:semiHidden/>
    <w:unhideWhenUsed/>
    <w:rsid w:val="00134F50"/>
    <w:pPr>
      <w:spacing w:after="120"/>
      <w:ind w:left="283"/>
    </w:pPr>
    <w:rPr>
      <w:lang w:val="x-none"/>
    </w:rPr>
  </w:style>
  <w:style w:type="character" w:customStyle="1" w:styleId="ZkladntextodsazenChar">
    <w:name w:val="Základní text odsazený Char"/>
    <w:link w:val="Zkladntextodsazen"/>
    <w:uiPriority w:val="99"/>
    <w:semiHidden/>
    <w:rsid w:val="00134F50"/>
    <w:rPr>
      <w:sz w:val="22"/>
      <w:szCs w:val="22"/>
      <w:lang w:eastAsia="en-US"/>
    </w:rPr>
  </w:style>
  <w:style w:type="paragraph" w:styleId="Odstavecseseznamem">
    <w:name w:val="List Paragraph"/>
    <w:aliases w:val="Bullet Number,List Paragraph (Czech Tourism)"/>
    <w:basedOn w:val="Normln"/>
    <w:link w:val="OdstavecseseznamemChar"/>
    <w:uiPriority w:val="34"/>
    <w:qFormat/>
    <w:rsid w:val="00A87F31"/>
    <w:pPr>
      <w:spacing w:after="0" w:line="240" w:lineRule="auto"/>
      <w:ind w:left="708"/>
    </w:pPr>
    <w:rPr>
      <w:rFonts w:ascii="Times New Roman" w:eastAsia="Times New Roman" w:hAnsi="Times New Roman"/>
      <w:sz w:val="24"/>
      <w:szCs w:val="24"/>
      <w:lang w:eastAsia="cs-CZ"/>
    </w:rPr>
  </w:style>
  <w:style w:type="character" w:customStyle="1" w:styleId="Nadpis2Char">
    <w:name w:val="Nadpis 2 Char"/>
    <w:link w:val="Nadpis2"/>
    <w:rsid w:val="00A87F31"/>
    <w:rPr>
      <w:rFonts w:ascii="Times New Roman" w:eastAsia="Times New Roman" w:hAnsi="Times New Roman"/>
      <w:b/>
      <w:sz w:val="24"/>
    </w:rPr>
  </w:style>
  <w:style w:type="character" w:customStyle="1" w:styleId="Nadpis3Char">
    <w:name w:val="Nadpis 3 Char"/>
    <w:link w:val="Nadpis3"/>
    <w:rsid w:val="00A87F31"/>
    <w:rPr>
      <w:rFonts w:ascii="Times New Roman" w:eastAsia="Times New Roman" w:hAnsi="Times New Roman"/>
      <w:b/>
      <w:sz w:val="24"/>
    </w:rPr>
  </w:style>
  <w:style w:type="character" w:styleId="Odkaznakoment">
    <w:name w:val="annotation reference"/>
    <w:unhideWhenUsed/>
    <w:rsid w:val="008267DC"/>
    <w:rPr>
      <w:sz w:val="16"/>
      <w:szCs w:val="16"/>
    </w:rPr>
  </w:style>
  <w:style w:type="paragraph" w:styleId="Textkomente">
    <w:name w:val="annotation text"/>
    <w:basedOn w:val="Normln"/>
    <w:link w:val="TextkomenteChar"/>
    <w:unhideWhenUsed/>
    <w:rsid w:val="008267DC"/>
    <w:rPr>
      <w:sz w:val="20"/>
      <w:szCs w:val="20"/>
      <w:lang w:val="x-none"/>
    </w:rPr>
  </w:style>
  <w:style w:type="character" w:customStyle="1" w:styleId="TextkomenteChar">
    <w:name w:val="Text komentáře Char"/>
    <w:link w:val="Textkomente"/>
    <w:rsid w:val="008267DC"/>
    <w:rPr>
      <w:lang w:eastAsia="en-US"/>
    </w:rPr>
  </w:style>
  <w:style w:type="paragraph" w:styleId="Pedmtkomente">
    <w:name w:val="annotation subject"/>
    <w:basedOn w:val="Textkomente"/>
    <w:next w:val="Textkomente"/>
    <w:link w:val="PedmtkomenteChar"/>
    <w:uiPriority w:val="99"/>
    <w:semiHidden/>
    <w:unhideWhenUsed/>
    <w:rsid w:val="008267DC"/>
    <w:rPr>
      <w:b/>
      <w:bCs/>
    </w:rPr>
  </w:style>
  <w:style w:type="character" w:customStyle="1" w:styleId="PedmtkomenteChar">
    <w:name w:val="Předmět komentáře Char"/>
    <w:link w:val="Pedmtkomente"/>
    <w:uiPriority w:val="99"/>
    <w:semiHidden/>
    <w:rsid w:val="008267DC"/>
    <w:rPr>
      <w:b/>
      <w:bCs/>
      <w:lang w:eastAsia="en-US"/>
    </w:rPr>
  </w:style>
  <w:style w:type="paragraph" w:styleId="Textbubliny">
    <w:name w:val="Balloon Text"/>
    <w:basedOn w:val="Normln"/>
    <w:link w:val="TextbublinyChar"/>
    <w:uiPriority w:val="99"/>
    <w:semiHidden/>
    <w:unhideWhenUsed/>
    <w:rsid w:val="008267DC"/>
    <w:pPr>
      <w:spacing w:after="0" w:line="240" w:lineRule="auto"/>
    </w:pPr>
    <w:rPr>
      <w:rFonts w:ascii="Segoe UI" w:hAnsi="Segoe UI"/>
      <w:sz w:val="18"/>
      <w:szCs w:val="18"/>
      <w:lang w:val="x-none"/>
    </w:rPr>
  </w:style>
  <w:style w:type="character" w:customStyle="1" w:styleId="TextbublinyChar">
    <w:name w:val="Text bubliny Char"/>
    <w:link w:val="Textbubliny"/>
    <w:uiPriority w:val="99"/>
    <w:semiHidden/>
    <w:rsid w:val="008267DC"/>
    <w:rPr>
      <w:rFonts w:ascii="Segoe UI" w:hAnsi="Segoe UI" w:cs="Segoe UI"/>
      <w:sz w:val="18"/>
      <w:szCs w:val="18"/>
      <w:lang w:eastAsia="en-US"/>
    </w:rPr>
  </w:style>
  <w:style w:type="paragraph" w:styleId="Revize">
    <w:name w:val="Revision"/>
    <w:hidden/>
    <w:uiPriority w:val="99"/>
    <w:semiHidden/>
    <w:rsid w:val="008267DC"/>
    <w:rPr>
      <w:sz w:val="22"/>
      <w:szCs w:val="22"/>
      <w:lang w:eastAsia="en-US"/>
    </w:rPr>
  </w:style>
  <w:style w:type="paragraph" w:styleId="Zhlav">
    <w:name w:val="header"/>
    <w:basedOn w:val="Normln"/>
    <w:link w:val="ZhlavChar"/>
    <w:uiPriority w:val="99"/>
    <w:unhideWhenUsed/>
    <w:rsid w:val="00031060"/>
    <w:pPr>
      <w:tabs>
        <w:tab w:val="center" w:pos="4536"/>
        <w:tab w:val="right" w:pos="9072"/>
      </w:tabs>
      <w:spacing w:after="0" w:line="240" w:lineRule="auto"/>
    </w:pPr>
    <w:rPr>
      <w:rFonts w:eastAsia="Times New Roman" w:cs="Calibri"/>
      <w:lang w:eastAsia="cs-CZ"/>
    </w:rPr>
  </w:style>
  <w:style w:type="character" w:customStyle="1" w:styleId="ZhlavChar">
    <w:name w:val="Záhlaví Char"/>
    <w:link w:val="Zhlav"/>
    <w:uiPriority w:val="99"/>
    <w:rsid w:val="00031060"/>
    <w:rPr>
      <w:rFonts w:eastAsia="Times New Roman" w:cs="Calibri"/>
      <w:sz w:val="22"/>
      <w:szCs w:val="22"/>
    </w:rPr>
  </w:style>
  <w:style w:type="character" w:customStyle="1" w:styleId="OdstavecseseznamemChar">
    <w:name w:val="Odstavec se seznamem Char"/>
    <w:aliases w:val="Bullet Number Char,List Paragraph (Czech Tourism) Char"/>
    <w:link w:val="Odstavecseseznamem"/>
    <w:uiPriority w:val="34"/>
    <w:locked/>
    <w:rsid w:val="00031060"/>
    <w:rPr>
      <w:rFonts w:ascii="Times New Roman" w:eastAsia="Times New Roman" w:hAnsi="Times New Roman"/>
      <w:sz w:val="24"/>
      <w:szCs w:val="24"/>
    </w:rPr>
  </w:style>
  <w:style w:type="paragraph" w:customStyle="1" w:styleId="BodyText21">
    <w:name w:val="Body Text 21"/>
    <w:basedOn w:val="Normln"/>
    <w:rsid w:val="004818F1"/>
    <w:pPr>
      <w:widowControl w:val="0"/>
      <w:suppressAutoHyphens/>
      <w:spacing w:after="0" w:line="240" w:lineRule="auto"/>
      <w:jc w:val="both"/>
    </w:pPr>
    <w:rPr>
      <w:rFonts w:ascii="Times New Roman" w:eastAsia="Times New Roman" w:hAnsi="Times New Roman"/>
      <w:szCs w:val="20"/>
      <w:lang w:eastAsia="ar-SA"/>
    </w:rPr>
  </w:style>
  <w:style w:type="paragraph" w:customStyle="1" w:styleId="Zkladntext21">
    <w:name w:val="Základní text 21"/>
    <w:basedOn w:val="Normln"/>
    <w:rsid w:val="00CE74F7"/>
    <w:pPr>
      <w:suppressAutoHyphens/>
      <w:spacing w:after="120" w:line="480" w:lineRule="auto"/>
    </w:pPr>
    <w:rPr>
      <w:rFonts w:ascii="Times New Roman" w:eastAsia="Times New Roman" w:hAnsi="Times New Roman"/>
      <w:sz w:val="20"/>
      <w:szCs w:val="20"/>
      <w:lang w:eastAsia="ar-SA"/>
    </w:rPr>
  </w:style>
  <w:style w:type="paragraph" w:customStyle="1" w:styleId="TEXT">
    <w:name w:val="TEXT"/>
    <w:uiPriority w:val="99"/>
    <w:rsid w:val="00A16E58"/>
    <w:pPr>
      <w:tabs>
        <w:tab w:val="left" w:pos="283"/>
      </w:tabs>
      <w:jc w:val="both"/>
    </w:pPr>
    <w:rPr>
      <w:rFonts w:ascii="NimbuSanLCon" w:eastAsia="Times New Roman" w:hAnsi="NimbuSanLCon" w:cs="NimbuSanLCon"/>
      <w:lang w:val="en-US" w:eastAsia="en-US"/>
    </w:rPr>
  </w:style>
  <w:style w:type="character" w:customStyle="1" w:styleId="Nevyeenzmnka1">
    <w:name w:val="Nevyřešená zmínka1"/>
    <w:uiPriority w:val="99"/>
    <w:semiHidden/>
    <w:unhideWhenUsed/>
    <w:rsid w:val="00F7608F"/>
    <w:rPr>
      <w:color w:val="605E5C"/>
      <w:shd w:val="clear" w:color="auto" w:fill="E1DFDD"/>
    </w:rPr>
  </w:style>
  <w:style w:type="paragraph" w:styleId="Nzev">
    <w:name w:val="Title"/>
    <w:basedOn w:val="Normln"/>
    <w:link w:val="NzevChar"/>
    <w:qFormat/>
    <w:rsid w:val="00F4574D"/>
    <w:pPr>
      <w:spacing w:after="0" w:line="240" w:lineRule="auto"/>
      <w:jc w:val="center"/>
    </w:pPr>
    <w:rPr>
      <w:rFonts w:ascii="Arial" w:eastAsia="Times New Roman" w:hAnsi="Arial"/>
      <w:sz w:val="28"/>
      <w:szCs w:val="24"/>
      <w:lang w:eastAsia="cs-CZ"/>
    </w:rPr>
  </w:style>
  <w:style w:type="character" w:customStyle="1" w:styleId="NzevChar">
    <w:name w:val="Název Char"/>
    <w:link w:val="Nzev"/>
    <w:rsid w:val="00F4574D"/>
    <w:rPr>
      <w:rFonts w:ascii="Arial" w:eastAsia="Times New Roman" w:hAnsi="Arial"/>
      <w:sz w:val="28"/>
      <w:szCs w:val="24"/>
    </w:rPr>
  </w:style>
  <w:style w:type="character" w:customStyle="1" w:styleId="Nadpis1Char">
    <w:name w:val="Nadpis 1 Char"/>
    <w:basedOn w:val="Standardnpsmoodstavce"/>
    <w:link w:val="Nadpis1"/>
    <w:uiPriority w:val="9"/>
    <w:rsid w:val="00026EF1"/>
    <w:rPr>
      <w:rFonts w:asciiTheme="majorHAnsi" w:eastAsiaTheme="majorEastAsia" w:hAnsiTheme="majorHAnsi" w:cstheme="majorBidi"/>
      <w:color w:val="2F5496" w:themeColor="accent1" w:themeShade="BF"/>
      <w:sz w:val="32"/>
      <w:szCs w:val="32"/>
      <w:lang w:eastAsia="en-US"/>
    </w:rPr>
  </w:style>
  <w:style w:type="paragraph" w:styleId="Zkladntextodsazen2">
    <w:name w:val="Body Text Indent 2"/>
    <w:basedOn w:val="Normln"/>
    <w:link w:val="Zkladntextodsazen2Char"/>
    <w:uiPriority w:val="99"/>
    <w:unhideWhenUsed/>
    <w:rsid w:val="00611E62"/>
    <w:pPr>
      <w:spacing w:after="0" w:line="240" w:lineRule="auto"/>
      <w:ind w:left="1418" w:hanging="851"/>
      <w:jc w:val="both"/>
    </w:pPr>
    <w:rPr>
      <w:rFonts w:ascii="Tahoma" w:eastAsia="Times New Roman" w:hAnsi="Tahoma" w:cs="Tahoma"/>
      <w:sz w:val="20"/>
      <w:szCs w:val="20"/>
      <w:lang w:eastAsia="cs-CZ"/>
    </w:rPr>
  </w:style>
  <w:style w:type="character" w:customStyle="1" w:styleId="Zkladntextodsazen2Char">
    <w:name w:val="Základní text odsazený 2 Char"/>
    <w:basedOn w:val="Standardnpsmoodstavce"/>
    <w:link w:val="Zkladntextodsazen2"/>
    <w:uiPriority w:val="99"/>
    <w:rsid w:val="00611E62"/>
    <w:rPr>
      <w:rFonts w:ascii="Tahoma" w:eastAsia="Times New Roman" w:hAnsi="Tahoma" w:cs="Tahoma"/>
    </w:rPr>
  </w:style>
  <w:style w:type="paragraph" w:customStyle="1" w:styleId="normln0">
    <w:name w:val="normální"/>
    <w:basedOn w:val="Normln"/>
    <w:link w:val="normlnChar"/>
    <w:rsid w:val="008F3DBE"/>
    <w:pPr>
      <w:spacing w:after="0" w:line="240" w:lineRule="auto"/>
    </w:pPr>
    <w:rPr>
      <w:rFonts w:ascii="Arial" w:eastAsia="Times New Roman" w:hAnsi="Arial"/>
      <w:sz w:val="24"/>
      <w:szCs w:val="20"/>
      <w:lang w:eastAsia="cs-CZ"/>
    </w:rPr>
  </w:style>
  <w:style w:type="character" w:customStyle="1" w:styleId="normlnChar">
    <w:name w:val="normální Char"/>
    <w:link w:val="normln0"/>
    <w:rsid w:val="008F3DBE"/>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8626">
      <w:bodyDiv w:val="1"/>
      <w:marLeft w:val="0"/>
      <w:marRight w:val="0"/>
      <w:marTop w:val="0"/>
      <w:marBottom w:val="0"/>
      <w:divBdr>
        <w:top w:val="none" w:sz="0" w:space="0" w:color="auto"/>
        <w:left w:val="none" w:sz="0" w:space="0" w:color="auto"/>
        <w:bottom w:val="none" w:sz="0" w:space="0" w:color="auto"/>
        <w:right w:val="none" w:sz="0" w:space="0" w:color="auto"/>
      </w:divBdr>
    </w:div>
    <w:div w:id="481893939">
      <w:bodyDiv w:val="1"/>
      <w:marLeft w:val="0"/>
      <w:marRight w:val="0"/>
      <w:marTop w:val="0"/>
      <w:marBottom w:val="0"/>
      <w:divBdr>
        <w:top w:val="none" w:sz="0" w:space="0" w:color="auto"/>
        <w:left w:val="none" w:sz="0" w:space="0" w:color="auto"/>
        <w:bottom w:val="none" w:sz="0" w:space="0" w:color="auto"/>
        <w:right w:val="none" w:sz="0" w:space="0" w:color="auto"/>
      </w:divBdr>
    </w:div>
    <w:div w:id="490752838">
      <w:bodyDiv w:val="1"/>
      <w:marLeft w:val="0"/>
      <w:marRight w:val="0"/>
      <w:marTop w:val="0"/>
      <w:marBottom w:val="0"/>
      <w:divBdr>
        <w:top w:val="none" w:sz="0" w:space="0" w:color="auto"/>
        <w:left w:val="none" w:sz="0" w:space="0" w:color="auto"/>
        <w:bottom w:val="none" w:sz="0" w:space="0" w:color="auto"/>
        <w:right w:val="none" w:sz="0" w:space="0" w:color="auto"/>
      </w:divBdr>
    </w:div>
    <w:div w:id="630600298">
      <w:bodyDiv w:val="1"/>
      <w:marLeft w:val="0"/>
      <w:marRight w:val="0"/>
      <w:marTop w:val="0"/>
      <w:marBottom w:val="0"/>
      <w:divBdr>
        <w:top w:val="none" w:sz="0" w:space="0" w:color="auto"/>
        <w:left w:val="none" w:sz="0" w:space="0" w:color="auto"/>
        <w:bottom w:val="none" w:sz="0" w:space="0" w:color="auto"/>
        <w:right w:val="none" w:sz="0" w:space="0" w:color="auto"/>
      </w:divBdr>
    </w:div>
    <w:div w:id="664750859">
      <w:bodyDiv w:val="1"/>
      <w:marLeft w:val="0"/>
      <w:marRight w:val="0"/>
      <w:marTop w:val="0"/>
      <w:marBottom w:val="0"/>
      <w:divBdr>
        <w:top w:val="none" w:sz="0" w:space="0" w:color="auto"/>
        <w:left w:val="none" w:sz="0" w:space="0" w:color="auto"/>
        <w:bottom w:val="none" w:sz="0" w:space="0" w:color="auto"/>
        <w:right w:val="none" w:sz="0" w:space="0" w:color="auto"/>
      </w:divBdr>
    </w:div>
    <w:div w:id="796949352">
      <w:bodyDiv w:val="1"/>
      <w:marLeft w:val="0"/>
      <w:marRight w:val="0"/>
      <w:marTop w:val="0"/>
      <w:marBottom w:val="0"/>
      <w:divBdr>
        <w:top w:val="none" w:sz="0" w:space="0" w:color="auto"/>
        <w:left w:val="none" w:sz="0" w:space="0" w:color="auto"/>
        <w:bottom w:val="none" w:sz="0" w:space="0" w:color="auto"/>
        <w:right w:val="none" w:sz="0" w:space="0" w:color="auto"/>
      </w:divBdr>
      <w:divsChild>
        <w:div w:id="1021712046">
          <w:marLeft w:val="0"/>
          <w:marRight w:val="0"/>
          <w:marTop w:val="0"/>
          <w:marBottom w:val="0"/>
          <w:divBdr>
            <w:top w:val="none" w:sz="0" w:space="0" w:color="auto"/>
            <w:left w:val="none" w:sz="0" w:space="0" w:color="auto"/>
            <w:bottom w:val="none" w:sz="0" w:space="0" w:color="auto"/>
            <w:right w:val="none" w:sz="0" w:space="0" w:color="auto"/>
          </w:divBdr>
        </w:div>
      </w:divsChild>
    </w:div>
    <w:div w:id="958991103">
      <w:bodyDiv w:val="1"/>
      <w:marLeft w:val="0"/>
      <w:marRight w:val="0"/>
      <w:marTop w:val="0"/>
      <w:marBottom w:val="0"/>
      <w:divBdr>
        <w:top w:val="none" w:sz="0" w:space="0" w:color="auto"/>
        <w:left w:val="none" w:sz="0" w:space="0" w:color="auto"/>
        <w:bottom w:val="none" w:sz="0" w:space="0" w:color="auto"/>
        <w:right w:val="none" w:sz="0" w:space="0" w:color="auto"/>
      </w:divBdr>
    </w:div>
    <w:div w:id="1274442160">
      <w:bodyDiv w:val="1"/>
      <w:marLeft w:val="0"/>
      <w:marRight w:val="0"/>
      <w:marTop w:val="0"/>
      <w:marBottom w:val="0"/>
      <w:divBdr>
        <w:top w:val="none" w:sz="0" w:space="0" w:color="auto"/>
        <w:left w:val="none" w:sz="0" w:space="0" w:color="auto"/>
        <w:bottom w:val="none" w:sz="0" w:space="0" w:color="auto"/>
        <w:right w:val="none" w:sz="0" w:space="0" w:color="auto"/>
      </w:divBdr>
    </w:div>
    <w:div w:id="1403411329">
      <w:bodyDiv w:val="1"/>
      <w:marLeft w:val="0"/>
      <w:marRight w:val="0"/>
      <w:marTop w:val="0"/>
      <w:marBottom w:val="0"/>
      <w:divBdr>
        <w:top w:val="none" w:sz="0" w:space="0" w:color="auto"/>
        <w:left w:val="none" w:sz="0" w:space="0" w:color="auto"/>
        <w:bottom w:val="none" w:sz="0" w:space="0" w:color="auto"/>
        <w:right w:val="none" w:sz="0" w:space="0" w:color="auto"/>
      </w:divBdr>
      <w:divsChild>
        <w:div w:id="1009329927">
          <w:marLeft w:val="0"/>
          <w:marRight w:val="0"/>
          <w:marTop w:val="0"/>
          <w:marBottom w:val="0"/>
          <w:divBdr>
            <w:top w:val="none" w:sz="0" w:space="0" w:color="auto"/>
            <w:left w:val="none" w:sz="0" w:space="0" w:color="auto"/>
            <w:bottom w:val="none" w:sz="0" w:space="0" w:color="auto"/>
            <w:right w:val="none" w:sz="0" w:space="0" w:color="auto"/>
          </w:divBdr>
        </w:div>
      </w:divsChild>
    </w:div>
    <w:div w:id="1714111143">
      <w:bodyDiv w:val="1"/>
      <w:marLeft w:val="0"/>
      <w:marRight w:val="0"/>
      <w:marTop w:val="0"/>
      <w:marBottom w:val="0"/>
      <w:divBdr>
        <w:top w:val="none" w:sz="0" w:space="0" w:color="auto"/>
        <w:left w:val="none" w:sz="0" w:space="0" w:color="auto"/>
        <w:bottom w:val="none" w:sz="0" w:space="0" w:color="auto"/>
        <w:right w:val="none" w:sz="0" w:space="0" w:color="auto"/>
      </w:divBdr>
    </w:div>
    <w:div w:id="1724983543">
      <w:bodyDiv w:val="1"/>
      <w:marLeft w:val="0"/>
      <w:marRight w:val="0"/>
      <w:marTop w:val="0"/>
      <w:marBottom w:val="0"/>
      <w:divBdr>
        <w:top w:val="none" w:sz="0" w:space="0" w:color="auto"/>
        <w:left w:val="none" w:sz="0" w:space="0" w:color="auto"/>
        <w:bottom w:val="none" w:sz="0" w:space="0" w:color="auto"/>
        <w:right w:val="none" w:sz="0" w:space="0" w:color="auto"/>
      </w:divBdr>
    </w:div>
    <w:div w:id="1732533744">
      <w:bodyDiv w:val="1"/>
      <w:marLeft w:val="0"/>
      <w:marRight w:val="0"/>
      <w:marTop w:val="0"/>
      <w:marBottom w:val="0"/>
      <w:divBdr>
        <w:top w:val="none" w:sz="0" w:space="0" w:color="auto"/>
        <w:left w:val="none" w:sz="0" w:space="0" w:color="auto"/>
        <w:bottom w:val="none" w:sz="0" w:space="0" w:color="auto"/>
        <w:right w:val="none" w:sz="0" w:space="0" w:color="auto"/>
      </w:divBdr>
      <w:divsChild>
        <w:div w:id="1852598208">
          <w:marLeft w:val="0"/>
          <w:marRight w:val="0"/>
          <w:marTop w:val="0"/>
          <w:marBottom w:val="0"/>
          <w:divBdr>
            <w:top w:val="none" w:sz="0" w:space="0" w:color="auto"/>
            <w:left w:val="none" w:sz="0" w:space="0" w:color="auto"/>
            <w:bottom w:val="none" w:sz="0" w:space="0" w:color="auto"/>
            <w:right w:val="none" w:sz="0" w:space="0" w:color="auto"/>
          </w:divBdr>
        </w:div>
      </w:divsChild>
    </w:div>
    <w:div w:id="19872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75C5A-AD8B-45F5-9041-0603FAF2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20</Pages>
  <Words>7650</Words>
  <Characters>45141</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Arcibiskupství pražské</Company>
  <LinksUpToDate>false</LinksUpToDate>
  <CharactersWithSpaces>52686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Slavíčková</dc:creator>
  <cp:keywords/>
  <cp:lastModifiedBy>Kristýna Soukupová</cp:lastModifiedBy>
  <cp:revision>18</cp:revision>
  <cp:lastPrinted>2021-06-23T06:33:00Z</cp:lastPrinted>
  <dcterms:created xsi:type="dcterms:W3CDTF">2021-11-30T11:47:00Z</dcterms:created>
  <dcterms:modified xsi:type="dcterms:W3CDTF">2022-06-01T06:34:00Z</dcterms:modified>
</cp:coreProperties>
</file>