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961" w:rsidRDefault="00513961" w:rsidP="002F7891">
      <w:pPr>
        <w:pStyle w:val="Nadpis1"/>
        <w:jc w:val="left"/>
        <w:rPr>
          <w:rFonts w:ascii="Erie" w:hAnsi="Erie"/>
          <w:b/>
          <w:color w:val="000080"/>
          <w:sz w:val="48"/>
          <w:szCs w:val="48"/>
        </w:rPr>
      </w:pPr>
    </w:p>
    <w:p w:rsidR="009E2E29" w:rsidRPr="002B5A8E" w:rsidRDefault="009E2E29" w:rsidP="009E2E29">
      <w:pPr>
        <w:pStyle w:val="Nadpissikk2"/>
        <w:tabs>
          <w:tab w:val="clear" w:pos="144"/>
        </w:tabs>
        <w:jc w:val="center"/>
        <w:rPr>
          <w:rFonts w:ascii="Calibri" w:hAnsi="Calibri"/>
          <w:b w:val="0"/>
          <w:bCs/>
          <w:sz w:val="64"/>
          <w:szCs w:val="64"/>
        </w:rPr>
      </w:pPr>
      <w:r>
        <w:rPr>
          <w:rFonts w:ascii="Calibri" w:hAnsi="Calibri"/>
          <w:b w:val="0"/>
          <w:bCs/>
          <w:sz w:val="64"/>
          <w:szCs w:val="64"/>
        </w:rPr>
        <w:t>PRŮVODNÍ</w:t>
      </w:r>
      <w:r w:rsidRPr="002B5A8E">
        <w:rPr>
          <w:rFonts w:ascii="Calibri" w:hAnsi="Calibri"/>
          <w:b w:val="0"/>
          <w:bCs/>
          <w:sz w:val="64"/>
          <w:szCs w:val="64"/>
        </w:rPr>
        <w:t xml:space="preserve"> ZPRÁVA</w:t>
      </w:r>
    </w:p>
    <w:p w:rsidR="009E2E29" w:rsidRDefault="009E2E29" w:rsidP="009E2E29">
      <w:pPr>
        <w:pStyle w:val="Textsikk1"/>
      </w:pPr>
    </w:p>
    <w:p w:rsidR="009E2E29" w:rsidRPr="002B5A8E" w:rsidRDefault="009E2E29" w:rsidP="009E2E29">
      <w:pPr>
        <w:autoSpaceDE w:val="0"/>
        <w:autoSpaceDN w:val="0"/>
        <w:adjustRightInd w:val="0"/>
        <w:jc w:val="center"/>
        <w:rPr>
          <w:rFonts w:ascii="Calibri" w:hAnsi="Calibri"/>
        </w:rPr>
      </w:pPr>
      <w:r w:rsidRPr="002B5A8E">
        <w:rPr>
          <w:rFonts w:ascii="Calibri" w:hAnsi="Calibri" w:cs="Erie"/>
        </w:rPr>
        <w:t>Bertiny lázně Třeboň</w:t>
      </w:r>
      <w:r w:rsidRPr="002B5A8E">
        <w:rPr>
          <w:rFonts w:ascii="Calibri" w:hAnsi="Calibri"/>
        </w:rPr>
        <w:t xml:space="preserve"> – </w:t>
      </w:r>
      <w:r w:rsidR="00EB5CDE">
        <w:rPr>
          <w:rFonts w:ascii="Calibri" w:hAnsi="Calibri" w:cs="Erie"/>
        </w:rPr>
        <w:t>REKONSTRUKCE BALNEOPROVOZŮ</w:t>
      </w:r>
    </w:p>
    <w:p w:rsidR="00513961" w:rsidRDefault="00513961" w:rsidP="00513961"/>
    <w:p w:rsidR="00D356B0" w:rsidRPr="00700493" w:rsidRDefault="00D356B0" w:rsidP="00E433B4">
      <w:pPr>
        <w:rPr>
          <w:rFonts w:ascii="Calibri" w:hAnsi="Calibri"/>
          <w:b/>
        </w:rPr>
      </w:pPr>
    </w:p>
    <w:p w:rsidR="00D356B0" w:rsidRPr="00700493" w:rsidRDefault="00D356B0" w:rsidP="00E433B4">
      <w:pPr>
        <w:rPr>
          <w:rFonts w:ascii="Calibri" w:hAnsi="Calibri"/>
          <w:b/>
        </w:rPr>
      </w:pPr>
    </w:p>
    <w:p w:rsidR="00E433B4" w:rsidRPr="00700493" w:rsidRDefault="00BD0CD2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>OBSAH :</w:t>
      </w:r>
    </w:p>
    <w:p w:rsidR="00BD0CD2" w:rsidRPr="00700493" w:rsidRDefault="00BD0CD2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>A  Identifikace stavby, stavebníka a projektanta</w:t>
      </w:r>
    </w:p>
    <w:p w:rsidR="00B53B0D" w:rsidRPr="00700493" w:rsidRDefault="00BD0CD2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 xml:space="preserve">B  </w:t>
      </w:r>
      <w:r w:rsidR="00B53B0D" w:rsidRPr="00700493">
        <w:rPr>
          <w:rFonts w:ascii="Calibri" w:hAnsi="Calibri"/>
          <w:b/>
        </w:rPr>
        <w:t xml:space="preserve">Údaje o dosavadním využití </w:t>
      </w:r>
      <w:r w:rsidRPr="00700493">
        <w:rPr>
          <w:rFonts w:ascii="Calibri" w:hAnsi="Calibri"/>
          <w:b/>
        </w:rPr>
        <w:t xml:space="preserve"> a zastavěnost</w:t>
      </w:r>
      <w:r w:rsidR="00B53B0D" w:rsidRPr="00700493">
        <w:rPr>
          <w:rFonts w:ascii="Calibri" w:hAnsi="Calibri"/>
          <w:b/>
        </w:rPr>
        <w:t>i</w:t>
      </w:r>
      <w:r w:rsidRPr="00700493">
        <w:rPr>
          <w:rFonts w:ascii="Calibri" w:hAnsi="Calibri"/>
          <w:b/>
        </w:rPr>
        <w:t xml:space="preserve"> území</w:t>
      </w:r>
      <w:r w:rsidR="00B53B0D" w:rsidRPr="00700493">
        <w:rPr>
          <w:rFonts w:ascii="Calibri" w:hAnsi="Calibri"/>
          <w:b/>
        </w:rPr>
        <w:t xml:space="preserve">,o stavebním pozemku </w:t>
      </w:r>
    </w:p>
    <w:p w:rsidR="00BD0CD2" w:rsidRPr="00700493" w:rsidRDefault="00B53B0D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 xml:space="preserve">    a majetkoprávních vztazích</w:t>
      </w:r>
    </w:p>
    <w:p w:rsidR="00BD0CD2" w:rsidRPr="00700493" w:rsidRDefault="00BD0CD2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>C  Údaje o provedených průzkumech a o napojení na dopravní a technickou infrastrukturu</w:t>
      </w:r>
    </w:p>
    <w:p w:rsidR="00BD0CD2" w:rsidRPr="00700493" w:rsidRDefault="00BD0CD2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 xml:space="preserve">D  Informace o splnění požadavků </w:t>
      </w:r>
      <w:r w:rsidR="00427531" w:rsidRPr="00700493">
        <w:rPr>
          <w:rFonts w:ascii="Calibri" w:hAnsi="Calibri"/>
          <w:b/>
        </w:rPr>
        <w:t xml:space="preserve">dotčených orgánů </w:t>
      </w:r>
    </w:p>
    <w:p w:rsidR="00427531" w:rsidRPr="00700493" w:rsidRDefault="00427531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>E  Informace o dodržení obecných požadavků na výstavbu</w:t>
      </w:r>
    </w:p>
    <w:p w:rsidR="00427531" w:rsidRPr="00700493" w:rsidRDefault="00427531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>F  Podmínky regulačního plánu , územního rozhodnutí</w:t>
      </w:r>
    </w:p>
    <w:p w:rsidR="00427531" w:rsidRPr="00700493" w:rsidRDefault="00427531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>G  Věcné a</w:t>
      </w:r>
      <w:r w:rsidR="002F49A3" w:rsidRPr="00700493">
        <w:rPr>
          <w:rFonts w:ascii="Calibri" w:hAnsi="Calibri"/>
          <w:b/>
        </w:rPr>
        <w:t xml:space="preserve"> </w:t>
      </w:r>
      <w:r w:rsidRPr="00700493">
        <w:rPr>
          <w:rFonts w:ascii="Calibri" w:hAnsi="Calibri"/>
          <w:b/>
        </w:rPr>
        <w:t>časové vazby stavby na související a podmiňující stavby</w:t>
      </w:r>
    </w:p>
    <w:p w:rsidR="00427531" w:rsidRPr="00700493" w:rsidRDefault="00427531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>H  Předpokládaná lhůta výstavby</w:t>
      </w:r>
    </w:p>
    <w:p w:rsidR="00427531" w:rsidRPr="00700493" w:rsidRDefault="00427531" w:rsidP="00E433B4">
      <w:pPr>
        <w:rPr>
          <w:rFonts w:ascii="Calibri" w:hAnsi="Calibri"/>
          <w:b/>
        </w:rPr>
      </w:pPr>
      <w:r w:rsidRPr="00700493">
        <w:rPr>
          <w:rFonts w:ascii="Calibri" w:hAnsi="Calibri"/>
          <w:b/>
        </w:rPr>
        <w:t>I  Statistické údaje o orientační hodnotě stavby,podlahové plochy</w:t>
      </w:r>
    </w:p>
    <w:p w:rsidR="00427531" w:rsidRPr="00700493" w:rsidRDefault="00427531" w:rsidP="00427531">
      <w:pPr>
        <w:tabs>
          <w:tab w:val="left" w:pos="284"/>
        </w:tabs>
        <w:ind w:right="-22"/>
        <w:rPr>
          <w:rFonts w:ascii="Calibri" w:hAnsi="Calibri"/>
        </w:rPr>
      </w:pPr>
    </w:p>
    <w:p w:rsidR="00D356B0" w:rsidRPr="00700493" w:rsidRDefault="00D356B0" w:rsidP="00427531">
      <w:pPr>
        <w:tabs>
          <w:tab w:val="left" w:pos="284"/>
        </w:tabs>
        <w:ind w:right="-22"/>
        <w:rPr>
          <w:rFonts w:ascii="Calibri" w:hAnsi="Calibri"/>
        </w:rPr>
      </w:pPr>
    </w:p>
    <w:p w:rsidR="00DB3106" w:rsidRPr="00D67E79" w:rsidRDefault="002F49A3" w:rsidP="00427531">
      <w:pPr>
        <w:tabs>
          <w:tab w:val="left" w:pos="284"/>
        </w:tabs>
        <w:ind w:right="-22"/>
        <w:rPr>
          <w:rFonts w:ascii="Calibri" w:hAnsi="Calibri"/>
          <w:b/>
          <w:color w:val="1F497D"/>
          <w:sz w:val="24"/>
          <w:szCs w:val="24"/>
          <w:u w:val="single"/>
        </w:rPr>
      </w:pPr>
      <w:r w:rsidRPr="00D67E79">
        <w:rPr>
          <w:rFonts w:ascii="Calibri" w:hAnsi="Calibri"/>
          <w:b/>
          <w:color w:val="1F497D"/>
          <w:sz w:val="24"/>
          <w:szCs w:val="24"/>
          <w:u w:val="single"/>
        </w:rPr>
        <w:t xml:space="preserve">A          Identifikace stavby, stavebníka a projektanta </w:t>
      </w:r>
    </w:p>
    <w:p w:rsidR="0056163F" w:rsidRDefault="0056163F" w:rsidP="002F49A3">
      <w:pPr>
        <w:ind w:right="-22"/>
        <w:rPr>
          <w:rFonts w:ascii="Calibri" w:hAnsi="Calibri"/>
          <w:b/>
        </w:rPr>
      </w:pPr>
    </w:p>
    <w:p w:rsidR="00433286" w:rsidRPr="00700493" w:rsidRDefault="002F49A3" w:rsidP="002F49A3">
      <w:pPr>
        <w:ind w:right="-22"/>
        <w:rPr>
          <w:rFonts w:ascii="Calibri" w:hAnsi="Calibri"/>
          <w:b/>
        </w:rPr>
      </w:pPr>
      <w:r w:rsidRPr="00700493">
        <w:rPr>
          <w:rFonts w:ascii="Calibri" w:hAnsi="Calibri"/>
          <w:b/>
        </w:rPr>
        <w:t>STAVBA :</w:t>
      </w:r>
    </w:p>
    <w:p w:rsidR="00004C67" w:rsidRDefault="00095625" w:rsidP="00004C67">
      <w:pPr>
        <w:tabs>
          <w:tab w:val="left" w:pos="1418"/>
        </w:tabs>
        <w:spacing w:after="60"/>
        <w:ind w:right="-23"/>
        <w:rPr>
          <w:rFonts w:ascii="Calibri" w:hAnsi="Calibri"/>
        </w:rPr>
      </w:pPr>
      <w:r w:rsidRPr="00700493">
        <w:rPr>
          <w:rFonts w:ascii="Calibri" w:hAnsi="Calibri"/>
        </w:rPr>
        <w:t xml:space="preserve">Název: </w:t>
      </w:r>
      <w:r w:rsidRPr="00700493">
        <w:rPr>
          <w:rFonts w:ascii="Calibri" w:hAnsi="Calibri"/>
        </w:rPr>
        <w:tab/>
      </w:r>
      <w:r w:rsidRPr="00700493">
        <w:rPr>
          <w:rFonts w:ascii="Calibri" w:hAnsi="Calibri"/>
        </w:rPr>
        <w:tab/>
      </w:r>
      <w:r w:rsidRPr="00700493">
        <w:rPr>
          <w:rFonts w:ascii="Calibri" w:hAnsi="Calibri"/>
        </w:rPr>
        <w:tab/>
      </w:r>
      <w:r w:rsidRPr="00700493">
        <w:rPr>
          <w:rFonts w:ascii="Calibri" w:hAnsi="Calibri"/>
        </w:rPr>
        <w:tab/>
      </w:r>
      <w:r w:rsidRPr="00700493">
        <w:rPr>
          <w:rFonts w:ascii="Calibri" w:hAnsi="Calibri"/>
        </w:rPr>
        <w:tab/>
      </w:r>
      <w:proofErr w:type="spellStart"/>
      <w:r w:rsidR="00EB5CDE">
        <w:rPr>
          <w:rFonts w:ascii="Calibri" w:hAnsi="Calibri"/>
          <w:lang w:val="en-US"/>
        </w:rPr>
        <w:t>Bertiny</w:t>
      </w:r>
      <w:proofErr w:type="spellEnd"/>
      <w:r w:rsidR="00EB5CDE">
        <w:rPr>
          <w:rFonts w:ascii="Calibri" w:hAnsi="Calibri"/>
          <w:lang w:val="en-US"/>
        </w:rPr>
        <w:t xml:space="preserve"> </w:t>
      </w:r>
      <w:proofErr w:type="spellStart"/>
      <w:r w:rsidR="00EB5CDE">
        <w:rPr>
          <w:rFonts w:ascii="Calibri" w:hAnsi="Calibri"/>
          <w:lang w:val="en-US"/>
        </w:rPr>
        <w:t>lázně</w:t>
      </w:r>
      <w:proofErr w:type="spellEnd"/>
      <w:r w:rsidR="00EB5CDE">
        <w:rPr>
          <w:rFonts w:ascii="Calibri" w:hAnsi="Calibri"/>
          <w:lang w:val="en-US"/>
        </w:rPr>
        <w:t xml:space="preserve"> </w:t>
      </w:r>
      <w:proofErr w:type="spellStart"/>
      <w:r w:rsidR="00EB5CDE">
        <w:rPr>
          <w:rFonts w:ascii="Calibri" w:hAnsi="Calibri"/>
          <w:lang w:val="en-US"/>
        </w:rPr>
        <w:t>Třeboň</w:t>
      </w:r>
      <w:proofErr w:type="spellEnd"/>
      <w:r w:rsidR="00EB5CDE">
        <w:rPr>
          <w:rFonts w:ascii="Calibri" w:hAnsi="Calibri"/>
          <w:lang w:val="en-US"/>
        </w:rPr>
        <w:t xml:space="preserve"> – REKONSTRUKCE BALNEOPROVOZŮ</w:t>
      </w:r>
      <w:r w:rsidR="00004C67" w:rsidRPr="00004C67">
        <w:rPr>
          <w:rFonts w:ascii="Calibri" w:hAnsi="Calibri"/>
        </w:rPr>
        <w:t xml:space="preserve"> </w:t>
      </w:r>
    </w:p>
    <w:p w:rsidR="00BB0020" w:rsidRPr="00700493" w:rsidRDefault="00DB3106" w:rsidP="00004C67">
      <w:pPr>
        <w:tabs>
          <w:tab w:val="left" w:pos="1418"/>
        </w:tabs>
        <w:spacing w:after="60"/>
        <w:ind w:right="-23"/>
        <w:rPr>
          <w:rFonts w:ascii="Calibri" w:hAnsi="Calibri"/>
        </w:rPr>
      </w:pPr>
      <w:r w:rsidRPr="00700493">
        <w:rPr>
          <w:rFonts w:ascii="Calibri" w:hAnsi="Calibri"/>
        </w:rPr>
        <w:t xml:space="preserve">Místo </w:t>
      </w:r>
      <w:r w:rsidR="002F49A3" w:rsidRPr="00700493">
        <w:rPr>
          <w:rFonts w:ascii="Calibri" w:hAnsi="Calibri"/>
        </w:rPr>
        <w:t>vý</w:t>
      </w:r>
      <w:r w:rsidRPr="00700493">
        <w:rPr>
          <w:rFonts w:ascii="Calibri" w:hAnsi="Calibri"/>
        </w:rPr>
        <w:t>stavby :</w:t>
      </w:r>
      <w:r w:rsidR="00FD1A4A" w:rsidRPr="00700493">
        <w:rPr>
          <w:rFonts w:ascii="Calibri" w:hAnsi="Calibri"/>
        </w:rPr>
        <w:t xml:space="preserve"> </w:t>
      </w:r>
      <w:r w:rsidR="00FD1A4A" w:rsidRPr="00700493">
        <w:rPr>
          <w:rFonts w:ascii="Calibri" w:hAnsi="Calibri"/>
        </w:rPr>
        <w:tab/>
      </w:r>
      <w:r w:rsidR="00FD1A4A" w:rsidRPr="00700493">
        <w:rPr>
          <w:rFonts w:ascii="Calibri" w:hAnsi="Calibri"/>
        </w:rPr>
        <w:tab/>
      </w:r>
      <w:r w:rsidR="0020222D" w:rsidRPr="00700493">
        <w:rPr>
          <w:rFonts w:ascii="Calibri" w:hAnsi="Calibri"/>
        </w:rPr>
        <w:tab/>
      </w:r>
      <w:r w:rsidR="0020222D" w:rsidRPr="00700493">
        <w:rPr>
          <w:rFonts w:ascii="Calibri" w:hAnsi="Calibri"/>
        </w:rPr>
        <w:tab/>
      </w:r>
      <w:r w:rsidR="0020222D" w:rsidRPr="00700493">
        <w:rPr>
          <w:rFonts w:ascii="Calibri" w:hAnsi="Calibri"/>
        </w:rPr>
        <w:tab/>
      </w:r>
      <w:r w:rsidR="00004C67">
        <w:rPr>
          <w:rFonts w:ascii="Calibri" w:hAnsi="Calibri"/>
        </w:rPr>
        <w:t>Třeboň,</w:t>
      </w:r>
      <w:r w:rsidR="00700493" w:rsidRPr="00700493">
        <w:rPr>
          <w:rFonts w:ascii="Calibri" w:hAnsi="Calibri"/>
        </w:rPr>
        <w:t xml:space="preserve"> parcela č</w:t>
      </w:r>
      <w:r w:rsidR="00700493" w:rsidRPr="00700493">
        <w:rPr>
          <w:rFonts w:ascii="Calibri" w:hAnsi="Calibri" w:cs="Erie"/>
        </w:rPr>
        <w:t xml:space="preserve">. </w:t>
      </w:r>
      <w:r w:rsidR="00EB5CDE">
        <w:rPr>
          <w:rFonts w:ascii="Calibri" w:hAnsi="Calibri" w:cs="Erie"/>
        </w:rPr>
        <w:t xml:space="preserve">581, </w:t>
      </w:r>
      <w:r w:rsidR="00700493" w:rsidRPr="00700493">
        <w:rPr>
          <w:rFonts w:ascii="Calibri" w:hAnsi="Calibri"/>
        </w:rPr>
        <w:t>5</w:t>
      </w:r>
      <w:r w:rsidR="00004C67">
        <w:rPr>
          <w:rFonts w:ascii="Calibri" w:hAnsi="Calibri"/>
        </w:rPr>
        <w:t>8</w:t>
      </w:r>
      <w:r w:rsidR="00700493" w:rsidRPr="00700493">
        <w:rPr>
          <w:rFonts w:ascii="Calibri" w:hAnsi="Calibri"/>
        </w:rPr>
        <w:t>4/1</w:t>
      </w:r>
    </w:p>
    <w:p w:rsidR="0080274F" w:rsidRPr="00700493" w:rsidRDefault="004A4C42" w:rsidP="00A23036">
      <w:pPr>
        <w:tabs>
          <w:tab w:val="left" w:pos="1418"/>
        </w:tabs>
        <w:spacing w:before="120"/>
        <w:ind w:right="-23"/>
        <w:rPr>
          <w:rFonts w:ascii="Calibri" w:hAnsi="Calibri"/>
        </w:rPr>
      </w:pPr>
      <w:r>
        <w:rPr>
          <w:rFonts w:ascii="Calibri" w:hAnsi="Calibri"/>
          <w:b/>
        </w:rPr>
        <w:t>STAVEBNÍK</w:t>
      </w:r>
      <w:r w:rsidR="00BB0020" w:rsidRPr="00700493">
        <w:rPr>
          <w:rFonts w:ascii="Calibri" w:hAnsi="Calibri"/>
          <w:b/>
        </w:rPr>
        <w:t xml:space="preserve"> :</w:t>
      </w:r>
    </w:p>
    <w:p w:rsidR="00CC593F" w:rsidRPr="00700493" w:rsidRDefault="002F49A3" w:rsidP="00CC593F">
      <w:pPr>
        <w:tabs>
          <w:tab w:val="left" w:pos="1418"/>
        </w:tabs>
        <w:ind w:right="-22"/>
        <w:rPr>
          <w:rFonts w:ascii="Calibri" w:hAnsi="Calibri"/>
        </w:rPr>
      </w:pPr>
      <w:r w:rsidRPr="00700493">
        <w:rPr>
          <w:rFonts w:ascii="Calibri" w:hAnsi="Calibri"/>
        </w:rPr>
        <w:t xml:space="preserve">Jméno   </w:t>
      </w:r>
      <w:r w:rsidR="00DB3106" w:rsidRPr="00700493">
        <w:rPr>
          <w:rFonts w:ascii="Calibri" w:hAnsi="Calibri"/>
        </w:rPr>
        <w:t xml:space="preserve">       : </w:t>
      </w:r>
      <w:r w:rsidR="00FD1A4A" w:rsidRPr="00700493">
        <w:rPr>
          <w:rFonts w:ascii="Calibri" w:hAnsi="Calibri"/>
        </w:rPr>
        <w:tab/>
      </w:r>
      <w:r w:rsidR="00FD1A4A" w:rsidRPr="00700493">
        <w:rPr>
          <w:rFonts w:ascii="Calibri" w:hAnsi="Calibri"/>
        </w:rPr>
        <w:tab/>
      </w:r>
      <w:r w:rsidR="0020222D" w:rsidRPr="00700493">
        <w:rPr>
          <w:rFonts w:ascii="Calibri" w:hAnsi="Calibri"/>
        </w:rPr>
        <w:tab/>
      </w:r>
      <w:r w:rsidR="0020222D" w:rsidRPr="00700493">
        <w:rPr>
          <w:rFonts w:ascii="Calibri" w:hAnsi="Calibri"/>
        </w:rPr>
        <w:tab/>
      </w:r>
      <w:r w:rsidR="0020222D" w:rsidRPr="00700493">
        <w:rPr>
          <w:rFonts w:ascii="Calibri" w:hAnsi="Calibri"/>
        </w:rPr>
        <w:tab/>
      </w:r>
      <w:r w:rsidR="00004C67">
        <w:rPr>
          <w:rFonts w:ascii="Calibri" w:hAnsi="Calibri"/>
          <w:color w:val="000000"/>
        </w:rPr>
        <w:t>Bertiny Lázně Třeboň</w:t>
      </w:r>
      <w:r w:rsidR="00700493" w:rsidRPr="00700493">
        <w:rPr>
          <w:rFonts w:ascii="Calibri" w:hAnsi="Calibri"/>
          <w:color w:val="000000"/>
        </w:rPr>
        <w:t xml:space="preserve"> s.r.o.</w:t>
      </w:r>
    </w:p>
    <w:p w:rsidR="00CC593F" w:rsidRDefault="002F49A3" w:rsidP="00CC593F">
      <w:pPr>
        <w:tabs>
          <w:tab w:val="left" w:pos="1418"/>
        </w:tabs>
        <w:ind w:right="-22"/>
        <w:rPr>
          <w:rFonts w:ascii="Calibri" w:hAnsi="Calibri"/>
          <w:color w:val="000000"/>
        </w:rPr>
      </w:pPr>
      <w:r w:rsidRPr="00700493">
        <w:rPr>
          <w:rFonts w:ascii="Calibri" w:hAnsi="Calibri"/>
        </w:rPr>
        <w:t>Adresa         :</w:t>
      </w:r>
      <w:r w:rsidR="000525A5" w:rsidRPr="00700493">
        <w:rPr>
          <w:rFonts w:ascii="Calibri" w:hAnsi="Calibri"/>
        </w:rPr>
        <w:tab/>
      </w:r>
      <w:r w:rsidR="000525A5" w:rsidRPr="00700493">
        <w:rPr>
          <w:rFonts w:ascii="Calibri" w:hAnsi="Calibri"/>
        </w:rPr>
        <w:tab/>
      </w:r>
      <w:r w:rsidR="000525A5" w:rsidRPr="00700493">
        <w:rPr>
          <w:rFonts w:ascii="Calibri" w:hAnsi="Calibri"/>
        </w:rPr>
        <w:tab/>
      </w:r>
      <w:r w:rsidR="000525A5" w:rsidRPr="00700493">
        <w:rPr>
          <w:rFonts w:ascii="Calibri" w:hAnsi="Calibri"/>
        </w:rPr>
        <w:tab/>
      </w:r>
      <w:r w:rsidR="000525A5" w:rsidRPr="00700493">
        <w:rPr>
          <w:rFonts w:ascii="Calibri" w:hAnsi="Calibri"/>
        </w:rPr>
        <w:tab/>
      </w:r>
      <w:r w:rsidR="00004C67">
        <w:rPr>
          <w:rFonts w:ascii="Calibri" w:hAnsi="Calibri"/>
          <w:color w:val="000000"/>
        </w:rPr>
        <w:t>Tylova 171</w:t>
      </w:r>
      <w:r w:rsidR="00CC593F" w:rsidRPr="00700493">
        <w:rPr>
          <w:rFonts w:ascii="Calibri" w:hAnsi="Calibri"/>
          <w:color w:val="000000"/>
        </w:rPr>
        <w:t xml:space="preserve">, </w:t>
      </w:r>
      <w:r w:rsidR="00700493" w:rsidRPr="00700493">
        <w:rPr>
          <w:rFonts w:ascii="Calibri" w:hAnsi="Calibri"/>
          <w:color w:val="000000"/>
        </w:rPr>
        <w:t>Třebo</w:t>
      </w:r>
      <w:r w:rsidR="00004C67">
        <w:rPr>
          <w:rFonts w:ascii="Calibri" w:hAnsi="Calibri"/>
          <w:color w:val="000000"/>
        </w:rPr>
        <w:t>ň</w:t>
      </w:r>
      <w:r w:rsidR="00CC593F" w:rsidRPr="00700493">
        <w:rPr>
          <w:rFonts w:ascii="Calibri" w:hAnsi="Calibri"/>
          <w:color w:val="000000"/>
        </w:rPr>
        <w:t>, 3</w:t>
      </w:r>
      <w:r w:rsidR="00700493" w:rsidRPr="00700493">
        <w:rPr>
          <w:rFonts w:ascii="Calibri" w:hAnsi="Calibri"/>
          <w:color w:val="000000"/>
        </w:rPr>
        <w:t>7</w:t>
      </w:r>
      <w:r w:rsidR="00004C67">
        <w:rPr>
          <w:rFonts w:ascii="Calibri" w:hAnsi="Calibri"/>
          <w:color w:val="000000"/>
        </w:rPr>
        <w:t>9</w:t>
      </w:r>
      <w:r w:rsidR="00CC593F" w:rsidRPr="00700493">
        <w:rPr>
          <w:rFonts w:ascii="Calibri" w:hAnsi="Calibri"/>
          <w:color w:val="000000"/>
        </w:rPr>
        <w:t xml:space="preserve"> 0</w:t>
      </w:r>
      <w:r w:rsidR="00004C67">
        <w:rPr>
          <w:rFonts w:ascii="Calibri" w:hAnsi="Calibri"/>
          <w:color w:val="000000"/>
        </w:rPr>
        <w:t>1</w:t>
      </w:r>
    </w:p>
    <w:p w:rsidR="004A4C42" w:rsidRPr="004A4C42" w:rsidRDefault="004A4C42" w:rsidP="00A23036">
      <w:pPr>
        <w:tabs>
          <w:tab w:val="left" w:pos="1418"/>
        </w:tabs>
        <w:spacing w:before="120"/>
        <w:ind w:right="-23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</w:rPr>
        <w:t>VLASTNÍK</w:t>
      </w:r>
      <w:r w:rsidRPr="004A4C42">
        <w:rPr>
          <w:rFonts w:ascii="Calibri" w:hAnsi="Calibri"/>
          <w:b/>
          <w:color w:val="000000"/>
        </w:rPr>
        <w:t xml:space="preserve"> :</w:t>
      </w:r>
    </w:p>
    <w:p w:rsidR="004A4C42" w:rsidRPr="00A23036" w:rsidRDefault="004A4C42" w:rsidP="004A4C42">
      <w:pPr>
        <w:tabs>
          <w:tab w:val="left" w:pos="1418"/>
        </w:tabs>
        <w:ind w:right="-22"/>
        <w:rPr>
          <w:rFonts w:ascii="Calibri" w:hAnsi="Calibri"/>
          <w:color w:val="000000"/>
        </w:rPr>
      </w:pPr>
      <w:r w:rsidRPr="00A23036">
        <w:rPr>
          <w:rFonts w:ascii="Calibri" w:hAnsi="Calibri"/>
          <w:color w:val="000000"/>
        </w:rPr>
        <w:t xml:space="preserve">Jméno          : </w:t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</w:rPr>
        <w:t xml:space="preserve">Město Třeboň </w:t>
      </w:r>
    </w:p>
    <w:p w:rsidR="004A4C42" w:rsidRPr="00A23036" w:rsidRDefault="004A4C42" w:rsidP="004A4C42">
      <w:pPr>
        <w:tabs>
          <w:tab w:val="left" w:pos="1418"/>
        </w:tabs>
        <w:ind w:right="-22"/>
        <w:rPr>
          <w:rFonts w:ascii="Calibri" w:hAnsi="Calibri"/>
          <w:color w:val="000000"/>
        </w:rPr>
      </w:pPr>
      <w:r w:rsidRPr="00A23036">
        <w:rPr>
          <w:rFonts w:ascii="Calibri" w:hAnsi="Calibri"/>
          <w:color w:val="000000"/>
        </w:rPr>
        <w:t>Adresa         :</w:t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  <w:color w:val="000000"/>
        </w:rPr>
        <w:tab/>
      </w:r>
      <w:r w:rsidRPr="00A23036">
        <w:rPr>
          <w:rFonts w:ascii="Calibri" w:hAnsi="Calibri"/>
        </w:rPr>
        <w:t>Palackého nám. 46, Třeboň</w:t>
      </w:r>
      <w:r w:rsidR="00A23036">
        <w:rPr>
          <w:rFonts w:ascii="Calibri" w:hAnsi="Calibri"/>
        </w:rPr>
        <w:t>,</w:t>
      </w:r>
      <w:r w:rsidR="00A23036" w:rsidRPr="00A23036">
        <w:rPr>
          <w:rFonts w:ascii="Calibri" w:hAnsi="Calibri"/>
        </w:rPr>
        <w:t xml:space="preserve"> </w:t>
      </w:r>
      <w:r w:rsidRPr="00A23036">
        <w:rPr>
          <w:rFonts w:ascii="Calibri" w:hAnsi="Calibri"/>
          <w:color w:val="000000"/>
        </w:rPr>
        <w:t>379 01</w:t>
      </w:r>
    </w:p>
    <w:p w:rsidR="004A4C42" w:rsidRDefault="004A4C42" w:rsidP="00CC593F">
      <w:pPr>
        <w:tabs>
          <w:tab w:val="left" w:pos="1418"/>
        </w:tabs>
        <w:ind w:right="-22"/>
        <w:rPr>
          <w:rFonts w:ascii="Calibri" w:hAnsi="Calibri"/>
          <w:color w:val="000000"/>
        </w:rPr>
      </w:pPr>
    </w:p>
    <w:p w:rsidR="004A4C42" w:rsidRPr="00700493" w:rsidRDefault="004A4C42" w:rsidP="00CC593F">
      <w:pPr>
        <w:tabs>
          <w:tab w:val="left" w:pos="1418"/>
        </w:tabs>
        <w:ind w:right="-22"/>
        <w:rPr>
          <w:rFonts w:ascii="Calibri" w:hAnsi="Calibri"/>
        </w:rPr>
      </w:pPr>
    </w:p>
    <w:p w:rsidR="00DB3106" w:rsidRPr="00700493" w:rsidRDefault="00DB3106" w:rsidP="0080274F">
      <w:pPr>
        <w:tabs>
          <w:tab w:val="left" w:pos="1418"/>
        </w:tabs>
        <w:ind w:right="-22"/>
        <w:rPr>
          <w:rFonts w:ascii="Calibri" w:hAnsi="Calibri"/>
        </w:rPr>
      </w:pPr>
    </w:p>
    <w:p w:rsidR="002F49A3" w:rsidRPr="00700493" w:rsidRDefault="002F49A3" w:rsidP="00DB3106">
      <w:pPr>
        <w:ind w:right="-22"/>
        <w:rPr>
          <w:rFonts w:ascii="Calibri" w:hAnsi="Calibri"/>
          <w:b/>
        </w:rPr>
      </w:pPr>
      <w:r w:rsidRPr="00700493">
        <w:rPr>
          <w:rFonts w:ascii="Calibri" w:hAnsi="Calibri"/>
          <w:b/>
        </w:rPr>
        <w:t>ZPRACOVATELÉ PROJEKTOVÉ DOKUMENTACE</w:t>
      </w:r>
    </w:p>
    <w:p w:rsidR="00004C67" w:rsidRDefault="002F49A3" w:rsidP="00700493">
      <w:pPr>
        <w:ind w:right="-22"/>
        <w:rPr>
          <w:rFonts w:ascii="Calibri" w:hAnsi="Calibri"/>
        </w:rPr>
      </w:pPr>
      <w:r w:rsidRPr="00700493">
        <w:rPr>
          <w:rFonts w:ascii="Calibri" w:hAnsi="Calibri"/>
        </w:rPr>
        <w:t>Stavebně-technické řešení</w:t>
      </w:r>
      <w:r w:rsidR="00DB3106" w:rsidRPr="00700493">
        <w:rPr>
          <w:rFonts w:ascii="Calibri" w:hAnsi="Calibri"/>
        </w:rPr>
        <w:t xml:space="preserve">: </w:t>
      </w:r>
      <w:r w:rsidR="00FD1A4A" w:rsidRPr="00700493">
        <w:rPr>
          <w:rFonts w:ascii="Calibri" w:hAnsi="Calibri"/>
        </w:rPr>
        <w:tab/>
      </w:r>
      <w:r w:rsidR="0020222D" w:rsidRPr="00700493">
        <w:rPr>
          <w:rFonts w:ascii="Calibri" w:hAnsi="Calibri"/>
        </w:rPr>
        <w:tab/>
      </w:r>
      <w:r w:rsidR="0020222D" w:rsidRPr="00700493">
        <w:rPr>
          <w:rFonts w:ascii="Calibri" w:hAnsi="Calibri"/>
        </w:rPr>
        <w:tab/>
      </w:r>
    </w:p>
    <w:p w:rsidR="00004C67" w:rsidRDefault="00004C67" w:rsidP="00004C67">
      <w:pPr>
        <w:ind w:right="-22" w:firstLine="4253"/>
        <w:rPr>
          <w:rFonts w:ascii="Calibri" w:hAnsi="Calibri"/>
        </w:rPr>
      </w:pPr>
      <w:r>
        <w:rPr>
          <w:rFonts w:ascii="Calibri" w:hAnsi="Calibri"/>
        </w:rPr>
        <w:t>A+ architect</w:t>
      </w:r>
    </w:p>
    <w:p w:rsidR="00700493" w:rsidRDefault="00700493" w:rsidP="00004C67">
      <w:pPr>
        <w:ind w:right="-22" w:firstLine="4253"/>
        <w:rPr>
          <w:rFonts w:ascii="Calibri" w:hAnsi="Calibri"/>
        </w:rPr>
      </w:pPr>
      <w:r>
        <w:rPr>
          <w:rFonts w:ascii="Calibri" w:hAnsi="Calibri"/>
        </w:rPr>
        <w:t>Ing.</w:t>
      </w:r>
      <w:r w:rsidR="00004C67">
        <w:rPr>
          <w:rFonts w:ascii="Calibri" w:hAnsi="Calibri"/>
        </w:rPr>
        <w:t>A</w:t>
      </w:r>
      <w:r>
        <w:rPr>
          <w:rFonts w:ascii="Calibri" w:hAnsi="Calibri"/>
        </w:rPr>
        <w:t xml:space="preserve">rch. Antonín Nehoda, </w:t>
      </w:r>
    </w:p>
    <w:p w:rsidR="00DB3106" w:rsidRDefault="00EB5CDE" w:rsidP="00700493">
      <w:pPr>
        <w:ind w:right="-22" w:firstLine="4253"/>
        <w:rPr>
          <w:rFonts w:ascii="Calibri" w:hAnsi="Calibri"/>
        </w:rPr>
      </w:pPr>
      <w:r>
        <w:rPr>
          <w:rFonts w:ascii="Calibri" w:hAnsi="Calibri"/>
        </w:rPr>
        <w:t>Pod Hrází 306,</w:t>
      </w:r>
      <w:r w:rsidR="00700493">
        <w:rPr>
          <w:rFonts w:ascii="Calibri" w:hAnsi="Calibri"/>
        </w:rPr>
        <w:t xml:space="preserve"> 379 01 Třeboň</w:t>
      </w:r>
      <w:r>
        <w:rPr>
          <w:rFonts w:ascii="Calibri" w:hAnsi="Calibri"/>
        </w:rPr>
        <w:t>-Břilice</w:t>
      </w:r>
    </w:p>
    <w:p w:rsidR="00004C67" w:rsidRDefault="00004C67" w:rsidP="00700493">
      <w:pPr>
        <w:ind w:right="-22" w:firstLine="4253"/>
        <w:rPr>
          <w:rFonts w:ascii="Calibri" w:hAnsi="Calibri"/>
        </w:rPr>
      </w:pPr>
      <w:r>
        <w:rPr>
          <w:rFonts w:ascii="Calibri" w:hAnsi="Calibri"/>
        </w:rPr>
        <w:t>Tel. 602 135 806</w:t>
      </w:r>
    </w:p>
    <w:p w:rsidR="00004C67" w:rsidRPr="00004C67" w:rsidRDefault="00004C67" w:rsidP="00700493">
      <w:pPr>
        <w:ind w:right="-22" w:firstLine="4253"/>
        <w:rPr>
          <w:rFonts w:ascii="Calibri" w:hAnsi="Calibri"/>
          <w:color w:val="0070C0"/>
          <w:sz w:val="24"/>
          <w:szCs w:val="24"/>
          <w:u w:val="single"/>
        </w:rPr>
      </w:pPr>
      <w:r w:rsidRPr="00004C67">
        <w:rPr>
          <w:rFonts w:ascii="Calibri" w:hAnsi="Calibri"/>
          <w:color w:val="0070C0"/>
          <w:u w:val="single"/>
        </w:rPr>
        <w:t>nehoda@aplus-architect.cz</w:t>
      </w:r>
    </w:p>
    <w:p w:rsidR="00EB5CDE" w:rsidRDefault="00EB5CDE" w:rsidP="0056163F">
      <w:pPr>
        <w:tabs>
          <w:tab w:val="left" w:pos="4253"/>
        </w:tabs>
        <w:ind w:right="-22"/>
        <w:rPr>
          <w:rFonts w:ascii="Calibri" w:hAnsi="Calibri"/>
        </w:rPr>
      </w:pPr>
    </w:p>
    <w:p w:rsidR="00EB5CDE" w:rsidRDefault="009E270A" w:rsidP="009E270A">
      <w:pPr>
        <w:tabs>
          <w:tab w:val="left" w:pos="2100"/>
          <w:tab w:val="left" w:pos="4253"/>
          <w:tab w:val="left" w:pos="6345"/>
        </w:tabs>
        <w:ind w:right="-22"/>
        <w:rPr>
          <w:rFonts w:ascii="Calibri" w:hAnsi="Calibri"/>
        </w:rPr>
      </w:pPr>
      <w:r>
        <w:rPr>
          <w:rFonts w:ascii="Calibri" w:hAnsi="Calibri"/>
        </w:rPr>
        <w:t>Konstrukční část</w:t>
      </w:r>
      <w:r>
        <w:rPr>
          <w:rFonts w:ascii="Calibri" w:hAnsi="Calibri"/>
        </w:rPr>
        <w:tab/>
      </w:r>
      <w:r w:rsidR="00EB5CDE">
        <w:rPr>
          <w:rFonts w:ascii="Calibri" w:hAnsi="Calibri"/>
        </w:rPr>
        <w:t>:</w:t>
      </w:r>
      <w:r w:rsidR="00EB5CDE">
        <w:rPr>
          <w:rFonts w:ascii="Calibri" w:hAnsi="Calibri"/>
        </w:rPr>
        <w:tab/>
        <w:t xml:space="preserve">Ing. Marek </w:t>
      </w:r>
      <w:proofErr w:type="spellStart"/>
      <w:r w:rsidR="00EB5CDE">
        <w:rPr>
          <w:rFonts w:ascii="Calibri" w:hAnsi="Calibri"/>
        </w:rPr>
        <w:t>Erhart</w:t>
      </w:r>
      <w:proofErr w:type="spellEnd"/>
      <w:r w:rsidR="00EB5CDE">
        <w:rPr>
          <w:rFonts w:ascii="Calibri" w:hAnsi="Calibri"/>
        </w:rPr>
        <w:tab/>
        <w:t>tel.</w:t>
      </w:r>
      <w:r>
        <w:rPr>
          <w:rFonts w:ascii="Calibri" w:hAnsi="Calibri"/>
        </w:rPr>
        <w:t xml:space="preserve"> </w:t>
      </w:r>
      <w:r w:rsidRPr="009E270A">
        <w:rPr>
          <w:rFonts w:ascii="Calibri" w:hAnsi="Calibri"/>
        </w:rPr>
        <w:t>603146366</w:t>
      </w:r>
    </w:p>
    <w:p w:rsidR="00EB5CDE" w:rsidRDefault="00EB5CDE" w:rsidP="00EB5CDE">
      <w:pPr>
        <w:tabs>
          <w:tab w:val="left" w:pos="4253"/>
          <w:tab w:val="left" w:pos="6360"/>
        </w:tabs>
        <w:ind w:right="-22"/>
        <w:rPr>
          <w:rFonts w:ascii="Calibri" w:hAnsi="Calibri"/>
        </w:rPr>
      </w:pPr>
    </w:p>
    <w:p w:rsidR="00004C67" w:rsidRDefault="00307BAE" w:rsidP="009E270A">
      <w:pPr>
        <w:tabs>
          <w:tab w:val="left" w:pos="2127"/>
          <w:tab w:val="left" w:pos="4253"/>
          <w:tab w:val="left" w:pos="6360"/>
        </w:tabs>
        <w:ind w:right="-22"/>
        <w:rPr>
          <w:rFonts w:ascii="Calibri" w:hAnsi="Calibri"/>
        </w:rPr>
      </w:pPr>
      <w:r w:rsidRPr="00700493">
        <w:rPr>
          <w:rFonts w:ascii="Calibri" w:hAnsi="Calibri"/>
        </w:rPr>
        <w:t xml:space="preserve">Zdravotechnika                  </w:t>
      </w:r>
      <w:r w:rsidR="009E270A">
        <w:rPr>
          <w:rFonts w:ascii="Calibri" w:hAnsi="Calibri"/>
        </w:rPr>
        <w:tab/>
        <w:t>:</w:t>
      </w:r>
      <w:r w:rsidRPr="00700493">
        <w:rPr>
          <w:rFonts w:ascii="Calibri" w:hAnsi="Calibri"/>
        </w:rPr>
        <w:t xml:space="preserve">                               </w:t>
      </w:r>
      <w:r w:rsidR="007A2782" w:rsidRPr="00700493">
        <w:rPr>
          <w:rFonts w:ascii="Calibri" w:hAnsi="Calibri"/>
        </w:rPr>
        <w:t xml:space="preserve"> </w:t>
      </w:r>
      <w:r w:rsidRPr="00700493">
        <w:rPr>
          <w:rFonts w:ascii="Calibri" w:hAnsi="Calibri"/>
        </w:rPr>
        <w:t xml:space="preserve"> </w:t>
      </w:r>
      <w:r w:rsidR="0056163F">
        <w:rPr>
          <w:rFonts w:ascii="Calibri" w:hAnsi="Calibri"/>
        </w:rPr>
        <w:tab/>
      </w:r>
      <w:r w:rsidR="00EB5CDE">
        <w:rPr>
          <w:rFonts w:ascii="Calibri" w:hAnsi="Calibri"/>
        </w:rPr>
        <w:t xml:space="preserve">Ivan </w:t>
      </w:r>
      <w:proofErr w:type="spellStart"/>
      <w:r w:rsidR="00EB5CDE">
        <w:rPr>
          <w:rFonts w:ascii="Calibri" w:hAnsi="Calibri"/>
        </w:rPr>
        <w:t>Foitl</w:t>
      </w:r>
      <w:proofErr w:type="spellEnd"/>
      <w:r w:rsidR="00EB5CDE">
        <w:rPr>
          <w:rFonts w:ascii="Calibri" w:hAnsi="Calibri"/>
        </w:rPr>
        <w:tab/>
        <w:t>tel.</w:t>
      </w:r>
      <w:r w:rsidR="009E270A">
        <w:rPr>
          <w:rFonts w:ascii="Calibri" w:hAnsi="Calibri"/>
        </w:rPr>
        <w:t xml:space="preserve"> </w:t>
      </w:r>
      <w:r w:rsidR="009E270A" w:rsidRPr="009E270A">
        <w:rPr>
          <w:rFonts w:ascii="Calibri" w:hAnsi="Calibri"/>
        </w:rPr>
        <w:t>601588822</w:t>
      </w:r>
    </w:p>
    <w:p w:rsidR="00004C67" w:rsidRDefault="00004C67" w:rsidP="0056163F">
      <w:pPr>
        <w:tabs>
          <w:tab w:val="left" w:pos="4253"/>
        </w:tabs>
        <w:ind w:right="-22"/>
        <w:rPr>
          <w:rFonts w:ascii="Calibri" w:hAnsi="Calibri"/>
        </w:rPr>
      </w:pPr>
    </w:p>
    <w:p w:rsidR="00307BAE" w:rsidRDefault="00307BAE" w:rsidP="009E270A">
      <w:pPr>
        <w:tabs>
          <w:tab w:val="left" w:pos="2127"/>
          <w:tab w:val="left" w:pos="4253"/>
        </w:tabs>
        <w:ind w:right="-22"/>
        <w:rPr>
          <w:rFonts w:ascii="Calibri" w:hAnsi="Calibri"/>
        </w:rPr>
      </w:pPr>
      <w:r w:rsidRPr="00700493">
        <w:rPr>
          <w:rFonts w:ascii="Calibri" w:hAnsi="Calibri"/>
        </w:rPr>
        <w:t xml:space="preserve">Elektroinstalace                  :                               </w:t>
      </w:r>
      <w:r w:rsidR="007A2782" w:rsidRPr="00700493">
        <w:rPr>
          <w:rFonts w:ascii="Calibri" w:hAnsi="Calibri"/>
        </w:rPr>
        <w:t xml:space="preserve">  </w:t>
      </w:r>
      <w:r w:rsidR="0056163F">
        <w:rPr>
          <w:rFonts w:ascii="Calibri" w:hAnsi="Calibri"/>
        </w:rPr>
        <w:tab/>
      </w:r>
      <w:r w:rsidRPr="00700493">
        <w:rPr>
          <w:rFonts w:ascii="Calibri" w:hAnsi="Calibri"/>
        </w:rPr>
        <w:t xml:space="preserve">Miroslav Liška         </w:t>
      </w:r>
      <w:r w:rsidR="007A2782" w:rsidRPr="00700493">
        <w:rPr>
          <w:rFonts w:ascii="Calibri" w:hAnsi="Calibri"/>
        </w:rPr>
        <w:t xml:space="preserve"> </w:t>
      </w:r>
      <w:r w:rsidRPr="00700493">
        <w:rPr>
          <w:rFonts w:ascii="Calibri" w:hAnsi="Calibri"/>
        </w:rPr>
        <w:t xml:space="preserve"> </w:t>
      </w:r>
      <w:r w:rsidR="0056163F">
        <w:rPr>
          <w:rFonts w:ascii="Calibri" w:hAnsi="Calibri"/>
        </w:rPr>
        <w:tab/>
      </w:r>
      <w:r w:rsidRPr="00700493">
        <w:rPr>
          <w:rFonts w:ascii="Calibri" w:hAnsi="Calibri"/>
        </w:rPr>
        <w:t>tel.</w:t>
      </w:r>
      <w:r w:rsidR="00004C67">
        <w:rPr>
          <w:rFonts w:ascii="Calibri" w:hAnsi="Calibri"/>
        </w:rPr>
        <w:t xml:space="preserve"> </w:t>
      </w:r>
      <w:r w:rsidRPr="00700493">
        <w:rPr>
          <w:rFonts w:ascii="Calibri" w:hAnsi="Calibri"/>
        </w:rPr>
        <w:t>777 637</w:t>
      </w:r>
      <w:r w:rsidR="00EB5CDE">
        <w:rPr>
          <w:rFonts w:ascii="Calibri" w:hAnsi="Calibri"/>
        </w:rPr>
        <w:t> </w:t>
      </w:r>
      <w:r w:rsidRPr="00700493">
        <w:rPr>
          <w:rFonts w:ascii="Calibri" w:hAnsi="Calibri"/>
        </w:rPr>
        <w:t>732</w:t>
      </w:r>
    </w:p>
    <w:p w:rsidR="00EB5CDE" w:rsidRPr="00700493" w:rsidRDefault="00EB5CDE" w:rsidP="0056163F">
      <w:pPr>
        <w:tabs>
          <w:tab w:val="left" w:pos="4253"/>
        </w:tabs>
        <w:ind w:right="-22"/>
        <w:rPr>
          <w:rFonts w:ascii="Calibri" w:hAnsi="Calibri"/>
        </w:rPr>
      </w:pPr>
    </w:p>
    <w:p w:rsidR="00004C67" w:rsidRDefault="00307BAE" w:rsidP="00EB5CDE">
      <w:pPr>
        <w:tabs>
          <w:tab w:val="left" w:pos="4253"/>
          <w:tab w:val="left" w:pos="6375"/>
        </w:tabs>
        <w:ind w:right="-22"/>
        <w:rPr>
          <w:rFonts w:ascii="Calibri" w:hAnsi="Calibri"/>
        </w:rPr>
      </w:pPr>
      <w:r w:rsidRPr="00700493">
        <w:rPr>
          <w:rFonts w:ascii="Calibri" w:hAnsi="Calibri"/>
        </w:rPr>
        <w:t xml:space="preserve">Ústřední </w:t>
      </w:r>
      <w:proofErr w:type="gramStart"/>
      <w:r w:rsidRPr="00700493">
        <w:rPr>
          <w:rFonts w:ascii="Calibri" w:hAnsi="Calibri"/>
        </w:rPr>
        <w:t xml:space="preserve">vytápění               :                               </w:t>
      </w:r>
      <w:r w:rsidR="007A2782" w:rsidRPr="00700493">
        <w:rPr>
          <w:rFonts w:ascii="Calibri" w:hAnsi="Calibri"/>
        </w:rPr>
        <w:t xml:space="preserve">  </w:t>
      </w:r>
      <w:r w:rsidR="0056163F">
        <w:rPr>
          <w:rFonts w:ascii="Calibri" w:hAnsi="Calibri"/>
        </w:rPr>
        <w:tab/>
      </w:r>
      <w:r w:rsidR="00EB5CDE">
        <w:rPr>
          <w:rFonts w:ascii="Calibri" w:hAnsi="Calibri"/>
        </w:rPr>
        <w:t>Ing.</w:t>
      </w:r>
      <w:proofErr w:type="gramEnd"/>
      <w:r w:rsidR="00EB5CDE">
        <w:rPr>
          <w:rFonts w:ascii="Calibri" w:hAnsi="Calibri"/>
        </w:rPr>
        <w:t xml:space="preserve"> Ivan </w:t>
      </w:r>
      <w:proofErr w:type="spellStart"/>
      <w:r w:rsidR="00EB5CDE">
        <w:rPr>
          <w:rFonts w:ascii="Calibri" w:hAnsi="Calibri"/>
        </w:rPr>
        <w:t>Foitl</w:t>
      </w:r>
      <w:proofErr w:type="spellEnd"/>
      <w:r w:rsidR="00EB5CDE">
        <w:rPr>
          <w:rFonts w:ascii="Calibri" w:hAnsi="Calibri"/>
        </w:rPr>
        <w:tab/>
        <w:t>tel.</w:t>
      </w:r>
      <w:r w:rsidR="009E270A">
        <w:rPr>
          <w:rFonts w:ascii="Calibri" w:hAnsi="Calibri"/>
        </w:rPr>
        <w:t xml:space="preserve"> </w:t>
      </w:r>
      <w:r w:rsidR="009E270A" w:rsidRPr="009E270A">
        <w:rPr>
          <w:rFonts w:ascii="Calibri" w:hAnsi="Calibri"/>
        </w:rPr>
        <w:t>777089798</w:t>
      </w:r>
    </w:p>
    <w:p w:rsidR="00004C67" w:rsidRDefault="00004C67" w:rsidP="0056163F">
      <w:pPr>
        <w:tabs>
          <w:tab w:val="left" w:pos="4253"/>
        </w:tabs>
        <w:ind w:right="-22"/>
        <w:rPr>
          <w:rFonts w:ascii="Calibri" w:hAnsi="Calibri"/>
        </w:rPr>
      </w:pPr>
    </w:p>
    <w:p w:rsidR="00307BAE" w:rsidRDefault="00307BAE" w:rsidP="009E270A">
      <w:pPr>
        <w:tabs>
          <w:tab w:val="left" w:pos="2127"/>
          <w:tab w:val="left" w:pos="4253"/>
          <w:tab w:val="left" w:pos="6390"/>
        </w:tabs>
        <w:ind w:right="-22"/>
        <w:rPr>
          <w:rFonts w:ascii="Calibri" w:hAnsi="Calibri"/>
        </w:rPr>
      </w:pPr>
      <w:r w:rsidRPr="00700493">
        <w:rPr>
          <w:rFonts w:ascii="Calibri" w:hAnsi="Calibri"/>
        </w:rPr>
        <w:t xml:space="preserve">Požární zpráva                   </w:t>
      </w:r>
      <w:r w:rsidR="009E270A">
        <w:rPr>
          <w:rFonts w:ascii="Calibri" w:hAnsi="Calibri"/>
        </w:rPr>
        <w:tab/>
      </w:r>
      <w:r w:rsidRPr="00700493">
        <w:rPr>
          <w:rFonts w:ascii="Calibri" w:hAnsi="Calibri"/>
        </w:rPr>
        <w:t xml:space="preserve">:                               </w:t>
      </w:r>
      <w:r w:rsidR="007A2782" w:rsidRPr="00700493">
        <w:rPr>
          <w:rFonts w:ascii="Calibri" w:hAnsi="Calibri"/>
        </w:rPr>
        <w:t xml:space="preserve">  </w:t>
      </w:r>
      <w:r w:rsidR="00004C67">
        <w:rPr>
          <w:rFonts w:ascii="Calibri" w:hAnsi="Calibri"/>
        </w:rPr>
        <w:tab/>
      </w:r>
      <w:r w:rsidR="00EB5CDE">
        <w:rPr>
          <w:rFonts w:ascii="Calibri" w:hAnsi="Calibri"/>
        </w:rPr>
        <w:t xml:space="preserve">Josef </w:t>
      </w:r>
      <w:proofErr w:type="spellStart"/>
      <w:r w:rsidR="00EB5CDE">
        <w:rPr>
          <w:rFonts w:ascii="Calibri" w:hAnsi="Calibri"/>
        </w:rPr>
        <w:t>Baštýř</w:t>
      </w:r>
      <w:proofErr w:type="spellEnd"/>
      <w:r w:rsidR="00EB5CDE">
        <w:rPr>
          <w:rFonts w:ascii="Calibri" w:hAnsi="Calibri"/>
        </w:rPr>
        <w:tab/>
        <w:t>tel.</w:t>
      </w:r>
      <w:r w:rsidR="009E270A">
        <w:rPr>
          <w:rFonts w:ascii="Calibri" w:hAnsi="Calibri"/>
        </w:rPr>
        <w:t xml:space="preserve"> </w:t>
      </w:r>
      <w:r w:rsidR="009E270A" w:rsidRPr="009E270A">
        <w:rPr>
          <w:rFonts w:ascii="Calibri" w:hAnsi="Calibri"/>
        </w:rPr>
        <w:t>602125027</w:t>
      </w:r>
    </w:p>
    <w:p w:rsidR="0056163F" w:rsidRPr="00700493" w:rsidRDefault="0056163F" w:rsidP="0056163F">
      <w:pPr>
        <w:tabs>
          <w:tab w:val="left" w:pos="4253"/>
        </w:tabs>
        <w:ind w:right="-22"/>
        <w:rPr>
          <w:rFonts w:ascii="Calibri" w:hAnsi="Calibri"/>
        </w:rPr>
      </w:pPr>
    </w:p>
    <w:p w:rsidR="00307BAE" w:rsidRDefault="00307BAE" w:rsidP="00EB5CDE">
      <w:pPr>
        <w:tabs>
          <w:tab w:val="left" w:pos="4253"/>
          <w:tab w:val="left" w:pos="6379"/>
        </w:tabs>
        <w:ind w:right="-22"/>
        <w:rPr>
          <w:rFonts w:ascii="Calibri" w:hAnsi="Calibri"/>
        </w:rPr>
      </w:pPr>
      <w:proofErr w:type="gramStart"/>
      <w:r w:rsidRPr="00700493">
        <w:rPr>
          <w:rFonts w:ascii="Calibri" w:hAnsi="Calibri"/>
        </w:rPr>
        <w:t xml:space="preserve">Vzduchotechnika                :                                </w:t>
      </w:r>
      <w:r w:rsidR="00004C67">
        <w:rPr>
          <w:rFonts w:ascii="Calibri" w:hAnsi="Calibri"/>
        </w:rPr>
        <w:tab/>
      </w:r>
      <w:r w:rsidR="00EB5CDE">
        <w:rPr>
          <w:rFonts w:ascii="Calibri" w:hAnsi="Calibri"/>
        </w:rPr>
        <w:t>Jaroslav</w:t>
      </w:r>
      <w:proofErr w:type="gramEnd"/>
      <w:r w:rsidR="00EB5CDE">
        <w:rPr>
          <w:rFonts w:ascii="Calibri" w:hAnsi="Calibri"/>
        </w:rPr>
        <w:t xml:space="preserve"> Janda</w:t>
      </w:r>
      <w:r w:rsidR="00EB5CDE">
        <w:rPr>
          <w:rFonts w:ascii="Calibri" w:hAnsi="Calibri"/>
        </w:rPr>
        <w:tab/>
        <w:t>tel.</w:t>
      </w:r>
      <w:r w:rsidR="009E270A">
        <w:rPr>
          <w:rFonts w:ascii="Calibri" w:hAnsi="Calibri"/>
        </w:rPr>
        <w:t xml:space="preserve"> </w:t>
      </w:r>
      <w:r w:rsidR="009E270A" w:rsidRPr="009E270A">
        <w:rPr>
          <w:rFonts w:ascii="Calibri" w:hAnsi="Calibri"/>
        </w:rPr>
        <w:t>776300549</w:t>
      </w:r>
    </w:p>
    <w:p w:rsidR="0056163F" w:rsidRPr="00700493" w:rsidRDefault="0056163F" w:rsidP="0056163F">
      <w:pPr>
        <w:tabs>
          <w:tab w:val="left" w:pos="4253"/>
        </w:tabs>
        <w:ind w:right="-22"/>
        <w:rPr>
          <w:rFonts w:ascii="Calibri" w:hAnsi="Calibri"/>
        </w:rPr>
      </w:pPr>
    </w:p>
    <w:p w:rsidR="00307BAE" w:rsidRDefault="00EB5CDE" w:rsidP="009E270A">
      <w:pPr>
        <w:tabs>
          <w:tab w:val="left" w:pos="2127"/>
          <w:tab w:val="left" w:pos="4253"/>
          <w:tab w:val="left" w:pos="6379"/>
        </w:tabs>
        <w:ind w:right="-22"/>
        <w:rPr>
          <w:rFonts w:ascii="Calibri" w:hAnsi="Calibri"/>
        </w:rPr>
      </w:pPr>
      <w:r>
        <w:rPr>
          <w:rFonts w:ascii="Calibri" w:hAnsi="Calibri"/>
        </w:rPr>
        <w:t>MaR</w:t>
      </w:r>
      <w:r w:rsidR="00307BAE" w:rsidRPr="00700493">
        <w:rPr>
          <w:rFonts w:ascii="Calibri" w:hAnsi="Calibri"/>
        </w:rPr>
        <w:t xml:space="preserve">                  </w:t>
      </w:r>
      <w:r w:rsidR="009E270A">
        <w:rPr>
          <w:rFonts w:ascii="Calibri" w:hAnsi="Calibri"/>
        </w:rPr>
        <w:tab/>
      </w:r>
      <w:r w:rsidR="00307BAE" w:rsidRPr="00700493">
        <w:rPr>
          <w:rFonts w:ascii="Calibri" w:hAnsi="Calibri"/>
        </w:rPr>
        <w:t xml:space="preserve">:                               </w:t>
      </w:r>
      <w:r w:rsidR="007A2782" w:rsidRPr="00700493">
        <w:rPr>
          <w:rFonts w:ascii="Calibri" w:hAnsi="Calibri"/>
        </w:rPr>
        <w:t xml:space="preserve">  </w:t>
      </w:r>
      <w:r w:rsidR="00004C67">
        <w:rPr>
          <w:rFonts w:ascii="Calibri" w:hAnsi="Calibri"/>
        </w:rPr>
        <w:tab/>
      </w:r>
      <w:r w:rsidR="009E270A">
        <w:rPr>
          <w:rFonts w:ascii="Calibri" w:hAnsi="Calibri"/>
        </w:rPr>
        <w:t>Ing. František Urban</w:t>
      </w:r>
      <w:r>
        <w:rPr>
          <w:rFonts w:ascii="Calibri" w:hAnsi="Calibri"/>
        </w:rPr>
        <w:tab/>
        <w:t>tel. 608966737</w:t>
      </w:r>
    </w:p>
    <w:p w:rsidR="0056163F" w:rsidRPr="00700493" w:rsidRDefault="0056163F" w:rsidP="0056163F">
      <w:pPr>
        <w:tabs>
          <w:tab w:val="left" w:pos="4253"/>
        </w:tabs>
        <w:ind w:right="-22"/>
        <w:rPr>
          <w:rFonts w:ascii="Calibri" w:hAnsi="Calibri"/>
        </w:rPr>
      </w:pPr>
    </w:p>
    <w:p w:rsidR="007A2782" w:rsidRPr="00700493" w:rsidRDefault="007A2782" w:rsidP="00307BAE">
      <w:pPr>
        <w:ind w:right="-22"/>
        <w:rPr>
          <w:rFonts w:ascii="Calibri" w:hAnsi="Calibri"/>
        </w:rPr>
      </w:pPr>
    </w:p>
    <w:p w:rsidR="00D356B0" w:rsidRPr="00700493" w:rsidRDefault="00D356B0" w:rsidP="00307BAE">
      <w:pPr>
        <w:ind w:right="-22"/>
        <w:rPr>
          <w:rFonts w:ascii="Calibri" w:hAnsi="Calibri"/>
        </w:rPr>
      </w:pPr>
    </w:p>
    <w:p w:rsidR="004B55CB" w:rsidRPr="00700493" w:rsidRDefault="004B55CB" w:rsidP="0056163F">
      <w:pPr>
        <w:pStyle w:val="Zkladntextodsazen"/>
        <w:ind w:left="0" w:firstLine="426"/>
        <w:rPr>
          <w:rFonts w:ascii="Calibri" w:hAnsi="Calibri" w:cs="Arial"/>
          <w:sz w:val="20"/>
        </w:rPr>
      </w:pPr>
      <w:r w:rsidRPr="00700493">
        <w:rPr>
          <w:rFonts w:ascii="Calibri" w:hAnsi="Calibri" w:cs="Arial"/>
          <w:sz w:val="20"/>
        </w:rPr>
        <w:t xml:space="preserve">Dokumentace řeší stavební úpravy </w:t>
      </w:r>
      <w:r w:rsidR="00D67E79">
        <w:rPr>
          <w:rFonts w:ascii="Calibri" w:hAnsi="Calibri" w:cs="Arial"/>
          <w:sz w:val="20"/>
        </w:rPr>
        <w:t>(rekonstrukci)</w:t>
      </w:r>
      <w:r w:rsidR="00AD6608">
        <w:rPr>
          <w:rFonts w:ascii="Calibri" w:hAnsi="Calibri" w:cs="Arial"/>
          <w:sz w:val="20"/>
        </w:rPr>
        <w:t>stávajících částí balneoprovozu</w:t>
      </w:r>
      <w:bookmarkStart w:id="0" w:name="_GoBack"/>
      <w:bookmarkEnd w:id="0"/>
      <w:r w:rsidR="0056163F">
        <w:rPr>
          <w:rFonts w:ascii="Calibri" w:hAnsi="Calibri"/>
          <w:sz w:val="20"/>
        </w:rPr>
        <w:t xml:space="preserve">. </w:t>
      </w:r>
      <w:r w:rsidRPr="00700493">
        <w:rPr>
          <w:rFonts w:ascii="Calibri" w:hAnsi="Calibri" w:cs="Arial"/>
          <w:sz w:val="20"/>
        </w:rPr>
        <w:t xml:space="preserve"> Návrh stavebních úprav je zpracován na základě požadavků investora akce, a to jako dokumentace pro </w:t>
      </w:r>
      <w:r w:rsidR="00D67E79">
        <w:rPr>
          <w:rFonts w:ascii="Calibri" w:hAnsi="Calibri" w:cs="Arial"/>
          <w:sz w:val="20"/>
        </w:rPr>
        <w:t>provedení stavby</w:t>
      </w:r>
      <w:r w:rsidRPr="00700493">
        <w:rPr>
          <w:rFonts w:ascii="Calibri" w:hAnsi="Calibri" w:cs="Arial"/>
          <w:sz w:val="20"/>
        </w:rPr>
        <w:t>. Staveniště je rovinného charakteru. Pozemky jsou ve vlastnictví investora.</w:t>
      </w:r>
    </w:p>
    <w:p w:rsidR="0056163F" w:rsidRDefault="0056163F" w:rsidP="00157D9C">
      <w:pPr>
        <w:jc w:val="both"/>
        <w:rPr>
          <w:rFonts w:ascii="Calibri" w:hAnsi="Calibri"/>
          <w:i/>
          <w:u w:val="single"/>
        </w:rPr>
      </w:pPr>
    </w:p>
    <w:p w:rsidR="00D67E79" w:rsidRDefault="00D67E79" w:rsidP="00157D9C">
      <w:pPr>
        <w:jc w:val="both"/>
        <w:rPr>
          <w:rFonts w:ascii="Calibri" w:hAnsi="Calibri"/>
          <w:i/>
          <w:u w:val="single"/>
        </w:rPr>
      </w:pPr>
    </w:p>
    <w:p w:rsidR="00157D9C" w:rsidRPr="00700493" w:rsidRDefault="00157D9C" w:rsidP="00157D9C">
      <w:pPr>
        <w:jc w:val="both"/>
        <w:rPr>
          <w:rFonts w:ascii="Calibri" w:hAnsi="Calibri"/>
          <w:i/>
          <w:u w:val="single"/>
        </w:rPr>
      </w:pPr>
      <w:r w:rsidRPr="00700493">
        <w:rPr>
          <w:rFonts w:ascii="Calibri" w:hAnsi="Calibri"/>
          <w:i/>
          <w:u w:val="single"/>
        </w:rPr>
        <w:t xml:space="preserve">Dispoziční řešení </w:t>
      </w:r>
    </w:p>
    <w:p w:rsidR="001C2EB1" w:rsidRDefault="009E270A" w:rsidP="00157D9C">
      <w:pPr>
        <w:tabs>
          <w:tab w:val="left" w:pos="426"/>
        </w:tabs>
        <w:ind w:right="-22" w:firstLine="426"/>
        <w:rPr>
          <w:rFonts w:ascii="Calibri" w:hAnsi="Calibri"/>
        </w:rPr>
      </w:pPr>
      <w:r>
        <w:rPr>
          <w:rFonts w:ascii="Calibri" w:hAnsi="Calibri"/>
        </w:rPr>
        <w:t>Projektová dokumentace obsahuje tři části. Jedná se o rekonstrukci stávajících slatinných koupelí, rekonstrukci vodoléčebných koupelí, a vestavbu výtahu do stávající vstupní haly.</w:t>
      </w:r>
      <w:r w:rsidR="001C2EB1">
        <w:rPr>
          <w:rFonts w:ascii="Calibri" w:hAnsi="Calibri"/>
        </w:rPr>
        <w:t xml:space="preserve"> </w:t>
      </w:r>
    </w:p>
    <w:p w:rsidR="00157D9C" w:rsidRDefault="001C2EB1" w:rsidP="00157D9C">
      <w:pPr>
        <w:tabs>
          <w:tab w:val="left" w:pos="426"/>
        </w:tabs>
        <w:ind w:right="-22" w:firstLine="426"/>
        <w:rPr>
          <w:rFonts w:ascii="Calibri" w:hAnsi="Calibri"/>
        </w:rPr>
      </w:pPr>
      <w:r>
        <w:rPr>
          <w:rFonts w:ascii="Calibri" w:hAnsi="Calibri"/>
        </w:rPr>
        <w:t xml:space="preserve">Dispoziční řešení slatinných koupelí vychází ze stávajícího uspořádání van v prostoru objektu tak, aby se neměnila technologická část slatinných rozvodů. Nově vzniká v prostoru slatinných koupelí malé wellness pro komerční využití. </w:t>
      </w:r>
    </w:p>
    <w:p w:rsidR="001C2EB1" w:rsidRDefault="001C2EB1" w:rsidP="00157D9C">
      <w:pPr>
        <w:tabs>
          <w:tab w:val="left" w:pos="426"/>
        </w:tabs>
        <w:ind w:right="-22" w:firstLine="426"/>
        <w:rPr>
          <w:rFonts w:ascii="Calibri" w:hAnsi="Calibri"/>
        </w:rPr>
      </w:pPr>
      <w:r>
        <w:rPr>
          <w:rFonts w:ascii="Calibri" w:hAnsi="Calibri"/>
        </w:rPr>
        <w:t>Vodoléčebné koupele budou využity opět stejným způsobem jako nyní, avšak rekonstrukce využívá moderních materiálů.</w:t>
      </w:r>
    </w:p>
    <w:p w:rsidR="001C2EB1" w:rsidRPr="00700493" w:rsidRDefault="001C2EB1" w:rsidP="00157D9C">
      <w:pPr>
        <w:tabs>
          <w:tab w:val="left" w:pos="426"/>
        </w:tabs>
        <w:ind w:right="-22" w:firstLine="426"/>
        <w:rPr>
          <w:rFonts w:ascii="Calibri" w:hAnsi="Calibri"/>
        </w:rPr>
      </w:pPr>
      <w:r>
        <w:rPr>
          <w:rFonts w:ascii="Calibri" w:hAnsi="Calibri"/>
        </w:rPr>
        <w:t>Výtah ve vstupní hale je v současné době nutností, protože stávající výtah je technicky zastaralý a nevyhovuje požadavkům lázní.</w:t>
      </w:r>
    </w:p>
    <w:p w:rsidR="00157D9C" w:rsidRPr="00700493" w:rsidRDefault="00157D9C" w:rsidP="00157D9C">
      <w:pPr>
        <w:jc w:val="both"/>
        <w:rPr>
          <w:rFonts w:ascii="Calibri" w:hAnsi="Calibri"/>
          <w:i/>
          <w:u w:val="single"/>
        </w:rPr>
      </w:pPr>
    </w:p>
    <w:p w:rsidR="00157D9C" w:rsidRPr="0056163F" w:rsidRDefault="00157D9C" w:rsidP="00157D9C">
      <w:pPr>
        <w:jc w:val="both"/>
        <w:rPr>
          <w:rFonts w:ascii="Calibri" w:hAnsi="Calibri"/>
          <w:i/>
          <w:u w:val="single"/>
        </w:rPr>
      </w:pPr>
      <w:r w:rsidRPr="0056163F">
        <w:rPr>
          <w:rFonts w:ascii="Calibri" w:hAnsi="Calibri"/>
          <w:i/>
          <w:u w:val="single"/>
        </w:rPr>
        <w:t xml:space="preserve">Provoz </w:t>
      </w:r>
    </w:p>
    <w:p w:rsidR="00157D9C" w:rsidRPr="0056163F" w:rsidRDefault="00E81FDB" w:rsidP="004A4C42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Jedná se o </w:t>
      </w:r>
      <w:r w:rsidR="004A4C42">
        <w:rPr>
          <w:rFonts w:ascii="Calibri" w:hAnsi="Calibri"/>
        </w:rPr>
        <w:t>lázeňský provoz. Provoz lázní bude na nezbytně nutnou dobu přerušen.</w:t>
      </w:r>
    </w:p>
    <w:p w:rsidR="00157D9C" w:rsidRPr="0056163F" w:rsidRDefault="00157D9C" w:rsidP="00B53B0D">
      <w:pPr>
        <w:pStyle w:val="Zkladntextodsazen"/>
        <w:ind w:left="0" w:firstLine="426"/>
        <w:rPr>
          <w:rFonts w:ascii="Calibri" w:hAnsi="Calibri" w:cs="Arial"/>
          <w:sz w:val="20"/>
        </w:rPr>
      </w:pPr>
    </w:p>
    <w:p w:rsidR="00B53B0D" w:rsidRPr="0056163F" w:rsidRDefault="00B53B0D" w:rsidP="00B53B0D">
      <w:pPr>
        <w:pStyle w:val="Zkladntextodsazen"/>
        <w:ind w:left="0" w:firstLine="426"/>
        <w:rPr>
          <w:rFonts w:ascii="Calibri" w:hAnsi="Calibri" w:cs="Arial"/>
          <w:sz w:val="20"/>
        </w:rPr>
      </w:pPr>
      <w:r w:rsidRPr="0056163F">
        <w:rPr>
          <w:rFonts w:ascii="Calibri" w:hAnsi="Calibri" w:cs="Arial"/>
          <w:sz w:val="20"/>
        </w:rPr>
        <w:t>Projekt je zpracován na základě požadavků investora akce, a to</w:t>
      </w:r>
      <w:r w:rsidR="0089426D" w:rsidRPr="0056163F">
        <w:rPr>
          <w:rFonts w:ascii="Calibri" w:hAnsi="Calibri" w:cs="Arial"/>
          <w:sz w:val="20"/>
        </w:rPr>
        <w:t xml:space="preserve"> </w:t>
      </w:r>
      <w:r w:rsidRPr="0056163F">
        <w:rPr>
          <w:rFonts w:ascii="Calibri" w:hAnsi="Calibri" w:cs="Arial"/>
          <w:sz w:val="20"/>
        </w:rPr>
        <w:t xml:space="preserve">jako dokumentace pro </w:t>
      </w:r>
      <w:r w:rsidR="004A4C42">
        <w:rPr>
          <w:rFonts w:ascii="Calibri" w:hAnsi="Calibri" w:cs="Arial"/>
          <w:sz w:val="20"/>
        </w:rPr>
        <w:t>provedení stavby</w:t>
      </w:r>
      <w:r w:rsidRPr="0056163F">
        <w:rPr>
          <w:rFonts w:ascii="Calibri" w:hAnsi="Calibri" w:cs="Arial"/>
          <w:sz w:val="20"/>
        </w:rPr>
        <w:t xml:space="preserve">. </w:t>
      </w:r>
    </w:p>
    <w:p w:rsidR="00307BAE" w:rsidRPr="0056163F" w:rsidRDefault="00307BAE" w:rsidP="00307BAE">
      <w:pPr>
        <w:ind w:right="-22"/>
        <w:rPr>
          <w:rFonts w:ascii="Calibri" w:hAnsi="Calibri"/>
        </w:rPr>
      </w:pPr>
    </w:p>
    <w:p w:rsidR="00307BAE" w:rsidRPr="0056163F" w:rsidRDefault="00D356B0" w:rsidP="00307BAE">
      <w:pPr>
        <w:ind w:right="-22"/>
        <w:rPr>
          <w:rFonts w:ascii="Calibri" w:hAnsi="Calibri"/>
          <w:b/>
        </w:rPr>
      </w:pPr>
      <w:r w:rsidRPr="0056163F">
        <w:rPr>
          <w:rFonts w:ascii="Calibri" w:hAnsi="Calibri"/>
          <w:b/>
        </w:rPr>
        <w:t>DODAVATEL STAVBY :</w:t>
      </w:r>
    </w:p>
    <w:p w:rsidR="00D356B0" w:rsidRPr="0056163F" w:rsidRDefault="00D356B0" w:rsidP="00D356B0">
      <w:pPr>
        <w:tabs>
          <w:tab w:val="left" w:pos="1418"/>
        </w:tabs>
        <w:spacing w:after="60"/>
        <w:ind w:right="-23"/>
        <w:rPr>
          <w:rFonts w:ascii="Calibri" w:hAnsi="Calibri"/>
        </w:rPr>
      </w:pPr>
      <w:r w:rsidRPr="0056163F">
        <w:rPr>
          <w:rFonts w:ascii="Calibri" w:hAnsi="Calibri"/>
        </w:rPr>
        <w:t>Stavba bude prováděn</w:t>
      </w:r>
      <w:r w:rsidR="004A4C42">
        <w:rPr>
          <w:rFonts w:ascii="Calibri" w:hAnsi="Calibri"/>
        </w:rPr>
        <w:t>a odbornou autorizovanou firmou</w:t>
      </w:r>
      <w:r w:rsidR="004D7359" w:rsidRPr="0056163F">
        <w:rPr>
          <w:rFonts w:ascii="Calibri" w:hAnsi="Calibri"/>
        </w:rPr>
        <w:t>,</w:t>
      </w:r>
      <w:r w:rsidR="004A4C42">
        <w:rPr>
          <w:rFonts w:ascii="Calibri" w:hAnsi="Calibri"/>
        </w:rPr>
        <w:t xml:space="preserve"> </w:t>
      </w:r>
      <w:r w:rsidR="004D7359" w:rsidRPr="0056163F">
        <w:rPr>
          <w:rFonts w:ascii="Calibri" w:hAnsi="Calibri"/>
        </w:rPr>
        <w:t>která bude vybrána investorem na základě výběrového řízení  a následně oznámena stavebnímu úřadu .</w:t>
      </w:r>
    </w:p>
    <w:p w:rsidR="00D356B0" w:rsidRPr="0056163F" w:rsidRDefault="00D356B0" w:rsidP="00087E28">
      <w:pPr>
        <w:ind w:right="-22"/>
        <w:rPr>
          <w:rFonts w:ascii="Calibri" w:hAnsi="Calibri"/>
          <w:b/>
          <w:color w:val="0000FF"/>
        </w:rPr>
      </w:pPr>
    </w:p>
    <w:p w:rsidR="00887B6E" w:rsidRPr="004A4C42" w:rsidRDefault="00B53B0D" w:rsidP="00887B6E">
      <w:pPr>
        <w:rPr>
          <w:rFonts w:ascii="Calibri" w:hAnsi="Calibri"/>
          <w:b/>
          <w:color w:val="1F497D"/>
          <w:sz w:val="24"/>
          <w:szCs w:val="24"/>
          <w:u w:val="single"/>
        </w:rPr>
      </w:pPr>
      <w:proofErr w:type="gramStart"/>
      <w:r w:rsidRPr="004A4C42">
        <w:rPr>
          <w:rFonts w:ascii="Calibri" w:hAnsi="Calibri"/>
          <w:b/>
          <w:color w:val="1F497D"/>
          <w:sz w:val="24"/>
          <w:szCs w:val="24"/>
          <w:u w:val="single"/>
        </w:rPr>
        <w:t>B</w:t>
      </w:r>
      <w:r w:rsidR="00887B6E" w:rsidRPr="004A4C42">
        <w:rPr>
          <w:rFonts w:ascii="Calibri" w:hAnsi="Calibri"/>
          <w:b/>
          <w:color w:val="1F497D"/>
          <w:sz w:val="24"/>
          <w:szCs w:val="24"/>
          <w:u w:val="single"/>
        </w:rPr>
        <w:t xml:space="preserve">           Údaje</w:t>
      </w:r>
      <w:proofErr w:type="gramEnd"/>
      <w:r w:rsidR="00887B6E" w:rsidRPr="004A4C42">
        <w:rPr>
          <w:rFonts w:ascii="Calibri" w:hAnsi="Calibri"/>
          <w:b/>
          <w:color w:val="1F497D"/>
          <w:sz w:val="24"/>
          <w:szCs w:val="24"/>
          <w:u w:val="single"/>
        </w:rPr>
        <w:t xml:space="preserve"> o dosavadním využití  a zastavěnosti území,o stavebním </w:t>
      </w:r>
    </w:p>
    <w:p w:rsidR="00887B6E" w:rsidRPr="004A4C42" w:rsidRDefault="00887B6E" w:rsidP="00887B6E">
      <w:pPr>
        <w:rPr>
          <w:rFonts w:ascii="Calibri" w:hAnsi="Calibri"/>
          <w:b/>
          <w:color w:val="1F497D"/>
          <w:sz w:val="24"/>
          <w:szCs w:val="24"/>
          <w:u w:val="single"/>
        </w:rPr>
      </w:pPr>
      <w:r w:rsidRPr="004A4C42">
        <w:rPr>
          <w:rFonts w:ascii="Calibri" w:hAnsi="Calibri"/>
          <w:b/>
          <w:color w:val="1F497D"/>
          <w:sz w:val="24"/>
          <w:szCs w:val="24"/>
          <w:u w:val="single"/>
        </w:rPr>
        <w:t xml:space="preserve">             pozemku a majetkoprávních vztazích</w:t>
      </w:r>
    </w:p>
    <w:p w:rsidR="00131198" w:rsidRPr="0056163F" w:rsidRDefault="00131198" w:rsidP="00131198">
      <w:pPr>
        <w:tabs>
          <w:tab w:val="left" w:pos="1701"/>
        </w:tabs>
        <w:spacing w:after="60"/>
        <w:ind w:right="-23"/>
        <w:rPr>
          <w:rFonts w:ascii="Calibri" w:hAnsi="Calibri" w:cs="Arial"/>
        </w:rPr>
      </w:pPr>
      <w:r w:rsidRPr="0056163F">
        <w:rPr>
          <w:rFonts w:ascii="Calibri" w:hAnsi="Calibri"/>
        </w:rPr>
        <w:t xml:space="preserve">      </w:t>
      </w:r>
      <w:r w:rsidR="004A4C42">
        <w:rPr>
          <w:rFonts w:ascii="Calibri" w:hAnsi="Calibri"/>
        </w:rPr>
        <w:t>Opravovaná část</w:t>
      </w:r>
      <w:r w:rsidRPr="0056163F">
        <w:rPr>
          <w:rFonts w:ascii="Calibri" w:hAnsi="Calibri"/>
        </w:rPr>
        <w:t xml:space="preserve"> objektu  se nacházejí na pozemku</w:t>
      </w:r>
      <w:r w:rsidRPr="0056163F">
        <w:rPr>
          <w:rFonts w:ascii="Calibri" w:hAnsi="Calibri" w:cs="Arial"/>
        </w:rPr>
        <w:t xml:space="preserve"> </w:t>
      </w:r>
      <w:r w:rsidR="004A4C42" w:rsidRPr="004A4C42">
        <w:rPr>
          <w:rFonts w:ascii="Calibri" w:hAnsi="Calibri" w:cs="Arial"/>
        </w:rPr>
        <w:t xml:space="preserve">č. </w:t>
      </w:r>
      <w:r w:rsidR="002F6895">
        <w:rPr>
          <w:rFonts w:ascii="Calibri" w:hAnsi="Calibri" w:cs="Arial"/>
        </w:rPr>
        <w:t xml:space="preserve">581 a </w:t>
      </w:r>
      <w:r w:rsidR="004A4C42" w:rsidRPr="004A4C42">
        <w:rPr>
          <w:rFonts w:ascii="Calibri" w:hAnsi="Calibri" w:cs="Arial"/>
        </w:rPr>
        <w:t xml:space="preserve">584/1  </w:t>
      </w:r>
      <w:proofErr w:type="gramStart"/>
      <w:r w:rsidR="004A4C42" w:rsidRPr="004A4C42">
        <w:rPr>
          <w:rFonts w:ascii="Calibri" w:hAnsi="Calibri" w:cs="Arial"/>
        </w:rPr>
        <w:t>k.ú.</w:t>
      </w:r>
      <w:proofErr w:type="gramEnd"/>
      <w:r w:rsidR="004A4C42" w:rsidRPr="004A4C42">
        <w:rPr>
          <w:rFonts w:ascii="Calibri" w:hAnsi="Calibri" w:cs="Arial"/>
        </w:rPr>
        <w:t xml:space="preserve"> Třeboň</w:t>
      </w:r>
      <w:r w:rsidR="004A4C42">
        <w:rPr>
          <w:rFonts w:ascii="Calibri" w:hAnsi="Calibri" w:cs="Arial"/>
        </w:rPr>
        <w:t xml:space="preserve"> </w:t>
      </w:r>
      <w:r w:rsidR="004A4C42" w:rsidRPr="004A4C42">
        <w:rPr>
          <w:rFonts w:ascii="Calibri" w:hAnsi="Calibri" w:cs="Arial"/>
        </w:rPr>
        <w:t>770230</w:t>
      </w:r>
      <w:r w:rsidR="004A4C42">
        <w:rPr>
          <w:rFonts w:ascii="Calibri" w:hAnsi="Calibri" w:cs="Arial"/>
        </w:rPr>
        <w:t>.</w:t>
      </w:r>
    </w:p>
    <w:p w:rsidR="00D168F4" w:rsidRPr="00A23036" w:rsidRDefault="00887B6E" w:rsidP="00205E24">
      <w:pPr>
        <w:jc w:val="both"/>
        <w:rPr>
          <w:rFonts w:ascii="Calibri" w:hAnsi="Calibri"/>
        </w:rPr>
      </w:pPr>
      <w:r w:rsidRPr="00A23036">
        <w:rPr>
          <w:rFonts w:ascii="Calibri" w:hAnsi="Calibri"/>
        </w:rPr>
        <w:t xml:space="preserve">Tato </w:t>
      </w:r>
      <w:r w:rsidR="004A4C42" w:rsidRPr="00A23036">
        <w:rPr>
          <w:rFonts w:ascii="Calibri" w:hAnsi="Calibri"/>
        </w:rPr>
        <w:t xml:space="preserve">zastavěná </w:t>
      </w:r>
      <w:r w:rsidRPr="00A23036">
        <w:rPr>
          <w:rFonts w:ascii="Calibri" w:hAnsi="Calibri"/>
        </w:rPr>
        <w:t xml:space="preserve">parcela je ve vlastnictví investora dle výpisu z katastru nemovitostí a je vedena jako </w:t>
      </w:r>
      <w:r w:rsidR="00A23036" w:rsidRPr="00A23036">
        <w:rPr>
          <w:rFonts w:ascii="Calibri" w:hAnsi="Calibri"/>
        </w:rPr>
        <w:t>zastavěná plocha a nádvoří</w:t>
      </w:r>
      <w:r w:rsidR="00A23036">
        <w:rPr>
          <w:rFonts w:ascii="Calibri" w:hAnsi="Calibri"/>
        </w:rPr>
        <w:t>.</w:t>
      </w:r>
    </w:p>
    <w:p w:rsidR="007840B8" w:rsidRDefault="007840B8" w:rsidP="00131198">
      <w:pPr>
        <w:jc w:val="both"/>
        <w:rPr>
          <w:rFonts w:ascii="Calibri" w:hAnsi="Calibri" w:cs="Arial"/>
          <w:color w:val="000000"/>
        </w:rPr>
      </w:pPr>
    </w:p>
    <w:p w:rsidR="00131198" w:rsidRPr="0056163F" w:rsidRDefault="00131198" w:rsidP="00131198">
      <w:pPr>
        <w:jc w:val="both"/>
        <w:rPr>
          <w:rFonts w:ascii="Calibri" w:hAnsi="Calibri" w:cs="Arial"/>
          <w:color w:val="000000"/>
        </w:rPr>
      </w:pPr>
      <w:r w:rsidRPr="0056163F">
        <w:rPr>
          <w:rFonts w:ascii="Calibri" w:hAnsi="Calibri" w:cs="Arial"/>
          <w:color w:val="000000"/>
        </w:rPr>
        <w:t>Stávající objekt:</w:t>
      </w:r>
    </w:p>
    <w:p w:rsidR="002F6895" w:rsidRDefault="002F6895" w:rsidP="00131198">
      <w:pPr>
        <w:ind w:firstLine="708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Slatinné koupele je dvoupodlažní objekt bez podsklepení. Rekonstruovat se bude pouze část, a to přízemí (1.np). Objekt je z části tvořen ŽB skeletem, a z části ocelovou konstrukcí stropu a zděných podpěr.</w:t>
      </w:r>
    </w:p>
    <w:p w:rsidR="00131198" w:rsidRPr="0056163F" w:rsidRDefault="002F6895" w:rsidP="00131198">
      <w:pPr>
        <w:ind w:firstLine="708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Pokud jde o vodoléčbu, </w:t>
      </w:r>
      <w:r w:rsidR="00131198" w:rsidRPr="0056163F">
        <w:rPr>
          <w:rFonts w:ascii="Calibri" w:hAnsi="Calibri" w:cs="Arial"/>
          <w:color w:val="000000"/>
        </w:rPr>
        <w:t xml:space="preserve">jedná se o </w:t>
      </w:r>
      <w:r w:rsidR="007840B8">
        <w:rPr>
          <w:rFonts w:ascii="Calibri" w:hAnsi="Calibri" w:cs="Arial"/>
          <w:color w:val="000000"/>
        </w:rPr>
        <w:t>patrový</w:t>
      </w:r>
      <w:r w:rsidR="00131198" w:rsidRPr="0056163F">
        <w:rPr>
          <w:rFonts w:ascii="Calibri" w:hAnsi="Calibri" w:cs="Arial"/>
          <w:color w:val="000000"/>
        </w:rPr>
        <w:t xml:space="preserve"> objekt, který má svislé i vodorovné nosné konstrukce</w:t>
      </w:r>
      <w:r w:rsidR="00A23036">
        <w:rPr>
          <w:rFonts w:ascii="Calibri" w:hAnsi="Calibri" w:cs="Arial"/>
          <w:color w:val="000000"/>
        </w:rPr>
        <w:t xml:space="preserve"> suterénu</w:t>
      </w:r>
      <w:r w:rsidR="00131198" w:rsidRPr="0056163F">
        <w:rPr>
          <w:rFonts w:ascii="Calibri" w:hAnsi="Calibri" w:cs="Arial"/>
          <w:color w:val="000000"/>
        </w:rPr>
        <w:t xml:space="preserve"> tvořené železobetonovými prvky, obvodový plášť je zděný, stropní konstrukce železobetonová. </w:t>
      </w:r>
    </w:p>
    <w:p w:rsidR="00131198" w:rsidRDefault="00131198" w:rsidP="00131198">
      <w:pPr>
        <w:jc w:val="both"/>
        <w:rPr>
          <w:rFonts w:ascii="Calibri" w:hAnsi="Calibri" w:cs="Arial"/>
          <w:color w:val="000000"/>
        </w:rPr>
      </w:pPr>
      <w:r w:rsidRPr="0056163F">
        <w:rPr>
          <w:rFonts w:ascii="Calibri" w:hAnsi="Calibri" w:cs="Arial"/>
          <w:color w:val="000000"/>
        </w:rPr>
        <w:t xml:space="preserve">Objekt je zastřešen pomocí </w:t>
      </w:r>
      <w:r w:rsidR="00A23036">
        <w:rPr>
          <w:rFonts w:ascii="Calibri" w:hAnsi="Calibri" w:cs="Arial"/>
          <w:color w:val="000000"/>
        </w:rPr>
        <w:t>pultové</w:t>
      </w:r>
      <w:r w:rsidRPr="0056163F">
        <w:rPr>
          <w:rFonts w:ascii="Calibri" w:hAnsi="Calibri" w:cs="Arial"/>
          <w:color w:val="000000"/>
        </w:rPr>
        <w:t xml:space="preserve"> střechy, nosná konstrukce střechy je </w:t>
      </w:r>
      <w:r w:rsidR="002F6895">
        <w:rPr>
          <w:rFonts w:ascii="Calibri" w:hAnsi="Calibri" w:cs="Arial"/>
          <w:color w:val="000000"/>
        </w:rPr>
        <w:t>betonová s izolací z polystyrenu a</w:t>
      </w:r>
      <w:r w:rsidR="00A23036">
        <w:rPr>
          <w:rFonts w:ascii="Calibri" w:hAnsi="Calibri" w:cs="Arial"/>
          <w:color w:val="000000"/>
        </w:rPr>
        <w:t xml:space="preserve"> fólií PVC</w:t>
      </w:r>
      <w:r w:rsidRPr="0056163F">
        <w:rPr>
          <w:rFonts w:ascii="Calibri" w:hAnsi="Calibri" w:cs="Arial"/>
          <w:color w:val="000000"/>
        </w:rPr>
        <w:t>.</w:t>
      </w:r>
    </w:p>
    <w:p w:rsidR="002F6895" w:rsidRPr="0056163F" w:rsidRDefault="002F6895" w:rsidP="00131198">
      <w:pPr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Výtah je v současné době na jiné pozici. Ten se však bude rušit, a vznikne výtah zcela nový.</w:t>
      </w:r>
    </w:p>
    <w:p w:rsidR="00131198" w:rsidRPr="0056163F" w:rsidRDefault="00131198" w:rsidP="00131198">
      <w:pPr>
        <w:jc w:val="both"/>
        <w:rPr>
          <w:rFonts w:ascii="Calibri" w:hAnsi="Calibri" w:cs="Arial"/>
          <w:color w:val="000000"/>
        </w:rPr>
      </w:pPr>
    </w:p>
    <w:p w:rsidR="00131198" w:rsidRPr="0056163F" w:rsidRDefault="00131198" w:rsidP="00131198">
      <w:pPr>
        <w:ind w:firstLine="431"/>
        <w:jc w:val="both"/>
        <w:rPr>
          <w:rFonts w:ascii="Calibri" w:hAnsi="Calibri" w:cs="Arial"/>
        </w:rPr>
      </w:pPr>
      <w:r w:rsidRPr="0056163F">
        <w:rPr>
          <w:rFonts w:ascii="Calibri" w:hAnsi="Calibri" w:cs="Arial"/>
        </w:rPr>
        <w:t xml:space="preserve">Staveniště je </w:t>
      </w:r>
      <w:r w:rsidR="007840B8">
        <w:rPr>
          <w:rFonts w:ascii="Calibri" w:hAnsi="Calibri" w:cs="Arial"/>
        </w:rPr>
        <w:t>vyklizené</w:t>
      </w:r>
      <w:r w:rsidRPr="0056163F">
        <w:rPr>
          <w:rFonts w:ascii="Calibri" w:hAnsi="Calibri" w:cs="Arial"/>
        </w:rPr>
        <w:t xml:space="preserve">, </w:t>
      </w:r>
      <w:r w:rsidR="00B23FA4">
        <w:rPr>
          <w:rFonts w:ascii="Calibri" w:hAnsi="Calibri" w:cs="Arial"/>
        </w:rPr>
        <w:t xml:space="preserve">avšak </w:t>
      </w:r>
      <w:r w:rsidRPr="0056163F">
        <w:rPr>
          <w:rFonts w:ascii="Calibri" w:hAnsi="Calibri" w:cs="Arial"/>
        </w:rPr>
        <w:t xml:space="preserve">bude nutné provádět </w:t>
      </w:r>
      <w:r w:rsidR="002F6895">
        <w:rPr>
          <w:rFonts w:ascii="Calibri" w:hAnsi="Calibri" w:cs="Arial"/>
        </w:rPr>
        <w:t xml:space="preserve">i </w:t>
      </w:r>
      <w:r w:rsidR="007840B8">
        <w:rPr>
          <w:rFonts w:ascii="Calibri" w:hAnsi="Calibri" w:cs="Arial"/>
        </w:rPr>
        <w:t>rozsáhl</w:t>
      </w:r>
      <w:r w:rsidR="002F6895">
        <w:rPr>
          <w:rFonts w:ascii="Calibri" w:hAnsi="Calibri" w:cs="Arial"/>
        </w:rPr>
        <w:t>ejší</w:t>
      </w:r>
      <w:r w:rsidR="007840B8">
        <w:rPr>
          <w:rFonts w:ascii="Calibri" w:hAnsi="Calibri" w:cs="Arial"/>
        </w:rPr>
        <w:t xml:space="preserve"> </w:t>
      </w:r>
      <w:r w:rsidRPr="0056163F">
        <w:rPr>
          <w:rFonts w:ascii="Calibri" w:hAnsi="Calibri" w:cs="Arial"/>
        </w:rPr>
        <w:t>demoliční práce</w:t>
      </w:r>
      <w:r w:rsidR="00B23FA4">
        <w:rPr>
          <w:rFonts w:ascii="Calibri" w:hAnsi="Calibri" w:cs="Arial"/>
        </w:rPr>
        <w:t xml:space="preserve"> tak, aby se uvolnila dispozice objektu.</w:t>
      </w:r>
      <w:r w:rsidRPr="0056163F">
        <w:rPr>
          <w:rFonts w:ascii="Calibri" w:hAnsi="Calibri" w:cs="Arial"/>
        </w:rPr>
        <w:t xml:space="preserve"> Komunikační napojení je stávající z místní komunikace </w:t>
      </w:r>
      <w:r w:rsidR="00B23FA4">
        <w:rPr>
          <w:rFonts w:ascii="Calibri" w:hAnsi="Calibri" w:cs="Arial"/>
        </w:rPr>
        <w:t>a stavba</w:t>
      </w:r>
      <w:r w:rsidRPr="0056163F">
        <w:rPr>
          <w:rFonts w:ascii="Calibri" w:hAnsi="Calibri" w:cs="Arial"/>
        </w:rPr>
        <w:t xml:space="preserve"> si nevyžád</w:t>
      </w:r>
      <w:r w:rsidR="00B23FA4">
        <w:rPr>
          <w:rFonts w:ascii="Calibri" w:hAnsi="Calibri" w:cs="Arial"/>
        </w:rPr>
        <w:t>á</w:t>
      </w:r>
      <w:r w:rsidRPr="0056163F">
        <w:rPr>
          <w:rFonts w:ascii="Calibri" w:hAnsi="Calibri" w:cs="Arial"/>
        </w:rPr>
        <w:t xml:space="preserve"> žádn</w:t>
      </w:r>
      <w:r w:rsidR="007840B8">
        <w:rPr>
          <w:rFonts w:ascii="Calibri" w:hAnsi="Calibri" w:cs="Arial"/>
        </w:rPr>
        <w:t>é</w:t>
      </w:r>
      <w:r w:rsidRPr="0056163F">
        <w:rPr>
          <w:rFonts w:ascii="Calibri" w:hAnsi="Calibri" w:cs="Arial"/>
        </w:rPr>
        <w:t xml:space="preserve"> úprav</w:t>
      </w:r>
      <w:r w:rsidR="007840B8">
        <w:rPr>
          <w:rFonts w:ascii="Calibri" w:hAnsi="Calibri" w:cs="Arial"/>
        </w:rPr>
        <w:t>y</w:t>
      </w:r>
      <w:r w:rsidRPr="0056163F">
        <w:rPr>
          <w:rFonts w:ascii="Calibri" w:hAnsi="Calibri" w:cs="Arial"/>
        </w:rPr>
        <w:t xml:space="preserve">. </w:t>
      </w:r>
    </w:p>
    <w:p w:rsidR="00131198" w:rsidRDefault="00131198" w:rsidP="00A23036">
      <w:pPr>
        <w:numPr>
          <w:ilvl w:val="0"/>
          <w:numId w:val="21"/>
        </w:numPr>
        <w:rPr>
          <w:rFonts w:ascii="Calibri" w:hAnsi="Calibri" w:cs="Arial"/>
        </w:rPr>
      </w:pPr>
      <w:r w:rsidRPr="0056163F">
        <w:rPr>
          <w:rFonts w:ascii="Calibri" w:hAnsi="Calibri" w:cs="Arial"/>
        </w:rPr>
        <w:t>Objekt se nachází v</w:t>
      </w:r>
      <w:r w:rsidR="007840B8">
        <w:rPr>
          <w:rFonts w:ascii="Calibri" w:hAnsi="Calibri" w:cs="Arial"/>
        </w:rPr>
        <w:t> CHKO Třeboňsko</w:t>
      </w:r>
      <w:r w:rsidRPr="0056163F">
        <w:rPr>
          <w:rFonts w:ascii="Calibri" w:hAnsi="Calibri" w:cs="Arial"/>
        </w:rPr>
        <w:t xml:space="preserve">. </w:t>
      </w:r>
    </w:p>
    <w:p w:rsidR="00A23036" w:rsidRDefault="00A23036" w:rsidP="00A23036">
      <w:pPr>
        <w:numPr>
          <w:ilvl w:val="0"/>
          <w:numId w:val="21"/>
        </w:numPr>
        <w:rPr>
          <w:rFonts w:ascii="Calibri" w:hAnsi="Calibri"/>
        </w:rPr>
      </w:pPr>
      <w:r w:rsidRPr="00A23036">
        <w:rPr>
          <w:rFonts w:ascii="Calibri" w:hAnsi="Calibri"/>
        </w:rPr>
        <w:t>Objekt se nachází v památkově chráněném území</w:t>
      </w:r>
      <w:r>
        <w:rPr>
          <w:rFonts w:ascii="Calibri" w:hAnsi="Calibri"/>
        </w:rPr>
        <w:t>.</w:t>
      </w:r>
    </w:p>
    <w:p w:rsidR="00A23036" w:rsidRPr="00A23036" w:rsidRDefault="00A23036" w:rsidP="00A23036">
      <w:pPr>
        <w:numPr>
          <w:ilvl w:val="0"/>
          <w:numId w:val="21"/>
        </w:numPr>
        <w:rPr>
          <w:rFonts w:ascii="Calibri" w:hAnsi="Calibri" w:cs="Arial"/>
        </w:rPr>
      </w:pPr>
      <w:r w:rsidRPr="00A23036">
        <w:rPr>
          <w:rFonts w:ascii="Calibri" w:hAnsi="Calibri"/>
        </w:rPr>
        <w:t>Objekt se nachází v</w:t>
      </w:r>
      <w:r>
        <w:rPr>
          <w:rFonts w:ascii="Calibri" w:hAnsi="Calibri"/>
        </w:rPr>
        <w:t>e</w:t>
      </w:r>
      <w:r w:rsidRPr="00A23036">
        <w:rPr>
          <w:rFonts w:ascii="Calibri" w:hAnsi="Calibri"/>
        </w:rPr>
        <w:t xml:space="preserve"> vnitř</w:t>
      </w:r>
      <w:r>
        <w:rPr>
          <w:rFonts w:ascii="Calibri" w:hAnsi="Calibri"/>
        </w:rPr>
        <w:t xml:space="preserve">ním </w:t>
      </w:r>
      <w:r w:rsidRPr="00A23036">
        <w:rPr>
          <w:rFonts w:ascii="Calibri" w:hAnsi="Calibri"/>
        </w:rPr>
        <w:t>lázeň</w:t>
      </w:r>
      <w:r>
        <w:rPr>
          <w:rFonts w:ascii="Calibri" w:hAnsi="Calibri"/>
        </w:rPr>
        <w:t xml:space="preserve">ském </w:t>
      </w:r>
      <w:r w:rsidRPr="00A23036">
        <w:rPr>
          <w:rFonts w:ascii="Calibri" w:hAnsi="Calibri"/>
        </w:rPr>
        <w:t>území, ložis</w:t>
      </w:r>
      <w:r>
        <w:rPr>
          <w:rFonts w:ascii="Calibri" w:hAnsi="Calibri"/>
        </w:rPr>
        <w:t xml:space="preserve">ka </w:t>
      </w:r>
      <w:r w:rsidRPr="00A23036">
        <w:rPr>
          <w:rFonts w:ascii="Calibri" w:hAnsi="Calibri"/>
        </w:rPr>
        <w:t>slatin a rašeliny, ochr</w:t>
      </w:r>
      <w:r>
        <w:rPr>
          <w:rFonts w:ascii="Calibri" w:hAnsi="Calibri"/>
        </w:rPr>
        <w:t xml:space="preserve">anné </w:t>
      </w:r>
      <w:r w:rsidRPr="00A23036">
        <w:rPr>
          <w:rFonts w:ascii="Calibri" w:hAnsi="Calibri"/>
        </w:rPr>
        <w:t>pásmo 1.st.</w:t>
      </w:r>
    </w:p>
    <w:p w:rsidR="00131198" w:rsidRPr="0056163F" w:rsidRDefault="00131198" w:rsidP="00131198">
      <w:pPr>
        <w:ind w:right="-22"/>
        <w:rPr>
          <w:rFonts w:ascii="Calibri" w:hAnsi="Calibri" w:cs="Arial"/>
          <w:b/>
        </w:rPr>
      </w:pPr>
      <w:r w:rsidRPr="0056163F">
        <w:rPr>
          <w:rFonts w:ascii="Calibri" w:hAnsi="Calibri" w:cs="Arial"/>
        </w:rPr>
        <w:t>Veškerá známá ochranná pásma jsou respektována.</w:t>
      </w:r>
      <w:r w:rsidRPr="0056163F">
        <w:rPr>
          <w:rFonts w:ascii="Calibri" w:hAnsi="Calibri" w:cs="Arial"/>
          <w:b/>
        </w:rPr>
        <w:t xml:space="preserve"> </w:t>
      </w:r>
    </w:p>
    <w:p w:rsidR="00BA4BA2" w:rsidRPr="0056163F" w:rsidRDefault="00BA4BA2" w:rsidP="00920257">
      <w:pPr>
        <w:pStyle w:val="Zkladntextodsazen"/>
        <w:ind w:left="0" w:firstLine="708"/>
        <w:rPr>
          <w:rFonts w:ascii="Calibri" w:hAnsi="Calibri" w:cs="Arial"/>
          <w:sz w:val="20"/>
        </w:rPr>
      </w:pPr>
    </w:p>
    <w:p w:rsidR="00C73074" w:rsidRPr="00A23036" w:rsidRDefault="00135ECC" w:rsidP="00135ECC">
      <w:pPr>
        <w:rPr>
          <w:rFonts w:ascii="Calibri" w:hAnsi="Calibri"/>
          <w:b/>
          <w:color w:val="1F497D"/>
          <w:sz w:val="24"/>
          <w:szCs w:val="24"/>
          <w:u w:val="single"/>
        </w:rPr>
      </w:pPr>
      <w:r w:rsidRPr="00A23036">
        <w:rPr>
          <w:rFonts w:ascii="Calibri" w:hAnsi="Calibri"/>
          <w:b/>
          <w:color w:val="1F497D"/>
          <w:sz w:val="24"/>
          <w:szCs w:val="24"/>
          <w:u w:val="single"/>
        </w:rPr>
        <w:t xml:space="preserve">C  </w:t>
      </w:r>
      <w:r w:rsidR="00C73074" w:rsidRPr="00A23036">
        <w:rPr>
          <w:rFonts w:ascii="Calibri" w:hAnsi="Calibri"/>
          <w:b/>
          <w:color w:val="1F497D"/>
          <w:sz w:val="24"/>
          <w:szCs w:val="24"/>
          <w:u w:val="single"/>
        </w:rPr>
        <w:t xml:space="preserve">             </w:t>
      </w:r>
      <w:r w:rsidRPr="00A23036">
        <w:rPr>
          <w:rFonts w:ascii="Calibri" w:hAnsi="Calibri"/>
          <w:b/>
          <w:color w:val="1F497D"/>
          <w:sz w:val="24"/>
          <w:szCs w:val="24"/>
          <w:u w:val="single"/>
        </w:rPr>
        <w:t xml:space="preserve">Údaje o provedených průzkumech a o napojení na dopravní a </w:t>
      </w:r>
    </w:p>
    <w:p w:rsidR="00135ECC" w:rsidRPr="00A23036" w:rsidRDefault="00C73074" w:rsidP="00135ECC">
      <w:pPr>
        <w:rPr>
          <w:rFonts w:ascii="Calibri" w:hAnsi="Calibri"/>
          <w:b/>
          <w:color w:val="1F497D"/>
          <w:sz w:val="24"/>
          <w:szCs w:val="24"/>
          <w:u w:val="single"/>
        </w:rPr>
      </w:pPr>
      <w:r w:rsidRPr="00A23036">
        <w:rPr>
          <w:rFonts w:ascii="Calibri" w:hAnsi="Calibri"/>
          <w:b/>
          <w:color w:val="1F497D"/>
          <w:sz w:val="24"/>
          <w:szCs w:val="24"/>
          <w:u w:val="single"/>
        </w:rPr>
        <w:t xml:space="preserve">                 </w:t>
      </w:r>
      <w:r w:rsidR="00135ECC" w:rsidRPr="00A23036">
        <w:rPr>
          <w:rFonts w:ascii="Calibri" w:hAnsi="Calibri"/>
          <w:b/>
          <w:color w:val="1F497D"/>
          <w:sz w:val="24"/>
          <w:szCs w:val="24"/>
          <w:u w:val="single"/>
        </w:rPr>
        <w:t>technickou  infrastrukturu</w:t>
      </w:r>
    </w:p>
    <w:p w:rsidR="004150A5" w:rsidRPr="0056163F" w:rsidRDefault="004150A5" w:rsidP="003078B7">
      <w:pPr>
        <w:ind w:right="-22"/>
        <w:rPr>
          <w:rFonts w:ascii="Calibri" w:hAnsi="Calibri" w:cs="Arial"/>
          <w:sz w:val="16"/>
          <w:szCs w:val="16"/>
        </w:rPr>
      </w:pPr>
    </w:p>
    <w:p w:rsidR="008C6497" w:rsidRPr="0056163F" w:rsidRDefault="008C6497" w:rsidP="008C6497">
      <w:pPr>
        <w:pStyle w:val="Nzev"/>
        <w:numPr>
          <w:ilvl w:val="0"/>
          <w:numId w:val="2"/>
        </w:numPr>
        <w:jc w:val="left"/>
        <w:rPr>
          <w:rFonts w:ascii="Calibri" w:hAnsi="Calibri" w:cs="Arial"/>
          <w:sz w:val="20"/>
        </w:rPr>
      </w:pPr>
      <w:r w:rsidRPr="0056163F">
        <w:rPr>
          <w:rFonts w:ascii="Calibri" w:hAnsi="Calibri" w:cs="Arial"/>
          <w:sz w:val="20"/>
        </w:rPr>
        <w:t>prohlídka staveniště</w:t>
      </w:r>
    </w:p>
    <w:p w:rsidR="008C6497" w:rsidRPr="0056163F" w:rsidRDefault="008C6497" w:rsidP="008C6497">
      <w:pPr>
        <w:pStyle w:val="Nzev"/>
        <w:numPr>
          <w:ilvl w:val="0"/>
          <w:numId w:val="2"/>
        </w:numPr>
        <w:jc w:val="left"/>
        <w:rPr>
          <w:rFonts w:ascii="Calibri" w:hAnsi="Calibri" w:cs="Arial"/>
          <w:sz w:val="20"/>
        </w:rPr>
      </w:pPr>
      <w:r w:rsidRPr="0056163F">
        <w:rPr>
          <w:rFonts w:ascii="Calibri" w:hAnsi="Calibri" w:cs="Arial"/>
          <w:sz w:val="20"/>
        </w:rPr>
        <w:t xml:space="preserve">kopie snímku katastrální mapy  </w:t>
      </w:r>
    </w:p>
    <w:p w:rsidR="00D168F4" w:rsidRPr="0056163F" w:rsidRDefault="008C6497" w:rsidP="008C6497">
      <w:pPr>
        <w:pStyle w:val="Nzev"/>
        <w:numPr>
          <w:ilvl w:val="0"/>
          <w:numId w:val="2"/>
        </w:numPr>
        <w:jc w:val="left"/>
        <w:rPr>
          <w:rFonts w:ascii="Calibri" w:hAnsi="Calibri" w:cs="Arial"/>
          <w:sz w:val="20"/>
        </w:rPr>
      </w:pPr>
      <w:r w:rsidRPr="0056163F">
        <w:rPr>
          <w:rFonts w:ascii="Calibri" w:hAnsi="Calibri" w:cs="Arial"/>
          <w:sz w:val="20"/>
        </w:rPr>
        <w:t xml:space="preserve">požadavky a náměty investora </w:t>
      </w:r>
    </w:p>
    <w:p w:rsidR="008C6497" w:rsidRPr="0056163F" w:rsidRDefault="008C6497" w:rsidP="008C6497">
      <w:pPr>
        <w:pStyle w:val="Nzev"/>
        <w:numPr>
          <w:ilvl w:val="0"/>
          <w:numId w:val="2"/>
        </w:numPr>
        <w:jc w:val="left"/>
        <w:rPr>
          <w:rFonts w:ascii="Calibri" w:hAnsi="Calibri" w:cs="Arial"/>
          <w:sz w:val="20"/>
        </w:rPr>
      </w:pPr>
      <w:r w:rsidRPr="0056163F">
        <w:rPr>
          <w:rFonts w:ascii="Calibri" w:hAnsi="Calibri" w:cs="Arial"/>
          <w:sz w:val="20"/>
        </w:rPr>
        <w:t>fotodokumentace stávajícího stavu</w:t>
      </w:r>
    </w:p>
    <w:p w:rsidR="00C73074" w:rsidRPr="0056163F" w:rsidRDefault="00C73074" w:rsidP="00466147">
      <w:pPr>
        <w:ind w:left="851" w:right="-342"/>
        <w:outlineLvl w:val="0"/>
        <w:rPr>
          <w:rFonts w:ascii="Calibri" w:hAnsi="Calibri"/>
        </w:rPr>
      </w:pPr>
    </w:p>
    <w:p w:rsidR="009E4B47" w:rsidRPr="0056163F" w:rsidRDefault="009E4B47" w:rsidP="009E4B47">
      <w:pPr>
        <w:ind w:right="-22" w:firstLine="708"/>
        <w:jc w:val="both"/>
        <w:rPr>
          <w:rFonts w:ascii="Calibri" w:hAnsi="Calibri"/>
        </w:rPr>
      </w:pPr>
      <w:r w:rsidRPr="0056163F">
        <w:rPr>
          <w:rFonts w:ascii="Calibri" w:hAnsi="Calibri"/>
        </w:rPr>
        <w:t>Přístup a příjezd je stávající.</w:t>
      </w:r>
    </w:p>
    <w:p w:rsidR="009E4B47" w:rsidRPr="0056163F" w:rsidRDefault="00E45910" w:rsidP="009E4B47">
      <w:pPr>
        <w:ind w:right="-22" w:firstLine="708"/>
        <w:jc w:val="both"/>
        <w:rPr>
          <w:rFonts w:ascii="Calibri" w:hAnsi="Calibri"/>
        </w:rPr>
      </w:pPr>
      <w:r>
        <w:rPr>
          <w:rFonts w:ascii="Calibri" w:hAnsi="Calibri"/>
        </w:rPr>
        <w:t>Dopravní značení  stávající.</w:t>
      </w:r>
    </w:p>
    <w:p w:rsidR="009E4B47" w:rsidRPr="0056163F" w:rsidRDefault="009E4B47" w:rsidP="009E4B47">
      <w:pPr>
        <w:ind w:right="-22" w:firstLine="708"/>
        <w:jc w:val="both"/>
        <w:rPr>
          <w:rFonts w:ascii="Calibri" w:hAnsi="Calibri"/>
        </w:rPr>
      </w:pPr>
    </w:p>
    <w:p w:rsidR="00DB3106" w:rsidRDefault="00DB3106" w:rsidP="00DB3106">
      <w:pPr>
        <w:pStyle w:val="Nzev"/>
        <w:jc w:val="both"/>
        <w:rPr>
          <w:rFonts w:ascii="Calibri" w:hAnsi="Calibri" w:cs="Arial"/>
          <w:sz w:val="16"/>
          <w:szCs w:val="16"/>
        </w:rPr>
      </w:pPr>
    </w:p>
    <w:p w:rsidR="00A23036" w:rsidRDefault="00A23036" w:rsidP="00DB3106">
      <w:pPr>
        <w:pStyle w:val="Nzev"/>
        <w:jc w:val="both"/>
        <w:rPr>
          <w:rFonts w:ascii="Calibri" w:hAnsi="Calibri" w:cs="Arial"/>
          <w:sz w:val="16"/>
          <w:szCs w:val="16"/>
        </w:rPr>
      </w:pPr>
    </w:p>
    <w:p w:rsidR="00A23036" w:rsidRDefault="00A23036" w:rsidP="00DB3106">
      <w:pPr>
        <w:pStyle w:val="Nzev"/>
        <w:jc w:val="both"/>
        <w:rPr>
          <w:rFonts w:ascii="Calibri" w:hAnsi="Calibri" w:cs="Arial"/>
          <w:sz w:val="16"/>
          <w:szCs w:val="16"/>
        </w:rPr>
      </w:pPr>
    </w:p>
    <w:p w:rsidR="00A23036" w:rsidRDefault="00A23036" w:rsidP="00DB3106">
      <w:pPr>
        <w:pStyle w:val="Nzev"/>
        <w:jc w:val="both"/>
        <w:rPr>
          <w:rFonts w:ascii="Calibri" w:hAnsi="Calibri" w:cs="Arial"/>
          <w:sz w:val="16"/>
          <w:szCs w:val="16"/>
        </w:rPr>
      </w:pPr>
    </w:p>
    <w:p w:rsidR="00A23036" w:rsidRDefault="00A23036" w:rsidP="00DB3106">
      <w:pPr>
        <w:pStyle w:val="Nzev"/>
        <w:jc w:val="both"/>
        <w:rPr>
          <w:rFonts w:ascii="Calibri" w:hAnsi="Calibri" w:cs="Arial"/>
          <w:sz w:val="16"/>
          <w:szCs w:val="16"/>
        </w:rPr>
      </w:pPr>
    </w:p>
    <w:p w:rsidR="00A23036" w:rsidRPr="0056163F" w:rsidRDefault="00A23036" w:rsidP="00DB3106">
      <w:pPr>
        <w:pStyle w:val="Nzev"/>
        <w:jc w:val="both"/>
        <w:rPr>
          <w:rFonts w:ascii="Calibri" w:hAnsi="Calibri" w:cs="Arial"/>
          <w:sz w:val="16"/>
          <w:szCs w:val="16"/>
        </w:rPr>
      </w:pPr>
    </w:p>
    <w:p w:rsidR="00C73074" w:rsidRPr="00A23036" w:rsidRDefault="00C73074" w:rsidP="00C73074">
      <w:pPr>
        <w:rPr>
          <w:rFonts w:ascii="Calibri" w:hAnsi="Calibri"/>
          <w:b/>
          <w:color w:val="1F497D"/>
          <w:sz w:val="24"/>
          <w:szCs w:val="24"/>
          <w:u w:val="single"/>
        </w:rPr>
      </w:pPr>
      <w:r w:rsidRPr="00A23036">
        <w:rPr>
          <w:rFonts w:ascii="Calibri" w:hAnsi="Calibri"/>
          <w:b/>
          <w:color w:val="1F497D"/>
          <w:sz w:val="24"/>
          <w:szCs w:val="24"/>
          <w:u w:val="single"/>
        </w:rPr>
        <w:t xml:space="preserve">D                Informace o splnění požadavků dotčených orgánů </w:t>
      </w:r>
    </w:p>
    <w:p w:rsidR="004150A5" w:rsidRPr="0056163F" w:rsidRDefault="004150A5" w:rsidP="00DB3106">
      <w:pPr>
        <w:pStyle w:val="Nzev"/>
        <w:jc w:val="both"/>
        <w:rPr>
          <w:rFonts w:ascii="Calibri" w:hAnsi="Calibri" w:cs="Arial"/>
          <w:sz w:val="16"/>
          <w:szCs w:val="16"/>
        </w:rPr>
      </w:pPr>
    </w:p>
    <w:p w:rsidR="00163138" w:rsidRPr="0056163F" w:rsidRDefault="00A23036" w:rsidP="002B2C0B">
      <w:pPr>
        <w:ind w:right="-22" w:firstLine="708"/>
        <w:rPr>
          <w:rFonts w:ascii="Calibri" w:hAnsi="Calibri"/>
        </w:rPr>
      </w:pPr>
      <w:r>
        <w:rPr>
          <w:rFonts w:ascii="Calibri" w:hAnsi="Calibri"/>
        </w:rPr>
        <w:t>Stávající řešení</w:t>
      </w:r>
      <w:r w:rsidR="00C73074" w:rsidRPr="0056163F">
        <w:rPr>
          <w:rFonts w:ascii="Calibri" w:hAnsi="Calibri"/>
        </w:rPr>
        <w:t>.</w:t>
      </w:r>
    </w:p>
    <w:p w:rsidR="00C52462" w:rsidRPr="0056163F" w:rsidRDefault="00C52462" w:rsidP="002B2C0B">
      <w:pPr>
        <w:ind w:right="-22" w:firstLine="708"/>
        <w:rPr>
          <w:rFonts w:ascii="Calibri" w:hAnsi="Calibri"/>
        </w:rPr>
      </w:pPr>
    </w:p>
    <w:p w:rsidR="00C52462" w:rsidRPr="00A23036" w:rsidRDefault="00C52462" w:rsidP="00C52462">
      <w:pPr>
        <w:rPr>
          <w:rFonts w:ascii="Calibri" w:hAnsi="Calibri"/>
          <w:b/>
          <w:color w:val="1F497D"/>
          <w:sz w:val="24"/>
          <w:szCs w:val="24"/>
          <w:u w:val="single"/>
        </w:rPr>
      </w:pPr>
      <w:r w:rsidRPr="00A23036">
        <w:rPr>
          <w:rFonts w:ascii="Calibri" w:hAnsi="Calibri"/>
          <w:b/>
          <w:color w:val="1F497D"/>
          <w:sz w:val="24"/>
          <w:szCs w:val="24"/>
          <w:u w:val="single"/>
        </w:rPr>
        <w:t>E                Informace o dodržení obecných požadavků na výstavbu</w:t>
      </w:r>
    </w:p>
    <w:p w:rsidR="00C52462" w:rsidRPr="0056163F" w:rsidRDefault="00C52462" w:rsidP="002B2C0B">
      <w:pPr>
        <w:ind w:right="-22" w:firstLine="708"/>
        <w:rPr>
          <w:rFonts w:ascii="Calibri" w:hAnsi="Calibri"/>
        </w:rPr>
      </w:pPr>
    </w:p>
    <w:p w:rsidR="00DD7CFC" w:rsidRDefault="00C52462" w:rsidP="002B2C0B">
      <w:pPr>
        <w:ind w:right="-22" w:firstLine="708"/>
        <w:rPr>
          <w:rFonts w:ascii="Calibri" w:hAnsi="Calibri"/>
        </w:rPr>
      </w:pPr>
      <w:r w:rsidRPr="0056163F">
        <w:rPr>
          <w:rFonts w:ascii="Calibri" w:hAnsi="Calibri"/>
        </w:rPr>
        <w:t>Při zpracování dokumentace se vycházelo z ustanovení zákona č. 183/2006Sb. O úze</w:t>
      </w:r>
      <w:r w:rsidR="00A23036">
        <w:rPr>
          <w:rFonts w:ascii="Calibri" w:hAnsi="Calibri"/>
        </w:rPr>
        <w:t>mním plánování a stavebním řádu</w:t>
      </w:r>
      <w:r w:rsidRPr="0056163F">
        <w:rPr>
          <w:rFonts w:ascii="Calibri" w:hAnsi="Calibri"/>
        </w:rPr>
        <w:t>, v platném znění a na</w:t>
      </w:r>
      <w:r w:rsidR="00A23036">
        <w:rPr>
          <w:rFonts w:ascii="Calibri" w:hAnsi="Calibri"/>
        </w:rPr>
        <w:t>vazujících prováděcích vyhlášek</w:t>
      </w:r>
      <w:r w:rsidRPr="0056163F">
        <w:rPr>
          <w:rFonts w:ascii="Calibri" w:hAnsi="Calibri"/>
        </w:rPr>
        <w:t>, zejména vyhlášky  č.137/98Sb O obecně technických požadavcích na výstavbu ve znění vyhlášky č.491/2006Sb. A vyhlášky 502/2006 Sb.,</w:t>
      </w:r>
      <w:r w:rsidR="00DD7CFC">
        <w:rPr>
          <w:rFonts w:ascii="Calibri" w:hAnsi="Calibri"/>
        </w:rPr>
        <w:t xml:space="preserve"> </w:t>
      </w:r>
      <w:r w:rsidRPr="0056163F">
        <w:rPr>
          <w:rFonts w:ascii="Calibri" w:hAnsi="Calibri"/>
        </w:rPr>
        <w:t xml:space="preserve">hygienických směrnic a dále z požadavků investora. </w:t>
      </w:r>
    </w:p>
    <w:p w:rsidR="00C52462" w:rsidRPr="0056163F" w:rsidRDefault="00C52462" w:rsidP="002B2C0B">
      <w:pPr>
        <w:ind w:right="-22" w:firstLine="708"/>
        <w:rPr>
          <w:rFonts w:ascii="Calibri" w:hAnsi="Calibri"/>
        </w:rPr>
      </w:pPr>
      <w:r w:rsidRPr="0056163F">
        <w:rPr>
          <w:rFonts w:ascii="Calibri" w:hAnsi="Calibri"/>
        </w:rPr>
        <w:t>Rozsah a obsah projektové dokumentace je v souladu s požadavky vyhlášky č.499/2006Sb.</w:t>
      </w:r>
    </w:p>
    <w:p w:rsidR="00C52462" w:rsidRPr="0056163F" w:rsidRDefault="00C52462" w:rsidP="002B2C0B">
      <w:pPr>
        <w:ind w:right="-22" w:firstLine="708"/>
        <w:rPr>
          <w:rFonts w:ascii="Calibri" w:hAnsi="Calibri"/>
        </w:rPr>
      </w:pPr>
    </w:p>
    <w:p w:rsidR="00C14676" w:rsidRPr="00DD7CFC" w:rsidRDefault="00C14676" w:rsidP="00C14676">
      <w:pPr>
        <w:rPr>
          <w:rFonts w:ascii="Calibri" w:hAnsi="Calibri"/>
          <w:b/>
          <w:color w:val="1F497D"/>
          <w:sz w:val="24"/>
          <w:szCs w:val="24"/>
          <w:u w:val="single"/>
        </w:rPr>
      </w:pPr>
      <w:r w:rsidRPr="00DD7CFC">
        <w:rPr>
          <w:rFonts w:ascii="Calibri" w:hAnsi="Calibri"/>
          <w:b/>
          <w:color w:val="1F497D"/>
          <w:sz w:val="24"/>
          <w:szCs w:val="24"/>
          <w:u w:val="single"/>
        </w:rPr>
        <w:t>F                Podmínky regulačního plánu , územního rozhodnutí</w:t>
      </w:r>
    </w:p>
    <w:p w:rsidR="00C52462" w:rsidRPr="0056163F" w:rsidRDefault="00C52462" w:rsidP="002B2C0B">
      <w:pPr>
        <w:ind w:right="-22" w:firstLine="708"/>
        <w:rPr>
          <w:rFonts w:ascii="Calibri" w:hAnsi="Calibri"/>
        </w:rPr>
      </w:pP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  <w:r w:rsidRPr="0056163F">
        <w:rPr>
          <w:rFonts w:ascii="Calibri" w:hAnsi="Calibri"/>
        </w:rPr>
        <w:t>Stavební objekt je řešen v závislosti na konkrétních místních podmínkách v rámci stávajícího osazení objektu na daném pozemku.</w:t>
      </w: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</w:p>
    <w:p w:rsidR="00C14676" w:rsidRPr="00DD7CFC" w:rsidRDefault="00C14676" w:rsidP="00C14676">
      <w:pPr>
        <w:rPr>
          <w:rFonts w:ascii="Calibri" w:hAnsi="Calibri"/>
          <w:b/>
          <w:color w:val="1F497D"/>
          <w:sz w:val="24"/>
          <w:szCs w:val="24"/>
          <w:u w:val="single"/>
        </w:rPr>
      </w:pPr>
      <w:r w:rsidRPr="00DD7CFC">
        <w:rPr>
          <w:rFonts w:ascii="Calibri" w:hAnsi="Calibri"/>
          <w:b/>
          <w:color w:val="1F497D"/>
          <w:sz w:val="24"/>
          <w:szCs w:val="24"/>
          <w:u w:val="single"/>
        </w:rPr>
        <w:t>G                Věcné a časové vazby stavby na související a podmiňující stavby</w:t>
      </w: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  <w:r w:rsidRPr="0056163F">
        <w:rPr>
          <w:rFonts w:ascii="Calibri" w:hAnsi="Calibri"/>
        </w:rPr>
        <w:t xml:space="preserve">Vzhledem k předpokládanému rozsahu stavebních prací bude </w:t>
      </w:r>
      <w:r w:rsidR="00DD7CFC">
        <w:rPr>
          <w:rFonts w:ascii="Calibri" w:hAnsi="Calibri"/>
        </w:rPr>
        <w:t>oprava</w:t>
      </w:r>
      <w:r w:rsidRPr="0056163F">
        <w:rPr>
          <w:rFonts w:ascii="Calibri" w:hAnsi="Calibri"/>
        </w:rPr>
        <w:t xml:space="preserve"> objektu </w:t>
      </w:r>
      <w:r w:rsidR="00AE58D7" w:rsidRPr="0056163F">
        <w:rPr>
          <w:rFonts w:ascii="Calibri" w:hAnsi="Calibri"/>
        </w:rPr>
        <w:t>řešen</w:t>
      </w:r>
      <w:r w:rsidR="00DD7CFC">
        <w:rPr>
          <w:rFonts w:ascii="Calibri" w:hAnsi="Calibri"/>
        </w:rPr>
        <w:t>a</w:t>
      </w:r>
      <w:r w:rsidR="00AE58D7" w:rsidRPr="0056163F">
        <w:rPr>
          <w:rFonts w:ascii="Calibri" w:hAnsi="Calibri"/>
        </w:rPr>
        <w:t xml:space="preserve"> jako ucelená </w:t>
      </w:r>
      <w:r w:rsidR="00DD7CFC">
        <w:rPr>
          <w:rFonts w:ascii="Calibri" w:hAnsi="Calibri"/>
        </w:rPr>
        <w:t>akce v jednom časovém sledu.</w:t>
      </w: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</w:p>
    <w:p w:rsidR="00C14676" w:rsidRPr="00DD7CFC" w:rsidRDefault="00845419" w:rsidP="00845419">
      <w:pPr>
        <w:ind w:right="-22"/>
        <w:rPr>
          <w:rFonts w:ascii="Calibri" w:hAnsi="Calibri"/>
          <w:color w:val="1F497D"/>
          <w:sz w:val="24"/>
          <w:szCs w:val="24"/>
          <w:u w:val="single"/>
        </w:rPr>
      </w:pPr>
      <w:r w:rsidRPr="00DD7CFC">
        <w:rPr>
          <w:rFonts w:ascii="Calibri" w:hAnsi="Calibri"/>
          <w:b/>
          <w:color w:val="1F497D"/>
          <w:sz w:val="24"/>
          <w:szCs w:val="24"/>
          <w:u w:val="single"/>
        </w:rPr>
        <w:t>H                Předpokládaná lhůta výstavby</w:t>
      </w: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</w:p>
    <w:p w:rsidR="00C14676" w:rsidRPr="0056163F" w:rsidRDefault="00845419" w:rsidP="002B2C0B">
      <w:pPr>
        <w:ind w:right="-22" w:firstLine="708"/>
        <w:rPr>
          <w:rFonts w:ascii="Calibri" w:hAnsi="Calibri"/>
        </w:rPr>
      </w:pPr>
      <w:r w:rsidRPr="0056163F">
        <w:rPr>
          <w:rFonts w:ascii="Calibri" w:hAnsi="Calibri"/>
        </w:rPr>
        <w:t>Termíny zahájení a dokončení výstavby jsou přesně stanoveny</w:t>
      </w:r>
      <w:r w:rsidR="00DD7CFC">
        <w:rPr>
          <w:rFonts w:ascii="Calibri" w:hAnsi="Calibri"/>
        </w:rPr>
        <w:t xml:space="preserve">. </w:t>
      </w:r>
      <w:r w:rsidRPr="0056163F">
        <w:rPr>
          <w:rFonts w:ascii="Calibri" w:hAnsi="Calibri"/>
        </w:rPr>
        <w:t xml:space="preserve">Lhůta výstavby se předpokládá </w:t>
      </w:r>
      <w:r w:rsidR="00B23FA4">
        <w:rPr>
          <w:rFonts w:ascii="Calibri" w:hAnsi="Calibri"/>
        </w:rPr>
        <w:t xml:space="preserve">od </w:t>
      </w:r>
      <w:proofErr w:type="gramStart"/>
      <w:r w:rsidR="00B23FA4">
        <w:rPr>
          <w:rFonts w:ascii="Calibri" w:hAnsi="Calibri"/>
        </w:rPr>
        <w:t>1.12.2014</w:t>
      </w:r>
      <w:proofErr w:type="gramEnd"/>
      <w:r w:rsidR="00B23FA4">
        <w:rPr>
          <w:rFonts w:ascii="Calibri" w:hAnsi="Calibri"/>
        </w:rPr>
        <w:t xml:space="preserve"> do 15.3.2015, </w:t>
      </w:r>
      <w:r w:rsidRPr="0056163F">
        <w:rPr>
          <w:rFonts w:ascii="Calibri" w:hAnsi="Calibri"/>
        </w:rPr>
        <w:t xml:space="preserve"> s ohledem na technologické předpisy a postupy výstavby .</w:t>
      </w:r>
    </w:p>
    <w:p w:rsidR="00845419" w:rsidRPr="0056163F" w:rsidRDefault="00845419" w:rsidP="002B2C0B">
      <w:pPr>
        <w:ind w:right="-22" w:firstLine="708"/>
        <w:rPr>
          <w:rFonts w:ascii="Calibri" w:hAnsi="Calibri"/>
        </w:rPr>
      </w:pPr>
      <w:r w:rsidRPr="0056163F">
        <w:rPr>
          <w:rFonts w:ascii="Calibri" w:hAnsi="Calibri"/>
        </w:rPr>
        <w:t>Postupné předávání stavb</w:t>
      </w:r>
      <w:r w:rsidR="00E45910">
        <w:rPr>
          <w:rFonts w:ascii="Calibri" w:hAnsi="Calibri"/>
        </w:rPr>
        <w:t>y do provozu nebude realizováno</w:t>
      </w:r>
      <w:r w:rsidRPr="0056163F">
        <w:rPr>
          <w:rFonts w:ascii="Calibri" w:hAnsi="Calibri"/>
        </w:rPr>
        <w:t xml:space="preserve">. Stavba bude užívána </w:t>
      </w:r>
      <w:r w:rsidR="00B23FA4">
        <w:rPr>
          <w:rFonts w:ascii="Calibri" w:hAnsi="Calibri"/>
        </w:rPr>
        <w:t xml:space="preserve">okamžitě </w:t>
      </w:r>
      <w:r w:rsidRPr="0056163F">
        <w:rPr>
          <w:rFonts w:ascii="Calibri" w:hAnsi="Calibri"/>
        </w:rPr>
        <w:t>po ukončení všech stavebních pra</w:t>
      </w:r>
      <w:r w:rsidR="00DD7CFC">
        <w:rPr>
          <w:rFonts w:ascii="Calibri" w:hAnsi="Calibri"/>
        </w:rPr>
        <w:t>cí</w:t>
      </w:r>
      <w:r w:rsidRPr="0056163F">
        <w:rPr>
          <w:rFonts w:ascii="Calibri" w:hAnsi="Calibri"/>
        </w:rPr>
        <w:t>.</w:t>
      </w: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</w:p>
    <w:p w:rsidR="00170FE8" w:rsidRPr="00DD7CFC" w:rsidRDefault="00170FE8" w:rsidP="00170FE8">
      <w:pPr>
        <w:rPr>
          <w:rFonts w:ascii="Calibri" w:hAnsi="Calibri"/>
          <w:b/>
          <w:color w:val="1F497D"/>
          <w:sz w:val="24"/>
          <w:szCs w:val="24"/>
          <w:u w:val="single"/>
        </w:rPr>
      </w:pPr>
      <w:r w:rsidRPr="00DD7CFC">
        <w:rPr>
          <w:rFonts w:ascii="Calibri" w:hAnsi="Calibri"/>
          <w:b/>
          <w:color w:val="1F497D"/>
          <w:sz w:val="24"/>
          <w:szCs w:val="24"/>
          <w:u w:val="single"/>
        </w:rPr>
        <w:t>I                  Statistické údaje o orientační hodnotě stavby,podlahové plochy</w:t>
      </w:r>
    </w:p>
    <w:p w:rsidR="00C14676" w:rsidRPr="0056163F" w:rsidRDefault="00C14676" w:rsidP="002B2C0B">
      <w:pPr>
        <w:ind w:right="-22" w:firstLine="708"/>
        <w:rPr>
          <w:rFonts w:ascii="Calibri" w:hAnsi="Calibri"/>
        </w:rPr>
      </w:pPr>
    </w:p>
    <w:p w:rsidR="00B23FA4" w:rsidRDefault="00B23FA4" w:rsidP="00C445D5">
      <w:pPr>
        <w:ind w:right="-22" w:firstLine="708"/>
        <w:rPr>
          <w:rFonts w:ascii="Calibri" w:hAnsi="Calibri"/>
        </w:rPr>
      </w:pPr>
    </w:p>
    <w:p w:rsidR="00B23FA4" w:rsidRPr="00B23FA4" w:rsidRDefault="00B23FA4" w:rsidP="00B23FA4">
      <w:pPr>
        <w:ind w:right="-22" w:firstLine="708"/>
        <w:rPr>
          <w:rFonts w:ascii="Calibri" w:hAnsi="Calibri"/>
        </w:rPr>
      </w:pPr>
      <w:r w:rsidRPr="00B23FA4">
        <w:rPr>
          <w:rFonts w:ascii="Calibri" w:hAnsi="Calibri"/>
        </w:rPr>
        <w:t>SO-0</w:t>
      </w:r>
      <w:r>
        <w:rPr>
          <w:rFonts w:ascii="Calibri" w:hAnsi="Calibri"/>
        </w:rPr>
        <w:t>1</w:t>
      </w:r>
      <w:r w:rsidRPr="00B23FA4">
        <w:rPr>
          <w:rFonts w:ascii="Calibri" w:hAnsi="Calibri"/>
        </w:rPr>
        <w:t xml:space="preserve">  -  </w:t>
      </w:r>
      <w:r>
        <w:rPr>
          <w:rFonts w:ascii="Calibri" w:hAnsi="Calibri"/>
        </w:rPr>
        <w:t>VÝTAH</w:t>
      </w:r>
    </w:p>
    <w:p w:rsidR="00B23FA4" w:rsidRPr="00B23FA4" w:rsidRDefault="00B23FA4" w:rsidP="00B23FA4">
      <w:pPr>
        <w:tabs>
          <w:tab w:val="left" w:pos="1418"/>
          <w:tab w:val="left" w:pos="7655"/>
        </w:tabs>
        <w:ind w:right="-22" w:firstLine="708"/>
        <w:rPr>
          <w:rFonts w:ascii="Calibri" w:hAnsi="Calibri"/>
        </w:rPr>
      </w:pPr>
      <w:r>
        <w:rPr>
          <w:rFonts w:ascii="Calibri" w:hAnsi="Calibri"/>
        </w:rPr>
        <w:tab/>
      </w:r>
      <w:r w:rsidRPr="00B23FA4">
        <w:rPr>
          <w:rFonts w:ascii="Calibri" w:hAnsi="Calibri"/>
        </w:rPr>
        <w:t xml:space="preserve">Rekonstruovaná plocha </w:t>
      </w:r>
      <w:r w:rsidRPr="00B23FA4">
        <w:rPr>
          <w:rFonts w:ascii="Calibri" w:hAnsi="Calibri"/>
        </w:rPr>
        <w:tab/>
      </w:r>
      <w:r w:rsidR="00D82312">
        <w:rPr>
          <w:rFonts w:ascii="Calibri" w:hAnsi="Calibri"/>
        </w:rPr>
        <w:t xml:space="preserve">    6</w:t>
      </w:r>
      <w:r w:rsidRPr="00B23FA4">
        <w:rPr>
          <w:rFonts w:ascii="Calibri" w:hAnsi="Calibri"/>
        </w:rPr>
        <w:t>,</w:t>
      </w:r>
      <w:r w:rsidR="00D82312">
        <w:rPr>
          <w:rFonts w:ascii="Calibri" w:hAnsi="Calibri"/>
        </w:rPr>
        <w:t>7</w:t>
      </w:r>
      <w:r w:rsidRPr="00B23FA4">
        <w:rPr>
          <w:rFonts w:ascii="Calibri" w:hAnsi="Calibri"/>
        </w:rPr>
        <w:t>0 m</w:t>
      </w:r>
      <w:r w:rsidRPr="00B23FA4">
        <w:rPr>
          <w:rFonts w:ascii="Calibri" w:hAnsi="Calibri"/>
          <w:vertAlign w:val="superscript"/>
        </w:rPr>
        <w:t>2</w:t>
      </w:r>
    </w:p>
    <w:p w:rsidR="00C445D5" w:rsidRPr="0056163F" w:rsidRDefault="00C445D5" w:rsidP="00C445D5">
      <w:pPr>
        <w:ind w:right="-22" w:firstLine="708"/>
        <w:rPr>
          <w:rFonts w:ascii="Calibri" w:hAnsi="Calibri"/>
        </w:rPr>
      </w:pPr>
      <w:r w:rsidRPr="0056163F">
        <w:rPr>
          <w:rFonts w:ascii="Calibri" w:hAnsi="Calibri"/>
        </w:rPr>
        <w:t>SO-0</w:t>
      </w:r>
      <w:r w:rsidR="00B23FA4">
        <w:rPr>
          <w:rFonts w:ascii="Calibri" w:hAnsi="Calibri"/>
        </w:rPr>
        <w:t>2</w:t>
      </w:r>
      <w:r w:rsidRPr="0056163F">
        <w:rPr>
          <w:rFonts w:ascii="Calibri" w:hAnsi="Calibri"/>
        </w:rPr>
        <w:t xml:space="preserve">  -  </w:t>
      </w:r>
      <w:r w:rsidR="00B23FA4">
        <w:rPr>
          <w:rFonts w:ascii="Calibri" w:hAnsi="Calibri"/>
        </w:rPr>
        <w:t>VODOLÉČBA</w:t>
      </w:r>
    </w:p>
    <w:p w:rsidR="00C445D5" w:rsidRPr="006C0829" w:rsidRDefault="00B23FA4" w:rsidP="00B23FA4">
      <w:pPr>
        <w:tabs>
          <w:tab w:val="left" w:pos="1418"/>
          <w:tab w:val="left" w:pos="7655"/>
        </w:tabs>
        <w:spacing w:after="60"/>
        <w:ind w:right="-23" w:firstLine="709"/>
        <w:rPr>
          <w:rFonts w:ascii="Calibri" w:hAnsi="Calibri"/>
        </w:rPr>
      </w:pPr>
      <w:r>
        <w:rPr>
          <w:rFonts w:ascii="Calibri" w:hAnsi="Calibri"/>
        </w:rPr>
        <w:tab/>
        <w:t xml:space="preserve">Rekonstruovaná plocha </w:t>
      </w:r>
      <w:r>
        <w:rPr>
          <w:rFonts w:ascii="Calibri" w:hAnsi="Calibri"/>
        </w:rPr>
        <w:tab/>
      </w:r>
      <w:r w:rsidR="006C0829" w:rsidRPr="006C0829">
        <w:rPr>
          <w:rFonts w:ascii="Calibri" w:hAnsi="Calibri"/>
        </w:rPr>
        <w:t>2</w:t>
      </w:r>
      <w:r w:rsidR="00522A38">
        <w:rPr>
          <w:rFonts w:ascii="Calibri" w:hAnsi="Calibri"/>
        </w:rPr>
        <w:t>31</w:t>
      </w:r>
      <w:r w:rsidR="00C445D5" w:rsidRPr="006C0829">
        <w:rPr>
          <w:rFonts w:ascii="Calibri" w:hAnsi="Calibri"/>
        </w:rPr>
        <w:t>,</w:t>
      </w:r>
      <w:r w:rsidR="00522A38">
        <w:rPr>
          <w:rFonts w:ascii="Calibri" w:hAnsi="Calibri"/>
        </w:rPr>
        <w:t>88</w:t>
      </w:r>
      <w:r w:rsidR="00C445D5" w:rsidRPr="006C0829">
        <w:rPr>
          <w:rFonts w:ascii="Calibri" w:hAnsi="Calibri"/>
        </w:rPr>
        <w:t xml:space="preserve"> m</w:t>
      </w:r>
      <w:r w:rsidR="00C445D5" w:rsidRPr="006C0829">
        <w:rPr>
          <w:rFonts w:ascii="Calibri" w:hAnsi="Calibri"/>
          <w:vertAlign w:val="superscript"/>
        </w:rPr>
        <w:t>2</w:t>
      </w:r>
    </w:p>
    <w:p w:rsidR="00B23FA4" w:rsidRPr="00B23FA4" w:rsidRDefault="00B23FA4" w:rsidP="00B23FA4">
      <w:pPr>
        <w:tabs>
          <w:tab w:val="left" w:pos="5670"/>
        </w:tabs>
        <w:ind w:right="-22" w:firstLine="708"/>
        <w:rPr>
          <w:rFonts w:ascii="Calibri" w:hAnsi="Calibri"/>
        </w:rPr>
      </w:pPr>
      <w:r w:rsidRPr="00B23FA4">
        <w:rPr>
          <w:rFonts w:ascii="Calibri" w:hAnsi="Calibri"/>
        </w:rPr>
        <w:t>SO-0</w:t>
      </w:r>
      <w:r>
        <w:rPr>
          <w:rFonts w:ascii="Calibri" w:hAnsi="Calibri"/>
        </w:rPr>
        <w:t>3b</w:t>
      </w:r>
      <w:r w:rsidRPr="00B23FA4">
        <w:rPr>
          <w:rFonts w:ascii="Calibri" w:hAnsi="Calibri"/>
        </w:rPr>
        <w:t xml:space="preserve"> -  </w:t>
      </w:r>
      <w:r>
        <w:rPr>
          <w:rFonts w:ascii="Calibri" w:hAnsi="Calibri"/>
        </w:rPr>
        <w:t>SLATINNÉ KOUPELE</w:t>
      </w:r>
    </w:p>
    <w:p w:rsidR="00B23FA4" w:rsidRPr="00B23FA4" w:rsidRDefault="00B23FA4" w:rsidP="00B23FA4">
      <w:pPr>
        <w:tabs>
          <w:tab w:val="left" w:pos="1418"/>
          <w:tab w:val="left" w:pos="7655"/>
        </w:tabs>
        <w:ind w:right="-22" w:firstLine="708"/>
        <w:rPr>
          <w:rFonts w:ascii="Calibri" w:hAnsi="Calibri"/>
        </w:rPr>
      </w:pPr>
      <w:r w:rsidRPr="00B23FA4">
        <w:rPr>
          <w:rFonts w:ascii="Calibri" w:hAnsi="Calibri"/>
        </w:rPr>
        <w:tab/>
        <w:t xml:space="preserve">Rekonstruovaná plocha </w:t>
      </w:r>
      <w:r w:rsidRPr="00B23FA4">
        <w:rPr>
          <w:rFonts w:ascii="Calibri" w:hAnsi="Calibri"/>
        </w:rPr>
        <w:tab/>
      </w:r>
      <w:r w:rsidR="007D0C84">
        <w:rPr>
          <w:rFonts w:ascii="Calibri" w:hAnsi="Calibri"/>
        </w:rPr>
        <w:t>768</w:t>
      </w:r>
      <w:r w:rsidRPr="00B23FA4">
        <w:rPr>
          <w:rFonts w:ascii="Calibri" w:hAnsi="Calibri"/>
        </w:rPr>
        <w:t>,</w:t>
      </w:r>
      <w:r w:rsidR="007D0C84">
        <w:rPr>
          <w:rFonts w:ascii="Calibri" w:hAnsi="Calibri"/>
        </w:rPr>
        <w:t>32</w:t>
      </w:r>
      <w:r w:rsidRPr="00B23FA4">
        <w:rPr>
          <w:rFonts w:ascii="Calibri" w:hAnsi="Calibri"/>
        </w:rPr>
        <w:t xml:space="preserve"> m</w:t>
      </w:r>
      <w:r w:rsidRPr="00B23FA4">
        <w:rPr>
          <w:rFonts w:ascii="Calibri" w:hAnsi="Calibri"/>
          <w:vertAlign w:val="superscript"/>
        </w:rPr>
        <w:t>2</w:t>
      </w:r>
    </w:p>
    <w:p w:rsidR="00B23FA4" w:rsidRPr="00B23FA4" w:rsidRDefault="00B23FA4" w:rsidP="00B23FA4">
      <w:pPr>
        <w:tabs>
          <w:tab w:val="left" w:pos="5670"/>
        </w:tabs>
        <w:ind w:right="-22" w:firstLine="708"/>
        <w:rPr>
          <w:rFonts w:ascii="Calibri" w:hAnsi="Calibri"/>
        </w:rPr>
      </w:pPr>
    </w:p>
    <w:p w:rsidR="00C445D5" w:rsidRPr="00DD7CFC" w:rsidRDefault="00C445D5" w:rsidP="00404A8B">
      <w:pPr>
        <w:tabs>
          <w:tab w:val="left" w:pos="5670"/>
        </w:tabs>
        <w:ind w:right="-22" w:firstLine="708"/>
        <w:rPr>
          <w:rFonts w:ascii="Calibri" w:hAnsi="Calibri"/>
          <w:highlight w:val="yellow"/>
        </w:rPr>
      </w:pPr>
    </w:p>
    <w:p w:rsidR="00766D6F" w:rsidRPr="0056163F" w:rsidRDefault="00766D6F" w:rsidP="002046F1">
      <w:pPr>
        <w:ind w:right="-22"/>
        <w:rPr>
          <w:rFonts w:ascii="Calibri" w:hAnsi="Calibri"/>
        </w:rPr>
      </w:pPr>
    </w:p>
    <w:p w:rsidR="00BB1ABC" w:rsidRPr="0056163F" w:rsidRDefault="00BB1ABC" w:rsidP="002046F1">
      <w:pPr>
        <w:ind w:right="-22"/>
        <w:rPr>
          <w:rFonts w:ascii="Calibri" w:hAnsi="Calibri"/>
        </w:rPr>
      </w:pPr>
    </w:p>
    <w:p w:rsidR="00BB1ABC" w:rsidRPr="0056163F" w:rsidRDefault="00BB1ABC" w:rsidP="002046F1">
      <w:pPr>
        <w:ind w:right="-22"/>
        <w:rPr>
          <w:rFonts w:ascii="Calibri" w:hAnsi="Calibri"/>
        </w:rPr>
      </w:pPr>
    </w:p>
    <w:p w:rsidR="00BB1ABC" w:rsidRPr="0056163F" w:rsidRDefault="00BB1ABC" w:rsidP="002046F1">
      <w:pPr>
        <w:ind w:right="-22"/>
        <w:rPr>
          <w:rFonts w:ascii="Calibri" w:hAnsi="Calibri"/>
        </w:rPr>
      </w:pPr>
    </w:p>
    <w:p w:rsidR="00BB1ABC" w:rsidRPr="0056163F" w:rsidRDefault="00BB1ABC" w:rsidP="002046F1">
      <w:pPr>
        <w:ind w:right="-22"/>
        <w:rPr>
          <w:rFonts w:ascii="Calibri" w:hAnsi="Calibri"/>
        </w:rPr>
      </w:pPr>
    </w:p>
    <w:p w:rsidR="00BB1ABC" w:rsidRPr="0056163F" w:rsidRDefault="00BB1ABC" w:rsidP="002046F1">
      <w:pPr>
        <w:ind w:right="-22"/>
        <w:rPr>
          <w:rFonts w:ascii="Calibri" w:hAnsi="Calibri"/>
        </w:rPr>
      </w:pPr>
    </w:p>
    <w:p w:rsidR="00A92DC8" w:rsidRPr="0056163F" w:rsidRDefault="00C445D5" w:rsidP="00404A8B">
      <w:pPr>
        <w:ind w:firstLine="5670"/>
        <w:rPr>
          <w:rFonts w:ascii="Calibri" w:hAnsi="Calibri" w:cs="Arial"/>
        </w:rPr>
      </w:pPr>
      <w:proofErr w:type="gramStart"/>
      <w:r w:rsidRPr="0056163F">
        <w:rPr>
          <w:rFonts w:ascii="Calibri" w:hAnsi="Calibri" w:cs="Arial"/>
        </w:rPr>
        <w:t>0</w:t>
      </w:r>
      <w:r w:rsidR="00F401DE">
        <w:rPr>
          <w:rFonts w:ascii="Calibri" w:hAnsi="Calibri" w:cs="Arial"/>
        </w:rPr>
        <w:t>2</w:t>
      </w:r>
      <w:r w:rsidRPr="0056163F">
        <w:rPr>
          <w:rFonts w:ascii="Calibri" w:hAnsi="Calibri" w:cs="Arial"/>
        </w:rPr>
        <w:t>.0</w:t>
      </w:r>
      <w:r w:rsidR="00DD7CFC">
        <w:rPr>
          <w:rFonts w:ascii="Calibri" w:hAnsi="Calibri" w:cs="Arial"/>
        </w:rPr>
        <w:t>5</w:t>
      </w:r>
      <w:r w:rsidRPr="0056163F">
        <w:rPr>
          <w:rFonts w:ascii="Calibri" w:hAnsi="Calibri" w:cs="Arial"/>
        </w:rPr>
        <w:t>.201</w:t>
      </w:r>
      <w:r w:rsidR="00F401DE">
        <w:rPr>
          <w:rFonts w:ascii="Calibri" w:hAnsi="Calibri" w:cs="Arial"/>
        </w:rPr>
        <w:t>4</w:t>
      </w:r>
      <w:proofErr w:type="gramEnd"/>
    </w:p>
    <w:p w:rsidR="00BB1ABC" w:rsidRPr="0056163F" w:rsidRDefault="002D4F8D" w:rsidP="009B04FB">
      <w:pPr>
        <w:ind w:left="5664" w:firstLine="5670"/>
        <w:rPr>
          <w:rFonts w:ascii="Calibri" w:hAnsi="Calibri"/>
        </w:rPr>
      </w:pPr>
      <w:r w:rsidRPr="0056163F">
        <w:rPr>
          <w:rFonts w:ascii="Calibri" w:hAnsi="Calibri" w:cs="Arial"/>
        </w:rPr>
        <w:t>V</w:t>
      </w:r>
      <w:r>
        <w:rPr>
          <w:rFonts w:ascii="Calibri" w:hAnsi="Calibri" w:cs="Arial"/>
        </w:rPr>
        <w:t>vyp</w:t>
      </w:r>
      <w:r w:rsidRPr="0056163F">
        <w:rPr>
          <w:rFonts w:ascii="Calibri" w:hAnsi="Calibri" w:cs="Arial"/>
        </w:rPr>
        <w:t>racoval</w:t>
      </w:r>
      <w:r w:rsidR="00A92DC8" w:rsidRPr="0056163F">
        <w:rPr>
          <w:rFonts w:ascii="Calibri" w:hAnsi="Calibri" w:cs="Arial"/>
        </w:rPr>
        <w:t xml:space="preserve">: </w:t>
      </w:r>
      <w:proofErr w:type="spellStart"/>
      <w:r w:rsidR="00A92DC8" w:rsidRPr="0056163F">
        <w:rPr>
          <w:rFonts w:ascii="Calibri" w:hAnsi="Calibri" w:cs="Arial"/>
        </w:rPr>
        <w:t>ing.arch.</w:t>
      </w:r>
      <w:r w:rsidR="00C445D5" w:rsidRPr="0056163F">
        <w:rPr>
          <w:rFonts w:ascii="Calibri" w:hAnsi="Calibri" w:cs="Arial"/>
        </w:rPr>
        <w:t>Antonín</w:t>
      </w:r>
      <w:proofErr w:type="spellEnd"/>
      <w:r w:rsidR="00C445D5" w:rsidRPr="0056163F">
        <w:rPr>
          <w:rFonts w:ascii="Calibri" w:hAnsi="Calibri" w:cs="Arial"/>
        </w:rPr>
        <w:t xml:space="preserve"> Nehoda</w:t>
      </w:r>
    </w:p>
    <w:p w:rsidR="00BB1ABC" w:rsidRPr="0056163F" w:rsidRDefault="00BB1ABC" w:rsidP="002046F1">
      <w:pPr>
        <w:ind w:right="-22"/>
        <w:rPr>
          <w:rFonts w:ascii="Calibri" w:hAnsi="Calibri"/>
        </w:rPr>
      </w:pPr>
    </w:p>
    <w:sectPr w:rsidR="00BB1ABC" w:rsidRPr="0056163F" w:rsidSect="002F7891">
      <w:footerReference w:type="default" r:id="rId7"/>
      <w:footerReference w:type="first" r:id="rId8"/>
      <w:pgSz w:w="11906" w:h="16838"/>
      <w:pgMar w:top="960" w:right="707" w:bottom="1191" w:left="1418" w:header="284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CCD" w:rsidRDefault="003E3CCD">
      <w:r>
        <w:separator/>
      </w:r>
    </w:p>
  </w:endnote>
  <w:endnote w:type="continuationSeparator" w:id="0">
    <w:p w:rsidR="003E3CCD" w:rsidRDefault="003E3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Erie">
    <w:altName w:val="Times New Roman"/>
    <w:panose1 w:val="00000000000000000000"/>
    <w:charset w:val="00"/>
    <w:family w:val="auto"/>
    <w:pitch w:val="variable"/>
    <w:sig w:usb0="00000005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Banjo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7B5" w:rsidRDefault="0055130A" w:rsidP="002A59E4">
    <w:pPr>
      <w:pStyle w:val="Zpat"/>
      <w:rPr>
        <w:rFonts w:ascii="Banjo" w:hAnsi="Banjo"/>
        <w:sz w:val="16"/>
        <w:szCs w:val="16"/>
      </w:rPr>
    </w:pPr>
    <w:r>
      <w:tab/>
    </w:r>
  </w:p>
  <w:p w:rsidR="00392BDB" w:rsidRPr="002A59E4" w:rsidRDefault="00392BDB" w:rsidP="002A59E4">
    <w:pPr>
      <w:pStyle w:val="Zpat"/>
      <w:rPr>
        <w:rFonts w:ascii="Banjo" w:hAnsi="Banjo"/>
        <w:sz w:val="16"/>
        <w:szCs w:val="16"/>
      </w:rPr>
    </w:pPr>
  </w:p>
  <w:p w:rsidR="0055130A" w:rsidRDefault="0055130A" w:rsidP="004E3AF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30A" w:rsidRPr="002A59E4" w:rsidRDefault="0055130A">
    <w:pPr>
      <w:pStyle w:val="Zpat"/>
      <w:rPr>
        <w:rFonts w:ascii="Banjo" w:hAnsi="Banjo"/>
        <w:sz w:val="16"/>
        <w:szCs w:val="16"/>
      </w:rPr>
    </w:pPr>
    <w:r>
      <w:tab/>
    </w:r>
    <w:r w:rsidRPr="002A59E4">
      <w:rPr>
        <w:rFonts w:ascii="Banjo" w:hAnsi="Banjo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CCD" w:rsidRDefault="003E3CCD">
      <w:r>
        <w:separator/>
      </w:r>
    </w:p>
  </w:footnote>
  <w:footnote w:type="continuationSeparator" w:id="0">
    <w:p w:rsidR="003E3CCD" w:rsidRDefault="003E3C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6CAA"/>
    <w:multiLevelType w:val="hybridMultilevel"/>
    <w:tmpl w:val="88BC0A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F11348"/>
    <w:multiLevelType w:val="hybridMultilevel"/>
    <w:tmpl w:val="74E2694A"/>
    <w:lvl w:ilvl="0" w:tplc="9C8E76D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F7220"/>
    <w:multiLevelType w:val="multilevel"/>
    <w:tmpl w:val="9B221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26A1D00"/>
    <w:multiLevelType w:val="singleLevel"/>
    <w:tmpl w:val="10608A74"/>
    <w:lvl w:ilvl="0">
      <w:start w:val="3"/>
      <w:numFmt w:val="decimal"/>
      <w:lvlText w:val="2.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4"/>
        <w:szCs w:val="24"/>
        <w:u w:val="none"/>
      </w:rPr>
    </w:lvl>
  </w:abstractNum>
  <w:abstractNum w:abstractNumId="4">
    <w:nsid w:val="1F372EFC"/>
    <w:multiLevelType w:val="multilevel"/>
    <w:tmpl w:val="5096E9A0"/>
    <w:lvl w:ilvl="0">
      <w:start w:val="1"/>
      <w:numFmt w:val="upperLetter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EB7A7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34120EF"/>
    <w:multiLevelType w:val="hybridMultilevel"/>
    <w:tmpl w:val="6FA2391A"/>
    <w:lvl w:ilvl="0" w:tplc="00C01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rie" w:hAnsi="Erie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4E77FB"/>
    <w:multiLevelType w:val="hybridMultilevel"/>
    <w:tmpl w:val="45486582"/>
    <w:lvl w:ilvl="0" w:tplc="A5FAEE00">
      <w:start w:val="3"/>
      <w:numFmt w:val="upperLetter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815F2D"/>
    <w:multiLevelType w:val="singleLevel"/>
    <w:tmpl w:val="46BCF108"/>
    <w:lvl w:ilvl="0">
      <w:start w:val="1"/>
      <w:numFmt w:val="bullet"/>
      <w:lvlText w:val="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  <w:sz w:val="16"/>
      </w:rPr>
    </w:lvl>
  </w:abstractNum>
  <w:abstractNum w:abstractNumId="9">
    <w:nsid w:val="34CD4EDF"/>
    <w:multiLevelType w:val="hybridMultilevel"/>
    <w:tmpl w:val="07BE53B0"/>
    <w:lvl w:ilvl="0" w:tplc="2BACDA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285FF9"/>
    <w:multiLevelType w:val="singleLevel"/>
    <w:tmpl w:val="1F8ED992"/>
    <w:lvl w:ilvl="0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1">
    <w:nsid w:val="3D3A1043"/>
    <w:multiLevelType w:val="hybridMultilevel"/>
    <w:tmpl w:val="64462DEC"/>
    <w:lvl w:ilvl="0" w:tplc="389E4D2E">
      <w:start w:val="1"/>
      <w:numFmt w:val="bullet"/>
      <w:lvlText w:val="-"/>
      <w:lvlJc w:val="left"/>
      <w:pPr>
        <w:tabs>
          <w:tab w:val="num" w:pos="743"/>
        </w:tabs>
        <w:ind w:left="7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cs="Wingdings" w:hint="default"/>
      </w:rPr>
    </w:lvl>
  </w:abstractNum>
  <w:abstractNum w:abstractNumId="12">
    <w:nsid w:val="434C7A40"/>
    <w:multiLevelType w:val="hybridMultilevel"/>
    <w:tmpl w:val="96C46246"/>
    <w:lvl w:ilvl="0" w:tplc="9FD07CFA">
      <w:start w:val="1"/>
      <w:numFmt w:val="upperLetter"/>
      <w:lvlText w:val="%1."/>
      <w:lvlJc w:val="left"/>
      <w:pPr>
        <w:tabs>
          <w:tab w:val="num" w:pos="975"/>
        </w:tabs>
        <w:ind w:left="975" w:hanging="615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C353BE"/>
    <w:multiLevelType w:val="singleLevel"/>
    <w:tmpl w:val="44EA37F2"/>
    <w:lvl w:ilvl="0">
      <w:start w:val="8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4"/>
        <w:szCs w:val="24"/>
        <w:u w:val="none"/>
      </w:rPr>
    </w:lvl>
  </w:abstractNum>
  <w:abstractNum w:abstractNumId="14">
    <w:nsid w:val="5AF95194"/>
    <w:multiLevelType w:val="singleLevel"/>
    <w:tmpl w:val="C0A4EAB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</w:rPr>
    </w:lvl>
  </w:abstractNum>
  <w:abstractNum w:abstractNumId="15">
    <w:nsid w:val="5ED67980"/>
    <w:multiLevelType w:val="singleLevel"/>
    <w:tmpl w:val="040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1B22D87"/>
    <w:multiLevelType w:val="hybridMultilevel"/>
    <w:tmpl w:val="1098DB1E"/>
    <w:lvl w:ilvl="0" w:tplc="F2D8D4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4B3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B2DD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B88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9413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1210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EE21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253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184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80551D"/>
    <w:multiLevelType w:val="hybridMultilevel"/>
    <w:tmpl w:val="C0EA6344"/>
    <w:lvl w:ilvl="0" w:tplc="267AA3D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AAC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229F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70C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868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5218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3EA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2CDA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E0E2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070079"/>
    <w:multiLevelType w:val="hybridMultilevel"/>
    <w:tmpl w:val="529C89CC"/>
    <w:lvl w:ilvl="0" w:tplc="10E6ADA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B872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0CAC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F81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7270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38C0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A0D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E2B7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02B5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1E5548"/>
    <w:multiLevelType w:val="hybridMultilevel"/>
    <w:tmpl w:val="840ADD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92905"/>
    <w:multiLevelType w:val="hybridMultilevel"/>
    <w:tmpl w:val="77EC1E74"/>
    <w:lvl w:ilvl="0" w:tplc="D51AE2F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90708450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5A2CC6C6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131A1970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6492D4F2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9569D92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51500218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CB94A9DC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B8E8DCE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15"/>
  </w:num>
  <w:num w:numId="5">
    <w:abstractNumId w:val="5"/>
  </w:num>
  <w:num w:numId="6">
    <w:abstractNumId w:val="18"/>
  </w:num>
  <w:num w:numId="7">
    <w:abstractNumId w:val="17"/>
  </w:num>
  <w:num w:numId="8">
    <w:abstractNumId w:val="14"/>
  </w:num>
  <w:num w:numId="9">
    <w:abstractNumId w:val="3"/>
  </w:num>
  <w:num w:numId="10">
    <w:abstractNumId w:val="13"/>
  </w:num>
  <w:num w:numId="11">
    <w:abstractNumId w:val="20"/>
  </w:num>
  <w:num w:numId="12">
    <w:abstractNumId w:val="16"/>
  </w:num>
  <w:num w:numId="13">
    <w:abstractNumId w:val="2"/>
  </w:num>
  <w:num w:numId="14">
    <w:abstractNumId w:val="19"/>
  </w:num>
  <w:num w:numId="15">
    <w:abstractNumId w:val="6"/>
  </w:num>
  <w:num w:numId="16">
    <w:abstractNumId w:val="12"/>
  </w:num>
  <w:num w:numId="17">
    <w:abstractNumId w:val="0"/>
  </w:num>
  <w:num w:numId="18">
    <w:abstractNumId w:val="9"/>
  </w:num>
  <w:num w:numId="19">
    <w:abstractNumId w:val="4"/>
  </w:num>
  <w:num w:numId="20">
    <w:abstractNumId w:val="7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234A0"/>
    <w:rsid w:val="00001815"/>
    <w:rsid w:val="00002766"/>
    <w:rsid w:val="00003572"/>
    <w:rsid w:val="00004C67"/>
    <w:rsid w:val="00006988"/>
    <w:rsid w:val="0000778F"/>
    <w:rsid w:val="000127B9"/>
    <w:rsid w:val="00012F4A"/>
    <w:rsid w:val="000135BE"/>
    <w:rsid w:val="00017377"/>
    <w:rsid w:val="00020433"/>
    <w:rsid w:val="00020DBD"/>
    <w:rsid w:val="000234A0"/>
    <w:rsid w:val="00026D78"/>
    <w:rsid w:val="00026EA9"/>
    <w:rsid w:val="00036394"/>
    <w:rsid w:val="00037CBF"/>
    <w:rsid w:val="0004347B"/>
    <w:rsid w:val="00044221"/>
    <w:rsid w:val="00046BB4"/>
    <w:rsid w:val="000508B6"/>
    <w:rsid w:val="000512F3"/>
    <w:rsid w:val="0005166B"/>
    <w:rsid w:val="000525A5"/>
    <w:rsid w:val="00052B42"/>
    <w:rsid w:val="0005701B"/>
    <w:rsid w:val="000656DE"/>
    <w:rsid w:val="00067020"/>
    <w:rsid w:val="000702DD"/>
    <w:rsid w:val="00073F14"/>
    <w:rsid w:val="00074397"/>
    <w:rsid w:val="00076386"/>
    <w:rsid w:val="00077B01"/>
    <w:rsid w:val="00080D62"/>
    <w:rsid w:val="00082DC8"/>
    <w:rsid w:val="00087E28"/>
    <w:rsid w:val="0009021C"/>
    <w:rsid w:val="00095625"/>
    <w:rsid w:val="0009629A"/>
    <w:rsid w:val="0009763D"/>
    <w:rsid w:val="000A0FC7"/>
    <w:rsid w:val="000A22CA"/>
    <w:rsid w:val="000A40C2"/>
    <w:rsid w:val="000A53B3"/>
    <w:rsid w:val="000A669D"/>
    <w:rsid w:val="000A68C9"/>
    <w:rsid w:val="000B132A"/>
    <w:rsid w:val="000B44DD"/>
    <w:rsid w:val="000B7C57"/>
    <w:rsid w:val="000C0001"/>
    <w:rsid w:val="000C0310"/>
    <w:rsid w:val="000C036A"/>
    <w:rsid w:val="000D28FA"/>
    <w:rsid w:val="000D3E9B"/>
    <w:rsid w:val="000D4254"/>
    <w:rsid w:val="000D45FA"/>
    <w:rsid w:val="000D5C63"/>
    <w:rsid w:val="000F1CF8"/>
    <w:rsid w:val="000F4677"/>
    <w:rsid w:val="000F5C4B"/>
    <w:rsid w:val="001057B5"/>
    <w:rsid w:val="001109A1"/>
    <w:rsid w:val="00112A75"/>
    <w:rsid w:val="00116376"/>
    <w:rsid w:val="00117080"/>
    <w:rsid w:val="001208C6"/>
    <w:rsid w:val="001228E8"/>
    <w:rsid w:val="00131198"/>
    <w:rsid w:val="00132F5B"/>
    <w:rsid w:val="0013414E"/>
    <w:rsid w:val="00135ECC"/>
    <w:rsid w:val="00136EB8"/>
    <w:rsid w:val="00137338"/>
    <w:rsid w:val="00141E85"/>
    <w:rsid w:val="0014368E"/>
    <w:rsid w:val="00145EB7"/>
    <w:rsid w:val="001465E0"/>
    <w:rsid w:val="001471F1"/>
    <w:rsid w:val="001516AA"/>
    <w:rsid w:val="00154CAE"/>
    <w:rsid w:val="00157D9C"/>
    <w:rsid w:val="00163138"/>
    <w:rsid w:val="00170FE8"/>
    <w:rsid w:val="00172C16"/>
    <w:rsid w:val="00173D46"/>
    <w:rsid w:val="00182A8A"/>
    <w:rsid w:val="00182CC8"/>
    <w:rsid w:val="00184EC5"/>
    <w:rsid w:val="00187E36"/>
    <w:rsid w:val="00190DBD"/>
    <w:rsid w:val="00192117"/>
    <w:rsid w:val="001957E2"/>
    <w:rsid w:val="001A5056"/>
    <w:rsid w:val="001A7175"/>
    <w:rsid w:val="001B3CDA"/>
    <w:rsid w:val="001B6FA2"/>
    <w:rsid w:val="001C1F5B"/>
    <w:rsid w:val="001C2EB1"/>
    <w:rsid w:val="001C4004"/>
    <w:rsid w:val="001D00AB"/>
    <w:rsid w:val="001D3A64"/>
    <w:rsid w:val="001E474A"/>
    <w:rsid w:val="001F55F0"/>
    <w:rsid w:val="001F56C9"/>
    <w:rsid w:val="001F5FDE"/>
    <w:rsid w:val="0020222D"/>
    <w:rsid w:val="00202A34"/>
    <w:rsid w:val="00203C9B"/>
    <w:rsid w:val="002046F1"/>
    <w:rsid w:val="00204BB2"/>
    <w:rsid w:val="00205B4A"/>
    <w:rsid w:val="00205E24"/>
    <w:rsid w:val="00211920"/>
    <w:rsid w:val="002121FC"/>
    <w:rsid w:val="00215142"/>
    <w:rsid w:val="0021565A"/>
    <w:rsid w:val="00222F93"/>
    <w:rsid w:val="002244DB"/>
    <w:rsid w:val="00237598"/>
    <w:rsid w:val="00241CA6"/>
    <w:rsid w:val="00245067"/>
    <w:rsid w:val="00245E74"/>
    <w:rsid w:val="00255A49"/>
    <w:rsid w:val="00256FE5"/>
    <w:rsid w:val="002620F8"/>
    <w:rsid w:val="00270487"/>
    <w:rsid w:val="00274DBF"/>
    <w:rsid w:val="00277F4A"/>
    <w:rsid w:val="00282354"/>
    <w:rsid w:val="00285F0F"/>
    <w:rsid w:val="002865BD"/>
    <w:rsid w:val="00291F0E"/>
    <w:rsid w:val="002A398A"/>
    <w:rsid w:val="002A4084"/>
    <w:rsid w:val="002A5590"/>
    <w:rsid w:val="002A59E4"/>
    <w:rsid w:val="002A5CE0"/>
    <w:rsid w:val="002A6E98"/>
    <w:rsid w:val="002A747C"/>
    <w:rsid w:val="002A7C79"/>
    <w:rsid w:val="002B2C0B"/>
    <w:rsid w:val="002C11EC"/>
    <w:rsid w:val="002C2AF9"/>
    <w:rsid w:val="002C2D66"/>
    <w:rsid w:val="002C3FFD"/>
    <w:rsid w:val="002D4F8D"/>
    <w:rsid w:val="002D58D6"/>
    <w:rsid w:val="002D6C1D"/>
    <w:rsid w:val="002E1637"/>
    <w:rsid w:val="002E2A91"/>
    <w:rsid w:val="002F01FD"/>
    <w:rsid w:val="002F1BE5"/>
    <w:rsid w:val="002F2717"/>
    <w:rsid w:val="002F4872"/>
    <w:rsid w:val="002F49A3"/>
    <w:rsid w:val="002F5F49"/>
    <w:rsid w:val="002F6895"/>
    <w:rsid w:val="002F7891"/>
    <w:rsid w:val="003005E5"/>
    <w:rsid w:val="00301AA6"/>
    <w:rsid w:val="00301BF7"/>
    <w:rsid w:val="00303404"/>
    <w:rsid w:val="003039D9"/>
    <w:rsid w:val="00304E16"/>
    <w:rsid w:val="00305A42"/>
    <w:rsid w:val="00306BCE"/>
    <w:rsid w:val="003078B7"/>
    <w:rsid w:val="00307BAE"/>
    <w:rsid w:val="00310702"/>
    <w:rsid w:val="0031196E"/>
    <w:rsid w:val="003124C7"/>
    <w:rsid w:val="00320B4B"/>
    <w:rsid w:val="00320FD0"/>
    <w:rsid w:val="00324952"/>
    <w:rsid w:val="00330C82"/>
    <w:rsid w:val="003334C9"/>
    <w:rsid w:val="0034132A"/>
    <w:rsid w:val="003424EA"/>
    <w:rsid w:val="0034703A"/>
    <w:rsid w:val="003478FA"/>
    <w:rsid w:val="00350946"/>
    <w:rsid w:val="00351780"/>
    <w:rsid w:val="00353AA8"/>
    <w:rsid w:val="00354BC3"/>
    <w:rsid w:val="003556DE"/>
    <w:rsid w:val="00356A1B"/>
    <w:rsid w:val="00360DFE"/>
    <w:rsid w:val="00366BF1"/>
    <w:rsid w:val="00370ECF"/>
    <w:rsid w:val="003710FA"/>
    <w:rsid w:val="00372C41"/>
    <w:rsid w:val="00372EF9"/>
    <w:rsid w:val="00372F76"/>
    <w:rsid w:val="003739A4"/>
    <w:rsid w:val="0037400C"/>
    <w:rsid w:val="00381496"/>
    <w:rsid w:val="00387F69"/>
    <w:rsid w:val="0039242F"/>
    <w:rsid w:val="00392BDB"/>
    <w:rsid w:val="003933EE"/>
    <w:rsid w:val="00394FFD"/>
    <w:rsid w:val="00397289"/>
    <w:rsid w:val="003A13DC"/>
    <w:rsid w:val="003A1A7F"/>
    <w:rsid w:val="003A1EE8"/>
    <w:rsid w:val="003A4B99"/>
    <w:rsid w:val="003B0640"/>
    <w:rsid w:val="003B319E"/>
    <w:rsid w:val="003B4C30"/>
    <w:rsid w:val="003C15C5"/>
    <w:rsid w:val="003C5201"/>
    <w:rsid w:val="003C55B3"/>
    <w:rsid w:val="003C583B"/>
    <w:rsid w:val="003D0A89"/>
    <w:rsid w:val="003D1D57"/>
    <w:rsid w:val="003D235E"/>
    <w:rsid w:val="003D26D1"/>
    <w:rsid w:val="003D56BB"/>
    <w:rsid w:val="003E1867"/>
    <w:rsid w:val="003E2581"/>
    <w:rsid w:val="003E3CCD"/>
    <w:rsid w:val="003E51C8"/>
    <w:rsid w:val="003E5FA5"/>
    <w:rsid w:val="003E606F"/>
    <w:rsid w:val="003E65AE"/>
    <w:rsid w:val="003F1D8A"/>
    <w:rsid w:val="003F2982"/>
    <w:rsid w:val="003F4FE8"/>
    <w:rsid w:val="003F642E"/>
    <w:rsid w:val="00401169"/>
    <w:rsid w:val="0040120E"/>
    <w:rsid w:val="004041B9"/>
    <w:rsid w:val="00404A8B"/>
    <w:rsid w:val="004150A5"/>
    <w:rsid w:val="004175B7"/>
    <w:rsid w:val="004207DF"/>
    <w:rsid w:val="0042357A"/>
    <w:rsid w:val="00425D16"/>
    <w:rsid w:val="00426623"/>
    <w:rsid w:val="00427531"/>
    <w:rsid w:val="00431113"/>
    <w:rsid w:val="00433286"/>
    <w:rsid w:val="0043586E"/>
    <w:rsid w:val="004400C1"/>
    <w:rsid w:val="00440A8D"/>
    <w:rsid w:val="00440BC1"/>
    <w:rsid w:val="00441FE9"/>
    <w:rsid w:val="004420A4"/>
    <w:rsid w:val="004462F2"/>
    <w:rsid w:val="0045310E"/>
    <w:rsid w:val="00453CE8"/>
    <w:rsid w:val="00454372"/>
    <w:rsid w:val="004619FE"/>
    <w:rsid w:val="004626D8"/>
    <w:rsid w:val="004646EF"/>
    <w:rsid w:val="00466147"/>
    <w:rsid w:val="0047201B"/>
    <w:rsid w:val="0047372C"/>
    <w:rsid w:val="004757F1"/>
    <w:rsid w:val="00476893"/>
    <w:rsid w:val="0048333D"/>
    <w:rsid w:val="00485B87"/>
    <w:rsid w:val="00492043"/>
    <w:rsid w:val="004923B4"/>
    <w:rsid w:val="0049241C"/>
    <w:rsid w:val="0049474B"/>
    <w:rsid w:val="004A0E77"/>
    <w:rsid w:val="004A2036"/>
    <w:rsid w:val="004A4C42"/>
    <w:rsid w:val="004A6884"/>
    <w:rsid w:val="004B40E1"/>
    <w:rsid w:val="004B483D"/>
    <w:rsid w:val="004B55CB"/>
    <w:rsid w:val="004B7312"/>
    <w:rsid w:val="004C2F5D"/>
    <w:rsid w:val="004C34D0"/>
    <w:rsid w:val="004C4724"/>
    <w:rsid w:val="004C72F4"/>
    <w:rsid w:val="004D7359"/>
    <w:rsid w:val="004E1F89"/>
    <w:rsid w:val="004E3AF1"/>
    <w:rsid w:val="004E4444"/>
    <w:rsid w:val="004F688F"/>
    <w:rsid w:val="00510459"/>
    <w:rsid w:val="0051066D"/>
    <w:rsid w:val="00510DF8"/>
    <w:rsid w:val="00513961"/>
    <w:rsid w:val="00522928"/>
    <w:rsid w:val="00522A38"/>
    <w:rsid w:val="00526503"/>
    <w:rsid w:val="00527862"/>
    <w:rsid w:val="005318D7"/>
    <w:rsid w:val="00532058"/>
    <w:rsid w:val="00534107"/>
    <w:rsid w:val="00543B83"/>
    <w:rsid w:val="005463E4"/>
    <w:rsid w:val="0055130A"/>
    <w:rsid w:val="0055440D"/>
    <w:rsid w:val="00556759"/>
    <w:rsid w:val="00560342"/>
    <w:rsid w:val="0056112B"/>
    <w:rsid w:val="0056163F"/>
    <w:rsid w:val="0057159E"/>
    <w:rsid w:val="005730BE"/>
    <w:rsid w:val="00580EFA"/>
    <w:rsid w:val="00584FAE"/>
    <w:rsid w:val="00586C42"/>
    <w:rsid w:val="0059190E"/>
    <w:rsid w:val="00591F3C"/>
    <w:rsid w:val="00594EDE"/>
    <w:rsid w:val="005A0669"/>
    <w:rsid w:val="005A1CAC"/>
    <w:rsid w:val="005A2710"/>
    <w:rsid w:val="005A58D4"/>
    <w:rsid w:val="005A602C"/>
    <w:rsid w:val="005B3A21"/>
    <w:rsid w:val="005B3B86"/>
    <w:rsid w:val="005B5BB9"/>
    <w:rsid w:val="005D2555"/>
    <w:rsid w:val="005D51FE"/>
    <w:rsid w:val="005E2156"/>
    <w:rsid w:val="005E5EDF"/>
    <w:rsid w:val="005F1B8B"/>
    <w:rsid w:val="005F3039"/>
    <w:rsid w:val="005F38E3"/>
    <w:rsid w:val="005F3AE7"/>
    <w:rsid w:val="00602C41"/>
    <w:rsid w:val="006044DA"/>
    <w:rsid w:val="00612101"/>
    <w:rsid w:val="00612242"/>
    <w:rsid w:val="006152D6"/>
    <w:rsid w:val="0061680D"/>
    <w:rsid w:val="00625258"/>
    <w:rsid w:val="00643802"/>
    <w:rsid w:val="006464CB"/>
    <w:rsid w:val="00652F43"/>
    <w:rsid w:val="00655C4B"/>
    <w:rsid w:val="00661C01"/>
    <w:rsid w:val="00662755"/>
    <w:rsid w:val="00671337"/>
    <w:rsid w:val="006767C2"/>
    <w:rsid w:val="00681082"/>
    <w:rsid w:val="00683836"/>
    <w:rsid w:val="00687D66"/>
    <w:rsid w:val="00693905"/>
    <w:rsid w:val="00695E88"/>
    <w:rsid w:val="0069713D"/>
    <w:rsid w:val="0069782E"/>
    <w:rsid w:val="006A11D5"/>
    <w:rsid w:val="006A2F72"/>
    <w:rsid w:val="006A51EB"/>
    <w:rsid w:val="006B6F5E"/>
    <w:rsid w:val="006B7245"/>
    <w:rsid w:val="006B7473"/>
    <w:rsid w:val="006C0829"/>
    <w:rsid w:val="006C0D52"/>
    <w:rsid w:val="006C0D98"/>
    <w:rsid w:val="006C18E5"/>
    <w:rsid w:val="006C4F83"/>
    <w:rsid w:val="006C6F1F"/>
    <w:rsid w:val="006D094A"/>
    <w:rsid w:val="006D3722"/>
    <w:rsid w:val="006D4DF5"/>
    <w:rsid w:val="006D57B7"/>
    <w:rsid w:val="006E10A3"/>
    <w:rsid w:val="006E5E3D"/>
    <w:rsid w:val="006F1007"/>
    <w:rsid w:val="006F26A8"/>
    <w:rsid w:val="006F3E46"/>
    <w:rsid w:val="006F7532"/>
    <w:rsid w:val="00700493"/>
    <w:rsid w:val="00700E19"/>
    <w:rsid w:val="00702C84"/>
    <w:rsid w:val="00704CA4"/>
    <w:rsid w:val="0071022D"/>
    <w:rsid w:val="00712C8D"/>
    <w:rsid w:val="00717AC1"/>
    <w:rsid w:val="007238A7"/>
    <w:rsid w:val="00725020"/>
    <w:rsid w:val="00727549"/>
    <w:rsid w:val="007310ED"/>
    <w:rsid w:val="00740F3E"/>
    <w:rsid w:val="0074270C"/>
    <w:rsid w:val="00746990"/>
    <w:rsid w:val="007558EF"/>
    <w:rsid w:val="007645A7"/>
    <w:rsid w:val="00766D6F"/>
    <w:rsid w:val="007678C8"/>
    <w:rsid w:val="0077048A"/>
    <w:rsid w:val="00771AFF"/>
    <w:rsid w:val="00773358"/>
    <w:rsid w:val="007802D2"/>
    <w:rsid w:val="00781409"/>
    <w:rsid w:val="00781A68"/>
    <w:rsid w:val="00783459"/>
    <w:rsid w:val="00783715"/>
    <w:rsid w:val="007840B8"/>
    <w:rsid w:val="00786048"/>
    <w:rsid w:val="00786098"/>
    <w:rsid w:val="00786A9A"/>
    <w:rsid w:val="00787E7D"/>
    <w:rsid w:val="0079265E"/>
    <w:rsid w:val="007936C0"/>
    <w:rsid w:val="007962CE"/>
    <w:rsid w:val="007A2782"/>
    <w:rsid w:val="007A6C92"/>
    <w:rsid w:val="007B05E1"/>
    <w:rsid w:val="007B2901"/>
    <w:rsid w:val="007D0C84"/>
    <w:rsid w:val="007D0E5A"/>
    <w:rsid w:val="007D1ECF"/>
    <w:rsid w:val="007D5677"/>
    <w:rsid w:val="007D768B"/>
    <w:rsid w:val="007E09B6"/>
    <w:rsid w:val="007E109C"/>
    <w:rsid w:val="007E1AD8"/>
    <w:rsid w:val="007E2437"/>
    <w:rsid w:val="007F30BC"/>
    <w:rsid w:val="0080274F"/>
    <w:rsid w:val="008106F8"/>
    <w:rsid w:val="008158B3"/>
    <w:rsid w:val="00815FF7"/>
    <w:rsid w:val="00817442"/>
    <w:rsid w:val="00821C3F"/>
    <w:rsid w:val="008367AD"/>
    <w:rsid w:val="00841D07"/>
    <w:rsid w:val="008450F9"/>
    <w:rsid w:val="00845419"/>
    <w:rsid w:val="00850685"/>
    <w:rsid w:val="00850747"/>
    <w:rsid w:val="008563BD"/>
    <w:rsid w:val="00857BA9"/>
    <w:rsid w:val="00865B62"/>
    <w:rsid w:val="00870F31"/>
    <w:rsid w:val="008757B5"/>
    <w:rsid w:val="008763E5"/>
    <w:rsid w:val="00877947"/>
    <w:rsid w:val="008815ED"/>
    <w:rsid w:val="00882008"/>
    <w:rsid w:val="00883891"/>
    <w:rsid w:val="00885A37"/>
    <w:rsid w:val="00885B01"/>
    <w:rsid w:val="0088711C"/>
    <w:rsid w:val="00887B6E"/>
    <w:rsid w:val="008914A3"/>
    <w:rsid w:val="0089426D"/>
    <w:rsid w:val="00896F4B"/>
    <w:rsid w:val="00897D42"/>
    <w:rsid w:val="008A17FA"/>
    <w:rsid w:val="008A73A9"/>
    <w:rsid w:val="008B7075"/>
    <w:rsid w:val="008B7AE5"/>
    <w:rsid w:val="008C01FE"/>
    <w:rsid w:val="008C15E3"/>
    <w:rsid w:val="008C18F5"/>
    <w:rsid w:val="008C4CAE"/>
    <w:rsid w:val="008C514A"/>
    <w:rsid w:val="008C56D4"/>
    <w:rsid w:val="008C6497"/>
    <w:rsid w:val="008D364A"/>
    <w:rsid w:val="008E5BAB"/>
    <w:rsid w:val="008E7C80"/>
    <w:rsid w:val="00901357"/>
    <w:rsid w:val="009172CA"/>
    <w:rsid w:val="009177EF"/>
    <w:rsid w:val="00920257"/>
    <w:rsid w:val="009216C3"/>
    <w:rsid w:val="00921E41"/>
    <w:rsid w:val="00924FC1"/>
    <w:rsid w:val="0093615C"/>
    <w:rsid w:val="009362DF"/>
    <w:rsid w:val="009406AF"/>
    <w:rsid w:val="009534BF"/>
    <w:rsid w:val="009623D6"/>
    <w:rsid w:val="00963A2E"/>
    <w:rsid w:val="00963EFD"/>
    <w:rsid w:val="00973E7F"/>
    <w:rsid w:val="00980519"/>
    <w:rsid w:val="00984CB5"/>
    <w:rsid w:val="00986548"/>
    <w:rsid w:val="00987877"/>
    <w:rsid w:val="0099061B"/>
    <w:rsid w:val="00992CD4"/>
    <w:rsid w:val="009A19A1"/>
    <w:rsid w:val="009A2CCC"/>
    <w:rsid w:val="009A6E0D"/>
    <w:rsid w:val="009B04FB"/>
    <w:rsid w:val="009B1858"/>
    <w:rsid w:val="009B4841"/>
    <w:rsid w:val="009C1C7B"/>
    <w:rsid w:val="009C3741"/>
    <w:rsid w:val="009D1688"/>
    <w:rsid w:val="009D5D28"/>
    <w:rsid w:val="009E16E3"/>
    <w:rsid w:val="009E270A"/>
    <w:rsid w:val="009E2E29"/>
    <w:rsid w:val="009E4B2B"/>
    <w:rsid w:val="009E4B47"/>
    <w:rsid w:val="009E61DC"/>
    <w:rsid w:val="009E6CA3"/>
    <w:rsid w:val="009F5439"/>
    <w:rsid w:val="00A00A00"/>
    <w:rsid w:val="00A02B00"/>
    <w:rsid w:val="00A03002"/>
    <w:rsid w:val="00A10FE2"/>
    <w:rsid w:val="00A13B59"/>
    <w:rsid w:val="00A155F7"/>
    <w:rsid w:val="00A163D4"/>
    <w:rsid w:val="00A1676A"/>
    <w:rsid w:val="00A17D30"/>
    <w:rsid w:val="00A23036"/>
    <w:rsid w:val="00A256DE"/>
    <w:rsid w:val="00A261E9"/>
    <w:rsid w:val="00A263DF"/>
    <w:rsid w:val="00A31691"/>
    <w:rsid w:val="00A32AC9"/>
    <w:rsid w:val="00A34DD7"/>
    <w:rsid w:val="00A35F08"/>
    <w:rsid w:val="00A40F80"/>
    <w:rsid w:val="00A419F5"/>
    <w:rsid w:val="00A421B8"/>
    <w:rsid w:val="00A43830"/>
    <w:rsid w:val="00A47786"/>
    <w:rsid w:val="00A53D7B"/>
    <w:rsid w:val="00A5485D"/>
    <w:rsid w:val="00A54F62"/>
    <w:rsid w:val="00A5574C"/>
    <w:rsid w:val="00A57ED5"/>
    <w:rsid w:val="00A62446"/>
    <w:rsid w:val="00A627D2"/>
    <w:rsid w:val="00A635A9"/>
    <w:rsid w:val="00A6385D"/>
    <w:rsid w:val="00A66B96"/>
    <w:rsid w:val="00A6700A"/>
    <w:rsid w:val="00A83202"/>
    <w:rsid w:val="00A84557"/>
    <w:rsid w:val="00A87CD5"/>
    <w:rsid w:val="00A92DC8"/>
    <w:rsid w:val="00A95D30"/>
    <w:rsid w:val="00AA2D9A"/>
    <w:rsid w:val="00AA46E6"/>
    <w:rsid w:val="00AA4AD8"/>
    <w:rsid w:val="00AA6340"/>
    <w:rsid w:val="00AB09D0"/>
    <w:rsid w:val="00AB484F"/>
    <w:rsid w:val="00AB64B5"/>
    <w:rsid w:val="00AB6D3D"/>
    <w:rsid w:val="00AC0E76"/>
    <w:rsid w:val="00AC2131"/>
    <w:rsid w:val="00AD6608"/>
    <w:rsid w:val="00AD75E5"/>
    <w:rsid w:val="00AE4293"/>
    <w:rsid w:val="00AE58D7"/>
    <w:rsid w:val="00AE5DBE"/>
    <w:rsid w:val="00AF3608"/>
    <w:rsid w:val="00AF3B77"/>
    <w:rsid w:val="00AF4965"/>
    <w:rsid w:val="00AF5A2C"/>
    <w:rsid w:val="00B00306"/>
    <w:rsid w:val="00B00DC5"/>
    <w:rsid w:val="00B06869"/>
    <w:rsid w:val="00B11C5A"/>
    <w:rsid w:val="00B23FA4"/>
    <w:rsid w:val="00B2703E"/>
    <w:rsid w:val="00B30076"/>
    <w:rsid w:val="00B30B28"/>
    <w:rsid w:val="00B3100E"/>
    <w:rsid w:val="00B32E8F"/>
    <w:rsid w:val="00B421EC"/>
    <w:rsid w:val="00B4280C"/>
    <w:rsid w:val="00B43181"/>
    <w:rsid w:val="00B43D28"/>
    <w:rsid w:val="00B461B7"/>
    <w:rsid w:val="00B51CB8"/>
    <w:rsid w:val="00B52DA6"/>
    <w:rsid w:val="00B53B0D"/>
    <w:rsid w:val="00B65A7E"/>
    <w:rsid w:val="00B65B32"/>
    <w:rsid w:val="00B76346"/>
    <w:rsid w:val="00B771CA"/>
    <w:rsid w:val="00B77F1C"/>
    <w:rsid w:val="00B81AA3"/>
    <w:rsid w:val="00B8207C"/>
    <w:rsid w:val="00B826CA"/>
    <w:rsid w:val="00B87E83"/>
    <w:rsid w:val="00B91745"/>
    <w:rsid w:val="00BA0A20"/>
    <w:rsid w:val="00BA1E83"/>
    <w:rsid w:val="00BA2C34"/>
    <w:rsid w:val="00BA2EE1"/>
    <w:rsid w:val="00BA4BA2"/>
    <w:rsid w:val="00BA516B"/>
    <w:rsid w:val="00BA7FA6"/>
    <w:rsid w:val="00BB0020"/>
    <w:rsid w:val="00BB1ABC"/>
    <w:rsid w:val="00BB3167"/>
    <w:rsid w:val="00BB366E"/>
    <w:rsid w:val="00BB6E42"/>
    <w:rsid w:val="00BC0352"/>
    <w:rsid w:val="00BC5625"/>
    <w:rsid w:val="00BC75A7"/>
    <w:rsid w:val="00BD0812"/>
    <w:rsid w:val="00BD0CD2"/>
    <w:rsid w:val="00BD1D16"/>
    <w:rsid w:val="00BD513C"/>
    <w:rsid w:val="00BD5298"/>
    <w:rsid w:val="00BE2C78"/>
    <w:rsid w:val="00BF3615"/>
    <w:rsid w:val="00BF4389"/>
    <w:rsid w:val="00BF646B"/>
    <w:rsid w:val="00BF7D7E"/>
    <w:rsid w:val="00C00DF4"/>
    <w:rsid w:val="00C0355F"/>
    <w:rsid w:val="00C1258E"/>
    <w:rsid w:val="00C13480"/>
    <w:rsid w:val="00C14676"/>
    <w:rsid w:val="00C159B0"/>
    <w:rsid w:val="00C16A72"/>
    <w:rsid w:val="00C1752D"/>
    <w:rsid w:val="00C239B3"/>
    <w:rsid w:val="00C24EAB"/>
    <w:rsid w:val="00C308F0"/>
    <w:rsid w:val="00C368D9"/>
    <w:rsid w:val="00C445D5"/>
    <w:rsid w:val="00C46992"/>
    <w:rsid w:val="00C52462"/>
    <w:rsid w:val="00C538A6"/>
    <w:rsid w:val="00C72D8A"/>
    <w:rsid w:val="00C73074"/>
    <w:rsid w:val="00C8019C"/>
    <w:rsid w:val="00C82CEA"/>
    <w:rsid w:val="00C844D1"/>
    <w:rsid w:val="00C9339F"/>
    <w:rsid w:val="00C954C3"/>
    <w:rsid w:val="00C9629C"/>
    <w:rsid w:val="00C969C1"/>
    <w:rsid w:val="00CA29FC"/>
    <w:rsid w:val="00CA34DF"/>
    <w:rsid w:val="00CA5068"/>
    <w:rsid w:val="00CC3CC8"/>
    <w:rsid w:val="00CC593F"/>
    <w:rsid w:val="00CC60FB"/>
    <w:rsid w:val="00CC7D3C"/>
    <w:rsid w:val="00CD4665"/>
    <w:rsid w:val="00CD4F1B"/>
    <w:rsid w:val="00CD519A"/>
    <w:rsid w:val="00CE0A4A"/>
    <w:rsid w:val="00CE2589"/>
    <w:rsid w:val="00CF419C"/>
    <w:rsid w:val="00CF4B52"/>
    <w:rsid w:val="00CF5861"/>
    <w:rsid w:val="00CF5BEA"/>
    <w:rsid w:val="00CF7C82"/>
    <w:rsid w:val="00D00140"/>
    <w:rsid w:val="00D045D0"/>
    <w:rsid w:val="00D04C42"/>
    <w:rsid w:val="00D1050C"/>
    <w:rsid w:val="00D1288D"/>
    <w:rsid w:val="00D13947"/>
    <w:rsid w:val="00D141B1"/>
    <w:rsid w:val="00D168F4"/>
    <w:rsid w:val="00D1698F"/>
    <w:rsid w:val="00D2242A"/>
    <w:rsid w:val="00D246EA"/>
    <w:rsid w:val="00D27B81"/>
    <w:rsid w:val="00D356B0"/>
    <w:rsid w:val="00D3760E"/>
    <w:rsid w:val="00D37EE1"/>
    <w:rsid w:val="00D407DE"/>
    <w:rsid w:val="00D44CD6"/>
    <w:rsid w:val="00D47AD9"/>
    <w:rsid w:val="00D50E2E"/>
    <w:rsid w:val="00D5161D"/>
    <w:rsid w:val="00D52394"/>
    <w:rsid w:val="00D6286E"/>
    <w:rsid w:val="00D648D5"/>
    <w:rsid w:val="00D65DEF"/>
    <w:rsid w:val="00D67E79"/>
    <w:rsid w:val="00D726CD"/>
    <w:rsid w:val="00D72DFF"/>
    <w:rsid w:val="00D73265"/>
    <w:rsid w:val="00D73B00"/>
    <w:rsid w:val="00D7474D"/>
    <w:rsid w:val="00D8004B"/>
    <w:rsid w:val="00D82312"/>
    <w:rsid w:val="00D82636"/>
    <w:rsid w:val="00D840E6"/>
    <w:rsid w:val="00D84224"/>
    <w:rsid w:val="00D86AA2"/>
    <w:rsid w:val="00D90B8B"/>
    <w:rsid w:val="00D9319F"/>
    <w:rsid w:val="00DA442F"/>
    <w:rsid w:val="00DB3106"/>
    <w:rsid w:val="00DC0562"/>
    <w:rsid w:val="00DD046C"/>
    <w:rsid w:val="00DD2FD2"/>
    <w:rsid w:val="00DD7CFC"/>
    <w:rsid w:val="00DE1A77"/>
    <w:rsid w:val="00DE3FBB"/>
    <w:rsid w:val="00DE4E07"/>
    <w:rsid w:val="00DF2778"/>
    <w:rsid w:val="00DF2BA6"/>
    <w:rsid w:val="00DF3EB2"/>
    <w:rsid w:val="00DF5C87"/>
    <w:rsid w:val="00E01E57"/>
    <w:rsid w:val="00E034B1"/>
    <w:rsid w:val="00E10358"/>
    <w:rsid w:val="00E126F0"/>
    <w:rsid w:val="00E14527"/>
    <w:rsid w:val="00E160DC"/>
    <w:rsid w:val="00E16E38"/>
    <w:rsid w:val="00E17DD0"/>
    <w:rsid w:val="00E22B28"/>
    <w:rsid w:val="00E25870"/>
    <w:rsid w:val="00E30661"/>
    <w:rsid w:val="00E315DB"/>
    <w:rsid w:val="00E34E72"/>
    <w:rsid w:val="00E41303"/>
    <w:rsid w:val="00E42675"/>
    <w:rsid w:val="00E433B4"/>
    <w:rsid w:val="00E45910"/>
    <w:rsid w:val="00E4600F"/>
    <w:rsid w:val="00E52146"/>
    <w:rsid w:val="00E60675"/>
    <w:rsid w:val="00E6164D"/>
    <w:rsid w:val="00E73C1C"/>
    <w:rsid w:val="00E76951"/>
    <w:rsid w:val="00E774DE"/>
    <w:rsid w:val="00E809C5"/>
    <w:rsid w:val="00E81FDB"/>
    <w:rsid w:val="00E82702"/>
    <w:rsid w:val="00E84493"/>
    <w:rsid w:val="00E85310"/>
    <w:rsid w:val="00E8547B"/>
    <w:rsid w:val="00E86D61"/>
    <w:rsid w:val="00E86DE4"/>
    <w:rsid w:val="00E92A3C"/>
    <w:rsid w:val="00E942D6"/>
    <w:rsid w:val="00E95F88"/>
    <w:rsid w:val="00E96198"/>
    <w:rsid w:val="00E96646"/>
    <w:rsid w:val="00EA0462"/>
    <w:rsid w:val="00EA13D8"/>
    <w:rsid w:val="00EA5A4B"/>
    <w:rsid w:val="00EA75E8"/>
    <w:rsid w:val="00EB30A9"/>
    <w:rsid w:val="00EB5666"/>
    <w:rsid w:val="00EB5CDE"/>
    <w:rsid w:val="00EB697F"/>
    <w:rsid w:val="00EB6ADB"/>
    <w:rsid w:val="00EB7F16"/>
    <w:rsid w:val="00EC2551"/>
    <w:rsid w:val="00EC26DC"/>
    <w:rsid w:val="00EC6D65"/>
    <w:rsid w:val="00ED0EFF"/>
    <w:rsid w:val="00ED43A1"/>
    <w:rsid w:val="00ED4F7D"/>
    <w:rsid w:val="00EE0998"/>
    <w:rsid w:val="00EE39B3"/>
    <w:rsid w:val="00EE534C"/>
    <w:rsid w:val="00EF197B"/>
    <w:rsid w:val="00F01DF2"/>
    <w:rsid w:val="00F106CD"/>
    <w:rsid w:val="00F15B53"/>
    <w:rsid w:val="00F166B7"/>
    <w:rsid w:val="00F16A66"/>
    <w:rsid w:val="00F204D0"/>
    <w:rsid w:val="00F22FB9"/>
    <w:rsid w:val="00F249F7"/>
    <w:rsid w:val="00F25F83"/>
    <w:rsid w:val="00F2625B"/>
    <w:rsid w:val="00F3171C"/>
    <w:rsid w:val="00F355C8"/>
    <w:rsid w:val="00F401DE"/>
    <w:rsid w:val="00F41516"/>
    <w:rsid w:val="00F419DA"/>
    <w:rsid w:val="00F43451"/>
    <w:rsid w:val="00F51835"/>
    <w:rsid w:val="00F549C3"/>
    <w:rsid w:val="00F56224"/>
    <w:rsid w:val="00F578DF"/>
    <w:rsid w:val="00F70DB2"/>
    <w:rsid w:val="00F71BF8"/>
    <w:rsid w:val="00F73BA6"/>
    <w:rsid w:val="00F86D3F"/>
    <w:rsid w:val="00F90F06"/>
    <w:rsid w:val="00F93723"/>
    <w:rsid w:val="00F949CC"/>
    <w:rsid w:val="00F9584A"/>
    <w:rsid w:val="00F96896"/>
    <w:rsid w:val="00FA03D8"/>
    <w:rsid w:val="00FA1BDB"/>
    <w:rsid w:val="00FA219F"/>
    <w:rsid w:val="00FA22EC"/>
    <w:rsid w:val="00FA2DE7"/>
    <w:rsid w:val="00FA34D3"/>
    <w:rsid w:val="00FA3F3B"/>
    <w:rsid w:val="00FB0268"/>
    <w:rsid w:val="00FB533F"/>
    <w:rsid w:val="00FB65FA"/>
    <w:rsid w:val="00FC3A55"/>
    <w:rsid w:val="00FC6460"/>
    <w:rsid w:val="00FC6EA8"/>
    <w:rsid w:val="00FD1A4A"/>
    <w:rsid w:val="00FD2DFF"/>
    <w:rsid w:val="00FD6B2C"/>
    <w:rsid w:val="00FD76CE"/>
    <w:rsid w:val="00FE5A7C"/>
    <w:rsid w:val="00FF05DE"/>
    <w:rsid w:val="00FF1089"/>
    <w:rsid w:val="00FF78A3"/>
    <w:rsid w:val="00FF7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2778"/>
  </w:style>
  <w:style w:type="paragraph" w:styleId="Nadpis1">
    <w:name w:val="heading 1"/>
    <w:basedOn w:val="Normln"/>
    <w:next w:val="Normln"/>
    <w:qFormat/>
    <w:rsid w:val="00DF2778"/>
    <w:pPr>
      <w:keepNext/>
      <w:jc w:val="center"/>
      <w:outlineLvl w:val="0"/>
    </w:pPr>
    <w:rPr>
      <w:rFonts w:ascii="Arial" w:hAnsi="Arial"/>
      <w:sz w:val="32"/>
    </w:rPr>
  </w:style>
  <w:style w:type="paragraph" w:styleId="Nadpis2">
    <w:name w:val="heading 2"/>
    <w:basedOn w:val="Normln"/>
    <w:next w:val="Normln"/>
    <w:qFormat/>
    <w:rsid w:val="00DF2778"/>
    <w:pPr>
      <w:keepNext/>
      <w:jc w:val="center"/>
      <w:outlineLvl w:val="1"/>
    </w:pPr>
    <w:rPr>
      <w:rFonts w:ascii="Arial" w:hAnsi="Arial"/>
      <w:sz w:val="40"/>
    </w:rPr>
  </w:style>
  <w:style w:type="paragraph" w:styleId="Nadpis3">
    <w:name w:val="heading 3"/>
    <w:basedOn w:val="Normln"/>
    <w:next w:val="Normln"/>
    <w:qFormat/>
    <w:rsid w:val="00DF2778"/>
    <w:pPr>
      <w:keepNext/>
      <w:ind w:firstLine="708"/>
      <w:jc w:val="right"/>
      <w:outlineLvl w:val="2"/>
    </w:pPr>
    <w:rPr>
      <w:rFonts w:ascii="Arial" w:hAnsi="Arial"/>
      <w:sz w:val="28"/>
    </w:rPr>
  </w:style>
  <w:style w:type="paragraph" w:styleId="Nadpis4">
    <w:name w:val="heading 4"/>
    <w:basedOn w:val="Normln"/>
    <w:next w:val="Normln"/>
    <w:qFormat/>
    <w:rsid w:val="009D5D28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  <w:i/>
      <w:sz w:val="24"/>
    </w:rPr>
  </w:style>
  <w:style w:type="paragraph" w:styleId="Nadpis5">
    <w:name w:val="heading 5"/>
    <w:basedOn w:val="Normln"/>
    <w:next w:val="Normln"/>
    <w:qFormat/>
    <w:rsid w:val="009D5D28"/>
    <w:pPr>
      <w:tabs>
        <w:tab w:val="num" w:pos="1008"/>
      </w:tabs>
      <w:spacing w:before="240" w:after="60"/>
      <w:ind w:left="1008" w:hanging="1008"/>
      <w:outlineLvl w:val="4"/>
    </w:pPr>
    <w:rPr>
      <w:i/>
      <w:sz w:val="22"/>
    </w:rPr>
  </w:style>
  <w:style w:type="paragraph" w:styleId="Nadpis6">
    <w:name w:val="heading 6"/>
    <w:basedOn w:val="Normln"/>
    <w:next w:val="Normln"/>
    <w:qFormat/>
    <w:rsid w:val="009D5D28"/>
    <w:pPr>
      <w:tabs>
        <w:tab w:val="num" w:pos="1152"/>
      </w:tabs>
      <w:spacing w:before="240" w:after="60"/>
      <w:ind w:left="1152" w:hanging="1152"/>
      <w:outlineLvl w:val="5"/>
    </w:pPr>
    <w:rPr>
      <w:sz w:val="22"/>
    </w:rPr>
  </w:style>
  <w:style w:type="paragraph" w:styleId="Nadpis7">
    <w:name w:val="heading 7"/>
    <w:basedOn w:val="Normln"/>
    <w:next w:val="Normln"/>
    <w:qFormat/>
    <w:rsid w:val="009D5D28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i/>
    </w:rPr>
  </w:style>
  <w:style w:type="paragraph" w:styleId="Nadpis8">
    <w:name w:val="heading 8"/>
    <w:basedOn w:val="Normln"/>
    <w:next w:val="Normln"/>
    <w:qFormat/>
    <w:rsid w:val="009D5D28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</w:rPr>
  </w:style>
  <w:style w:type="paragraph" w:styleId="Nadpis9">
    <w:name w:val="heading 9"/>
    <w:basedOn w:val="Normln"/>
    <w:next w:val="Normln"/>
    <w:qFormat/>
    <w:rsid w:val="009D5D2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vrendokumentu">
    <w:name w:val="Document Map"/>
    <w:basedOn w:val="Normln"/>
    <w:semiHidden/>
    <w:rsid w:val="00DF2778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rsid w:val="00DF277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F2778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DB3106"/>
    <w:pPr>
      <w:jc w:val="center"/>
    </w:pPr>
    <w:rPr>
      <w:sz w:val="32"/>
    </w:rPr>
  </w:style>
  <w:style w:type="paragraph" w:styleId="Zkladntextodsazen">
    <w:name w:val="Body Text Indent"/>
    <w:basedOn w:val="Normln"/>
    <w:rsid w:val="00920257"/>
    <w:pPr>
      <w:ind w:left="567"/>
    </w:pPr>
    <w:rPr>
      <w:sz w:val="24"/>
    </w:rPr>
  </w:style>
  <w:style w:type="paragraph" w:styleId="Zkladntext">
    <w:name w:val="Body Text"/>
    <w:basedOn w:val="Normln"/>
    <w:rsid w:val="007E1AD8"/>
    <w:pPr>
      <w:spacing w:after="120"/>
    </w:pPr>
  </w:style>
  <w:style w:type="paragraph" w:styleId="Prosttext">
    <w:name w:val="Plain Text"/>
    <w:basedOn w:val="Normln"/>
    <w:rsid w:val="007E1AD8"/>
    <w:rPr>
      <w:rFonts w:ascii="Courier New" w:hAnsi="Courier New"/>
    </w:rPr>
  </w:style>
  <w:style w:type="paragraph" w:customStyle="1" w:styleId="Nadpis1Char">
    <w:name w:val="Nadpis1 Char"/>
    <w:basedOn w:val="Normln"/>
    <w:link w:val="Nadpis1CharChar"/>
    <w:rsid w:val="007E1AD8"/>
    <w:pPr>
      <w:ind w:left="283" w:hanging="283"/>
    </w:pPr>
    <w:rPr>
      <w:i/>
      <w:sz w:val="24"/>
    </w:rPr>
  </w:style>
  <w:style w:type="character" w:customStyle="1" w:styleId="Nadpis1CharChar">
    <w:name w:val="Nadpis1 Char Char"/>
    <w:basedOn w:val="Standardnpsmoodstavce"/>
    <w:link w:val="Nadpis1Char"/>
    <w:rsid w:val="007E1AD8"/>
    <w:rPr>
      <w:i/>
      <w:sz w:val="24"/>
      <w:lang w:val="cs-CZ" w:eastAsia="cs-CZ" w:bidi="ar-SA"/>
    </w:rPr>
  </w:style>
  <w:style w:type="character" w:styleId="slostrnky">
    <w:name w:val="page number"/>
    <w:basedOn w:val="Standardnpsmoodstavce"/>
    <w:rsid w:val="00D5161D"/>
  </w:style>
  <w:style w:type="paragraph" w:styleId="Zkladntextodsazen2">
    <w:name w:val="Body Text Indent 2"/>
    <w:basedOn w:val="Normln"/>
    <w:rsid w:val="009D5D28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9D5D28"/>
    <w:pPr>
      <w:spacing w:after="120"/>
      <w:ind w:left="283"/>
    </w:pPr>
    <w:rPr>
      <w:sz w:val="16"/>
      <w:szCs w:val="16"/>
    </w:rPr>
  </w:style>
  <w:style w:type="paragraph" w:customStyle="1" w:styleId="Nadpis10">
    <w:name w:val="Nadpis1"/>
    <w:basedOn w:val="Normln"/>
    <w:rsid w:val="009D5D28"/>
    <w:pPr>
      <w:tabs>
        <w:tab w:val="num" w:pos="720"/>
      </w:tabs>
      <w:ind w:left="720" w:hanging="360"/>
    </w:pPr>
    <w:rPr>
      <w:i/>
      <w:sz w:val="24"/>
    </w:rPr>
  </w:style>
  <w:style w:type="table" w:styleId="Mkatabulky">
    <w:name w:val="Table Grid"/>
    <w:basedOn w:val="Normlntabulka"/>
    <w:rsid w:val="00A17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">
    <w:name w:val="norm"/>
    <w:basedOn w:val="Standardnpsmoodstavce"/>
    <w:rsid w:val="006F26A8"/>
  </w:style>
  <w:style w:type="character" w:styleId="Zvraznn">
    <w:name w:val="Emphasis"/>
    <w:basedOn w:val="Standardnpsmoodstavce"/>
    <w:qFormat/>
    <w:rsid w:val="00DE4E07"/>
    <w:rPr>
      <w:i/>
      <w:iCs/>
    </w:rPr>
  </w:style>
  <w:style w:type="character" w:styleId="Siln">
    <w:name w:val="Strong"/>
    <w:basedOn w:val="Standardnpsmoodstavce"/>
    <w:qFormat/>
    <w:rsid w:val="00DE4E07"/>
    <w:rPr>
      <w:b/>
      <w:bCs/>
    </w:rPr>
  </w:style>
  <w:style w:type="paragraph" w:styleId="Textvbloku">
    <w:name w:val="Block Text"/>
    <w:basedOn w:val="Normln"/>
    <w:rsid w:val="004C72F4"/>
    <w:pPr>
      <w:ind w:left="567" w:right="-22"/>
    </w:pPr>
    <w:rPr>
      <w:rFonts w:ascii="Arial" w:hAnsi="Arial"/>
    </w:rPr>
  </w:style>
  <w:style w:type="character" w:styleId="Hypertextovodkaz">
    <w:name w:val="Hyperlink"/>
    <w:basedOn w:val="Standardnpsmoodstavce"/>
    <w:rsid w:val="00E41303"/>
    <w:rPr>
      <w:color w:val="0000FF"/>
      <w:u w:val="single"/>
    </w:rPr>
  </w:style>
  <w:style w:type="paragraph" w:customStyle="1" w:styleId="Textsikk1">
    <w:name w:val="Text sikk 1"/>
    <w:basedOn w:val="Normln"/>
    <w:next w:val="Nadpissikk2"/>
    <w:rsid w:val="009E2E29"/>
    <w:pPr>
      <w:widowControl w:val="0"/>
      <w:tabs>
        <w:tab w:val="left" w:pos="144"/>
      </w:tabs>
      <w:ind w:firstLine="142"/>
    </w:pPr>
    <w:rPr>
      <w:rFonts w:ascii="Times Roman" w:hAnsi="Times Roman"/>
      <w:sz w:val="28"/>
    </w:rPr>
  </w:style>
  <w:style w:type="paragraph" w:customStyle="1" w:styleId="Nadpissikk2">
    <w:name w:val="Nadpis sikk 2"/>
    <w:basedOn w:val="Normln"/>
    <w:next w:val="Textsikk1"/>
    <w:rsid w:val="009E2E29"/>
    <w:pPr>
      <w:widowControl w:val="0"/>
      <w:tabs>
        <w:tab w:val="left" w:pos="144"/>
      </w:tabs>
    </w:pPr>
    <w:rPr>
      <w:rFonts w:ascii="Times Roman" w:hAnsi="Times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951</Words>
  <Characters>5615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Objekt A </vt:lpstr>
      <vt:lpstr>Objekt A </vt:lpstr>
    </vt:vector>
  </TitlesOfParts>
  <Company>Proges</Company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 A </dc:title>
  <dc:subject/>
  <dc:creator>Jiří Jůzko</dc:creator>
  <cp:keywords/>
  <dc:description/>
  <cp:lastModifiedBy>Windows XP</cp:lastModifiedBy>
  <cp:revision>8</cp:revision>
  <cp:lastPrinted>2011-04-06T07:24:00Z</cp:lastPrinted>
  <dcterms:created xsi:type="dcterms:W3CDTF">2014-05-15T14:38:00Z</dcterms:created>
  <dcterms:modified xsi:type="dcterms:W3CDTF">2014-05-21T11:08:00Z</dcterms:modified>
</cp:coreProperties>
</file>