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74" w:rsidRPr="009077E5" w:rsidRDefault="007E7574" w:rsidP="007E7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SEZNAM PODDODAVATELŮ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E7574" w:rsidRPr="00377A4C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377A4C" w:rsidRDefault="005D1FAF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Z</w:t>
            </w:r>
            <w:r w:rsidR="007E7574"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akázka</w:t>
            </w:r>
            <w:r w:rsidR="007E7574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E7574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033043" w:rsidRDefault="00B6776B" w:rsidP="00A76BD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776B">
              <w:rPr>
                <w:rFonts w:ascii="Tahoma" w:hAnsi="Tahoma" w:cs="Tahoma"/>
                <w:b/>
                <w:bCs/>
                <w:sz w:val="20"/>
                <w:szCs w:val="20"/>
              </w:rPr>
              <w:t>Obnova vozového parku - etapa I</w:t>
            </w:r>
            <w:r w:rsidR="00AD74D0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B6776B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</w:tr>
      <w:tr w:rsidR="007E7574" w:rsidRPr="00377A4C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B2149B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B" w:rsidRPr="00377A4C" w:rsidRDefault="00B2149B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B" w:rsidRPr="00A0413E" w:rsidRDefault="00B2149B" w:rsidP="00310C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b/>
                <w:sz w:val="20"/>
                <w:szCs w:val="20"/>
              </w:rPr>
              <w:t>Slatinné lázně Třeboň s.r.o.</w:t>
            </w:r>
          </w:p>
        </w:tc>
      </w:tr>
      <w:tr w:rsidR="00B2149B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B" w:rsidRPr="00377A4C" w:rsidRDefault="00B2149B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B" w:rsidRPr="00A0413E" w:rsidRDefault="00B2149B" w:rsidP="00310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sz w:val="20"/>
                <w:szCs w:val="20"/>
              </w:rPr>
              <w:t>Lázeňská 1001, Třeboň II, 379 01 Třeboň</w:t>
            </w:r>
          </w:p>
        </w:tc>
      </w:tr>
      <w:tr w:rsidR="00B2149B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B" w:rsidRPr="00377A4C" w:rsidRDefault="00B2149B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B6776B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B" w:rsidRPr="00A0413E" w:rsidRDefault="00B2149B" w:rsidP="00310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:rsid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928EC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106C7D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="007928EC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="007928EC"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928EC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9C7945" w:rsidRPr="00377A4C" w:rsidRDefault="009C7945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377A4C" w:rsidRDefault="00CA6A3C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Poddodavatelé</w:t>
            </w:r>
            <w:r w:rsidR="00076D2A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:rsidTr="00C71479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BD237B" w:rsidRDefault="00076D2A" w:rsidP="00D20C5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Název</w:t>
            </w:r>
            <w:r w:rsidR="002B2042"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sídlo, IČ</w:t>
            </w:r>
            <w:r w:rsidR="00B6776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BD237B" w:rsidRDefault="003F5F91" w:rsidP="00CA501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Část zakázky</w:t>
            </w: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kterou bude poddodavatel plnit</w:t>
            </w:r>
            <w:bookmarkStart w:id="0" w:name="_GoBack"/>
            <w:bookmarkEnd w:id="0"/>
          </w:p>
        </w:tc>
      </w:tr>
      <w:tr w:rsidR="00B237FD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214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B237FD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="00B25049">
              <w:rPr>
                <w:rFonts w:ascii="Tahoma" w:hAnsi="Tahoma" w:cs="Tahoma"/>
                <w:sz w:val="20"/>
                <w:szCs w:val="20"/>
              </w:rPr>
              <w:t>*</w:t>
            </w:r>
          </w:p>
          <w:p w:rsidR="003A3214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7FD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3A3214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214" w:rsidRPr="00377A4C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7A5794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303234" w:rsidRDefault="00303234" w:rsidP="00303234">
      <w:pPr>
        <w:spacing w:after="0" w:line="240" w:lineRule="auto"/>
        <w:ind w:left="-284"/>
        <w:rPr>
          <w:rFonts w:ascii="Tahoma" w:eastAsia="Calibri" w:hAnsi="Tahoma" w:cs="Tahoma"/>
          <w:sz w:val="20"/>
          <w:szCs w:val="20"/>
        </w:rPr>
      </w:pPr>
    </w:p>
    <w:p w:rsidR="00303234" w:rsidRDefault="00303234" w:rsidP="00303234">
      <w:pPr>
        <w:spacing w:after="0" w:line="240" w:lineRule="auto"/>
        <w:ind w:left="-284"/>
      </w:pPr>
      <w:r w:rsidRPr="004B117A">
        <w:rPr>
          <w:rFonts w:ascii="Tahoma" w:eastAsia="Calibri" w:hAnsi="Tahoma" w:cs="Tahoma"/>
          <w:sz w:val="20"/>
          <w:szCs w:val="20"/>
        </w:rPr>
        <w:t>Zadavatel s odkazem na čl. 4.2 a 4.</w:t>
      </w:r>
      <w:r>
        <w:rPr>
          <w:rFonts w:ascii="Tahoma" w:eastAsia="Calibri" w:hAnsi="Tahoma" w:cs="Tahoma"/>
          <w:sz w:val="20"/>
          <w:szCs w:val="20"/>
        </w:rPr>
        <w:t>4</w:t>
      </w:r>
      <w:r w:rsidRPr="004B117A">
        <w:rPr>
          <w:rFonts w:ascii="Tahoma" w:eastAsia="Calibri" w:hAnsi="Tahoma" w:cs="Tahoma"/>
          <w:sz w:val="20"/>
          <w:szCs w:val="20"/>
        </w:rPr>
        <w:t xml:space="preserve"> zadávací dokumentace upozorňuje na případná omezení poddodávek, </w:t>
      </w:r>
      <w:r w:rsidRPr="004B117A">
        <w:rPr>
          <w:rFonts w:ascii="Tahoma" w:hAnsi="Tahoma" w:cs="Tahoma"/>
          <w:sz w:val="20"/>
          <w:szCs w:val="20"/>
        </w:rPr>
        <w:t>pokud by jejich realizace dodavatelem byla v rozporu s mezinárodními sankcemi podle zákona upravujícího provádění mezinárodních sankcí.</w:t>
      </w:r>
      <w:r w:rsidRPr="00913E18">
        <w:t xml:space="preserve"> </w:t>
      </w:r>
    </w:p>
    <w:p w:rsidR="00303234" w:rsidRPr="004710CF" w:rsidRDefault="00303234" w:rsidP="00303234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303234" w:rsidRPr="004710CF" w:rsidRDefault="00303234" w:rsidP="00303234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např.:</w:t>
      </w:r>
    </w:p>
    <w:p w:rsidR="00303234" w:rsidRPr="004710CF" w:rsidRDefault="00303234" w:rsidP="00303234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303234" w:rsidRPr="004710CF" w:rsidRDefault="003F5F91" w:rsidP="00303234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hyperlink r:id="rId6" w:history="1">
        <w:r w:rsidR="00303234" w:rsidRPr="000A1139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:rsidR="00303234" w:rsidRPr="004710CF" w:rsidRDefault="00303234" w:rsidP="00303234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303234" w:rsidRDefault="00303234" w:rsidP="00303234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Účastník předložením tohoto seznamu deklaruje, že se na jeho poddodavatele v daném případě nevztahují mezinárodní sankce podle zákona</w:t>
      </w:r>
      <w:r w:rsidRPr="00913E18">
        <w:rPr>
          <w:rFonts w:ascii="Tahoma" w:hAnsi="Tahoma" w:cs="Tahoma"/>
          <w:sz w:val="20"/>
          <w:szCs w:val="20"/>
        </w:rPr>
        <w:t xml:space="preserve"> upravujícího provádění mezinárodních sankcí.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03234" w:rsidRPr="00377A4C" w:rsidRDefault="00303234" w:rsidP="00303234">
      <w:pPr>
        <w:rPr>
          <w:rFonts w:ascii="Tahoma" w:hAnsi="Tahoma" w:cs="Tahoma"/>
          <w:sz w:val="20"/>
          <w:szCs w:val="20"/>
        </w:rPr>
      </w:pPr>
    </w:p>
    <w:p w:rsidR="0060654C" w:rsidRPr="00377A4C" w:rsidRDefault="0060654C" w:rsidP="00303234">
      <w:pPr>
        <w:rPr>
          <w:rFonts w:ascii="Tahoma" w:hAnsi="Tahoma" w:cs="Tahoma"/>
          <w:sz w:val="20"/>
          <w:szCs w:val="20"/>
        </w:rPr>
      </w:pPr>
    </w:p>
    <w:sectPr w:rsidR="0060654C" w:rsidRPr="00377A4C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D04" w:rsidRDefault="003A5D04" w:rsidP="00124F9C">
      <w:pPr>
        <w:spacing w:after="0" w:line="240" w:lineRule="auto"/>
      </w:pPr>
      <w:r>
        <w:separator/>
      </w:r>
    </w:p>
  </w:endnote>
  <w:endnote w:type="continuationSeparator" w:id="0">
    <w:p w:rsidR="003A5D04" w:rsidRDefault="003A5D04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D04" w:rsidRDefault="003A5D04" w:rsidP="00124F9C">
      <w:pPr>
        <w:spacing w:after="0" w:line="240" w:lineRule="auto"/>
      </w:pPr>
      <w:r>
        <w:separator/>
      </w:r>
    </w:p>
  </w:footnote>
  <w:footnote w:type="continuationSeparator" w:id="0">
    <w:p w:rsidR="003A5D04" w:rsidRDefault="003A5D04" w:rsidP="00124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D2A"/>
    <w:rsid w:val="00002057"/>
    <w:rsid w:val="000336FA"/>
    <w:rsid w:val="00034F5A"/>
    <w:rsid w:val="000476F8"/>
    <w:rsid w:val="0005214A"/>
    <w:rsid w:val="000742F4"/>
    <w:rsid w:val="00076D2A"/>
    <w:rsid w:val="00091519"/>
    <w:rsid w:val="000A1139"/>
    <w:rsid w:val="000C1102"/>
    <w:rsid w:val="000D4AAD"/>
    <w:rsid w:val="000E0EEB"/>
    <w:rsid w:val="001058A2"/>
    <w:rsid w:val="00106C7D"/>
    <w:rsid w:val="0011683D"/>
    <w:rsid w:val="0012190B"/>
    <w:rsid w:val="00124F9C"/>
    <w:rsid w:val="001631B1"/>
    <w:rsid w:val="00194B61"/>
    <w:rsid w:val="001A5A57"/>
    <w:rsid w:val="001B1E61"/>
    <w:rsid w:val="001D3B64"/>
    <w:rsid w:val="001F6062"/>
    <w:rsid w:val="001F7EBB"/>
    <w:rsid w:val="0020426E"/>
    <w:rsid w:val="00205718"/>
    <w:rsid w:val="002162A3"/>
    <w:rsid w:val="00240213"/>
    <w:rsid w:val="002501FD"/>
    <w:rsid w:val="00257F5B"/>
    <w:rsid w:val="00265CB1"/>
    <w:rsid w:val="00286DD4"/>
    <w:rsid w:val="002B0A31"/>
    <w:rsid w:val="002B0DB3"/>
    <w:rsid w:val="002B2042"/>
    <w:rsid w:val="002B38BC"/>
    <w:rsid w:val="002C0B93"/>
    <w:rsid w:val="00303234"/>
    <w:rsid w:val="0037401D"/>
    <w:rsid w:val="00377A4C"/>
    <w:rsid w:val="003A1897"/>
    <w:rsid w:val="003A3214"/>
    <w:rsid w:val="003A5D04"/>
    <w:rsid w:val="003B5693"/>
    <w:rsid w:val="003C7771"/>
    <w:rsid w:val="003F2BDE"/>
    <w:rsid w:val="003F5F91"/>
    <w:rsid w:val="00441866"/>
    <w:rsid w:val="0044473B"/>
    <w:rsid w:val="00460C37"/>
    <w:rsid w:val="00466122"/>
    <w:rsid w:val="004710CF"/>
    <w:rsid w:val="00471986"/>
    <w:rsid w:val="004B669C"/>
    <w:rsid w:val="005035C6"/>
    <w:rsid w:val="00507B8C"/>
    <w:rsid w:val="005315F3"/>
    <w:rsid w:val="00531DF5"/>
    <w:rsid w:val="0055734C"/>
    <w:rsid w:val="005D1B8A"/>
    <w:rsid w:val="005D1FAF"/>
    <w:rsid w:val="005D4D41"/>
    <w:rsid w:val="005E4FC2"/>
    <w:rsid w:val="005E4FD6"/>
    <w:rsid w:val="0060194E"/>
    <w:rsid w:val="00603104"/>
    <w:rsid w:val="0060654C"/>
    <w:rsid w:val="00672752"/>
    <w:rsid w:val="0069774E"/>
    <w:rsid w:val="006A281F"/>
    <w:rsid w:val="006E16DE"/>
    <w:rsid w:val="006E4EF6"/>
    <w:rsid w:val="006F20FA"/>
    <w:rsid w:val="00731772"/>
    <w:rsid w:val="00750360"/>
    <w:rsid w:val="007865EB"/>
    <w:rsid w:val="007928EC"/>
    <w:rsid w:val="007A5794"/>
    <w:rsid w:val="007C2887"/>
    <w:rsid w:val="007E7574"/>
    <w:rsid w:val="00821023"/>
    <w:rsid w:val="0086190A"/>
    <w:rsid w:val="00866084"/>
    <w:rsid w:val="00884DF0"/>
    <w:rsid w:val="00896574"/>
    <w:rsid w:val="008A1BBB"/>
    <w:rsid w:val="008C2FC8"/>
    <w:rsid w:val="008F1262"/>
    <w:rsid w:val="009077E5"/>
    <w:rsid w:val="00913E18"/>
    <w:rsid w:val="009525AA"/>
    <w:rsid w:val="009813B4"/>
    <w:rsid w:val="00990D76"/>
    <w:rsid w:val="009B3FA5"/>
    <w:rsid w:val="009C138B"/>
    <w:rsid w:val="009C7945"/>
    <w:rsid w:val="009E0827"/>
    <w:rsid w:val="009E3C37"/>
    <w:rsid w:val="009F5E16"/>
    <w:rsid w:val="00A21782"/>
    <w:rsid w:val="00A7027E"/>
    <w:rsid w:val="00A76BDC"/>
    <w:rsid w:val="00A851E6"/>
    <w:rsid w:val="00A948BF"/>
    <w:rsid w:val="00AA25B5"/>
    <w:rsid w:val="00AD74D0"/>
    <w:rsid w:val="00AE40FD"/>
    <w:rsid w:val="00AF79FE"/>
    <w:rsid w:val="00B2149B"/>
    <w:rsid w:val="00B237FD"/>
    <w:rsid w:val="00B25049"/>
    <w:rsid w:val="00B272B9"/>
    <w:rsid w:val="00B6776B"/>
    <w:rsid w:val="00B73654"/>
    <w:rsid w:val="00BC6E8E"/>
    <w:rsid w:val="00BD237B"/>
    <w:rsid w:val="00BE29DB"/>
    <w:rsid w:val="00C069A3"/>
    <w:rsid w:val="00C253F0"/>
    <w:rsid w:val="00C6469A"/>
    <w:rsid w:val="00C666CC"/>
    <w:rsid w:val="00C71479"/>
    <w:rsid w:val="00CA5012"/>
    <w:rsid w:val="00CA6A3C"/>
    <w:rsid w:val="00D02A88"/>
    <w:rsid w:val="00D143AA"/>
    <w:rsid w:val="00D20C54"/>
    <w:rsid w:val="00D44178"/>
    <w:rsid w:val="00D92AB4"/>
    <w:rsid w:val="00DA6BED"/>
    <w:rsid w:val="00DB2C08"/>
    <w:rsid w:val="00DD1DD1"/>
    <w:rsid w:val="00DD6106"/>
    <w:rsid w:val="00E17E9F"/>
    <w:rsid w:val="00E577B2"/>
    <w:rsid w:val="00E9384A"/>
    <w:rsid w:val="00EA38DA"/>
    <w:rsid w:val="00EB12D0"/>
    <w:rsid w:val="00EC57DF"/>
    <w:rsid w:val="00F00B60"/>
    <w:rsid w:val="00F041DC"/>
    <w:rsid w:val="00F33002"/>
    <w:rsid w:val="00FB5509"/>
    <w:rsid w:val="00FB6EA7"/>
    <w:rsid w:val="00F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BB8B1"/>
  <w15:docId w15:val="{F610E727-130D-45A7-B952-A12B8F79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A7027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27E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7E7574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7E7574"/>
    <w:rPr>
      <w:rFonts w:ascii="Arial" w:eastAsia="Times New Roman" w:hAnsi="Arial" w:cs="Times New Roman"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B6776B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677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u.gov.cz/sankce-proti-rusku-a-belorusk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Uhlířová Eva</cp:lastModifiedBy>
  <cp:revision>20</cp:revision>
  <cp:lastPrinted>2021-05-24T08:13:00Z</cp:lastPrinted>
  <dcterms:created xsi:type="dcterms:W3CDTF">2023-06-21T09:45:00Z</dcterms:created>
  <dcterms:modified xsi:type="dcterms:W3CDTF">2025-07-24T12:12:00Z</dcterms:modified>
</cp:coreProperties>
</file>