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ECB36" w14:textId="77777777" w:rsidR="000C3778" w:rsidRDefault="000C3778" w:rsidP="000C3778">
      <w:pPr>
        <w:jc w:val="center"/>
        <w:rPr>
          <w:rFonts w:ascii="Tahoma" w:hAnsi="Tahoma" w:cs="Tahoma"/>
          <w:b/>
          <w:sz w:val="28"/>
          <w:szCs w:val="28"/>
        </w:rPr>
      </w:pPr>
      <w:r>
        <w:rPr>
          <w:rFonts w:ascii="Tahoma" w:hAnsi="Tahoma" w:cs="Tahoma"/>
          <w:b/>
          <w:sz w:val="28"/>
          <w:szCs w:val="28"/>
        </w:rPr>
        <w:t xml:space="preserve">Smlouva </w:t>
      </w:r>
      <w:r w:rsidR="001B5374">
        <w:rPr>
          <w:rFonts w:ascii="Tahoma" w:hAnsi="Tahoma" w:cs="Tahoma"/>
          <w:b/>
          <w:sz w:val="28"/>
          <w:szCs w:val="28"/>
        </w:rPr>
        <w:t>na dodávku a montáž</w:t>
      </w:r>
      <w:r>
        <w:rPr>
          <w:rFonts w:ascii="Tahoma" w:hAnsi="Tahoma" w:cs="Tahoma"/>
          <w:b/>
          <w:sz w:val="28"/>
          <w:szCs w:val="28"/>
        </w:rPr>
        <w:t xml:space="preserve"> </w:t>
      </w:r>
    </w:p>
    <w:p w14:paraId="27DECB37" w14:textId="77777777" w:rsidR="000C3778" w:rsidRPr="004E6BFE" w:rsidRDefault="000C3778" w:rsidP="000C3778">
      <w:pPr>
        <w:jc w:val="center"/>
        <w:rPr>
          <w:rFonts w:ascii="Tahoma" w:hAnsi="Tahoma" w:cs="Tahoma"/>
          <w:bCs/>
          <w:sz w:val="20"/>
          <w:szCs w:val="20"/>
        </w:rPr>
      </w:pPr>
    </w:p>
    <w:p w14:paraId="27DECB38" w14:textId="77777777" w:rsidR="00B06EF3" w:rsidRDefault="007D3B74" w:rsidP="000C3778">
      <w:pPr>
        <w:jc w:val="center"/>
        <w:rPr>
          <w:rFonts w:ascii="Tahoma" w:hAnsi="Tahoma" w:cs="Tahoma"/>
          <w:bCs/>
          <w:sz w:val="20"/>
          <w:szCs w:val="20"/>
        </w:rPr>
      </w:pPr>
      <w:r>
        <w:rPr>
          <w:rFonts w:ascii="Tahoma" w:hAnsi="Tahoma" w:cs="Tahoma"/>
          <w:bCs/>
          <w:sz w:val="20"/>
          <w:szCs w:val="20"/>
        </w:rPr>
        <w:t xml:space="preserve">uzavíraná níže uvedenými smluvními stranami v souladu s ustanovením </w:t>
      </w:r>
      <w:r w:rsidR="000C3778" w:rsidRPr="004E6BFE">
        <w:rPr>
          <w:rFonts w:ascii="Tahoma" w:hAnsi="Tahoma" w:cs="Tahoma"/>
          <w:bCs/>
          <w:sz w:val="20"/>
          <w:szCs w:val="20"/>
        </w:rPr>
        <w:t>§ 2</w:t>
      </w:r>
      <w:r>
        <w:rPr>
          <w:rFonts w:ascii="Tahoma" w:hAnsi="Tahoma" w:cs="Tahoma"/>
          <w:bCs/>
          <w:sz w:val="20"/>
          <w:szCs w:val="20"/>
        </w:rPr>
        <w:t>079</w:t>
      </w:r>
      <w:r w:rsidR="000C3778" w:rsidRPr="004E6BFE">
        <w:rPr>
          <w:rFonts w:ascii="Tahoma" w:hAnsi="Tahoma" w:cs="Tahoma"/>
          <w:bCs/>
          <w:sz w:val="20"/>
          <w:szCs w:val="20"/>
        </w:rPr>
        <w:t xml:space="preserve"> a násl. zákona </w:t>
      </w:r>
    </w:p>
    <w:p w14:paraId="27DECB39"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č. 89/2012 Sb.</w:t>
      </w:r>
      <w:r w:rsidR="00B06EF3">
        <w:rPr>
          <w:rFonts w:ascii="Tahoma" w:hAnsi="Tahoma" w:cs="Tahoma"/>
          <w:bCs/>
          <w:sz w:val="20"/>
          <w:szCs w:val="20"/>
        </w:rPr>
        <w:t>,</w:t>
      </w:r>
      <w:r w:rsidRPr="004E6BFE">
        <w:rPr>
          <w:rFonts w:ascii="Tahoma" w:hAnsi="Tahoma" w:cs="Tahoma"/>
          <w:bCs/>
          <w:sz w:val="20"/>
          <w:szCs w:val="20"/>
        </w:rPr>
        <w:t xml:space="preserve"> občanský zákoní</w:t>
      </w:r>
      <w:r w:rsidR="00B06EF3">
        <w:rPr>
          <w:rFonts w:ascii="Tahoma" w:hAnsi="Tahoma" w:cs="Tahoma"/>
          <w:bCs/>
          <w:sz w:val="20"/>
          <w:szCs w:val="20"/>
        </w:rPr>
        <w:t>k (dále též „smlouva“)</w:t>
      </w:r>
    </w:p>
    <w:p w14:paraId="27DECB3A"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27DECB3B"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27DECB3C" w14:textId="33235FB2" w:rsidR="000C3778" w:rsidRDefault="00EA6B60" w:rsidP="000C3778">
      <w:pPr>
        <w:tabs>
          <w:tab w:val="left" w:pos="1984"/>
          <w:tab w:val="left" w:pos="2835"/>
          <w:tab w:val="left" w:pos="6520"/>
        </w:tabs>
        <w:jc w:val="center"/>
        <w:rPr>
          <w:rFonts w:ascii="Tahoma" w:hAnsi="Tahoma" w:cs="Tahoma"/>
          <w:b/>
          <w:sz w:val="20"/>
          <w:szCs w:val="20"/>
        </w:rPr>
      </w:pPr>
      <w:r>
        <w:rPr>
          <w:rFonts w:ascii="Tahoma" w:hAnsi="Tahoma" w:cs="Tahoma"/>
          <w:b/>
          <w:sz w:val="20"/>
          <w:szCs w:val="20"/>
        </w:rPr>
        <w:t>Výměna plynového kotle – zahradnictví LDA</w:t>
      </w:r>
      <w:r w:rsidR="00D971FD">
        <w:rPr>
          <w:rFonts w:ascii="Tahoma" w:hAnsi="Tahoma" w:cs="Tahoma"/>
          <w:b/>
          <w:sz w:val="20"/>
          <w:szCs w:val="20"/>
        </w:rPr>
        <w:t xml:space="preserve"> – opakované řízení</w:t>
      </w:r>
    </w:p>
    <w:p w14:paraId="27DECB3D"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27DECB3E" w14:textId="77777777" w:rsidR="000C3778" w:rsidRDefault="000C3778" w:rsidP="000C3778">
      <w:pPr>
        <w:tabs>
          <w:tab w:val="left" w:pos="1984"/>
          <w:tab w:val="left" w:pos="2835"/>
          <w:tab w:val="left" w:pos="6520"/>
        </w:tabs>
        <w:jc w:val="center"/>
        <w:rPr>
          <w:rFonts w:ascii="Tahoma" w:hAnsi="Tahoma" w:cs="Tahoma"/>
          <w:b/>
          <w:sz w:val="20"/>
          <w:szCs w:val="20"/>
          <w:u w:val="single"/>
        </w:rPr>
      </w:pPr>
    </w:p>
    <w:p w14:paraId="27DECB3F"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27DECB40"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27DECB41"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27DECB42"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04B3C1C7" w14:textId="77777777" w:rsidR="007D1EB5" w:rsidRPr="007D1EB5" w:rsidRDefault="007D1EB5" w:rsidP="007D1EB5">
      <w:pPr>
        <w:pStyle w:val="Nzev"/>
        <w:jc w:val="left"/>
        <w:rPr>
          <w:rFonts w:ascii="Tahoma" w:hAnsi="Tahoma" w:cs="Tahoma"/>
          <w:b/>
          <w:bCs/>
          <w:sz w:val="20"/>
          <w:shd w:val="clear" w:color="auto" w:fill="FFFFFF"/>
        </w:rPr>
      </w:pPr>
      <w:r w:rsidRPr="007D1EB5">
        <w:rPr>
          <w:rFonts w:ascii="Tahoma" w:hAnsi="Tahoma" w:cs="Tahoma"/>
          <w:b/>
          <w:bCs/>
          <w:sz w:val="20"/>
        </w:rPr>
        <w:t>OBJEDNATEL:</w:t>
      </w:r>
      <w:r w:rsidRPr="007D1EB5">
        <w:rPr>
          <w:rFonts w:ascii="Tahoma" w:hAnsi="Tahoma" w:cs="Tahoma"/>
          <w:b/>
          <w:bCs/>
          <w:color w:val="00B050"/>
          <w:sz w:val="20"/>
        </w:rPr>
        <w:tab/>
      </w:r>
      <w:r w:rsidRPr="007D1EB5">
        <w:rPr>
          <w:rFonts w:ascii="Tahoma" w:hAnsi="Tahoma" w:cs="Tahoma"/>
          <w:b/>
          <w:bCs/>
          <w:color w:val="00B050"/>
          <w:sz w:val="20"/>
        </w:rPr>
        <w:tab/>
      </w:r>
      <w:r w:rsidRPr="007D1EB5">
        <w:rPr>
          <w:rFonts w:ascii="Tahoma" w:hAnsi="Tahoma" w:cs="Tahoma"/>
          <w:b/>
          <w:bCs/>
          <w:color w:val="00B050"/>
          <w:sz w:val="20"/>
        </w:rPr>
        <w:tab/>
      </w:r>
      <w:r w:rsidRPr="007D1EB5">
        <w:rPr>
          <w:rFonts w:ascii="Tahoma" w:hAnsi="Tahoma" w:cs="Tahoma"/>
          <w:b/>
          <w:bCs/>
          <w:sz w:val="20"/>
        </w:rPr>
        <w:t>Slatinné lázně Třeboň s.r.o.</w:t>
      </w:r>
    </w:p>
    <w:p w14:paraId="7F1D90A2" w14:textId="77777777" w:rsidR="007D1EB5" w:rsidRDefault="007D1EB5" w:rsidP="007D1EB5">
      <w:pPr>
        <w:tabs>
          <w:tab w:val="left" w:pos="1984"/>
          <w:tab w:val="left" w:pos="2835"/>
          <w:tab w:val="left" w:pos="6520"/>
        </w:tabs>
        <w:ind w:left="2832" w:hanging="2832"/>
        <w:jc w:val="both"/>
        <w:rPr>
          <w:rFonts w:ascii="Tahoma" w:hAnsi="Tahoma" w:cs="Tahoma"/>
          <w:b/>
          <w:sz w:val="20"/>
          <w:szCs w:val="20"/>
        </w:rPr>
      </w:pPr>
    </w:p>
    <w:p w14:paraId="2C429089" w14:textId="77777777" w:rsidR="007D1EB5" w:rsidRPr="006633FB" w:rsidRDefault="007D1EB5" w:rsidP="007D1EB5">
      <w:pPr>
        <w:shd w:val="clear" w:color="auto" w:fill="FFFFFF"/>
        <w:textAlignment w:val="baseline"/>
        <w:rPr>
          <w:rFonts w:ascii="Tahoma" w:hAnsi="Tahoma" w:cs="Tahoma"/>
          <w:bCs/>
          <w:sz w:val="20"/>
          <w:szCs w:val="20"/>
        </w:rPr>
      </w:pPr>
      <w:r w:rsidRPr="006633FB">
        <w:rPr>
          <w:rFonts w:ascii="Tahoma" w:hAnsi="Tahoma" w:cs="Tahoma"/>
          <w:bCs/>
          <w:sz w:val="20"/>
          <w:szCs w:val="20"/>
        </w:rPr>
        <w:t>Spisová značka:</w:t>
      </w:r>
      <w:r w:rsidRPr="006633FB">
        <w:rPr>
          <w:rFonts w:ascii="Tahoma" w:hAnsi="Tahoma" w:cs="Tahoma"/>
          <w:bCs/>
          <w:sz w:val="20"/>
          <w:szCs w:val="20"/>
        </w:rPr>
        <w:tab/>
      </w:r>
      <w:r>
        <w:rPr>
          <w:rFonts w:ascii="Tahoma" w:hAnsi="Tahoma" w:cs="Tahoma"/>
          <w:b/>
          <w:sz w:val="20"/>
          <w:szCs w:val="20"/>
        </w:rPr>
        <w:tab/>
      </w:r>
      <w:r>
        <w:rPr>
          <w:rFonts w:ascii="Tahoma" w:hAnsi="Tahoma" w:cs="Tahoma"/>
          <w:b/>
          <w:sz w:val="20"/>
          <w:szCs w:val="20"/>
        </w:rPr>
        <w:tab/>
      </w:r>
      <w:r w:rsidRPr="006633FB">
        <w:rPr>
          <w:rFonts w:ascii="Tahoma" w:hAnsi="Tahoma" w:cs="Tahoma"/>
          <w:bCs/>
          <w:sz w:val="20"/>
          <w:szCs w:val="20"/>
        </w:rPr>
        <w:t>C 8137 vedená u Krajského soudu v Českých Budějovicích</w:t>
      </w:r>
      <w:r>
        <w:rPr>
          <w:rFonts w:ascii="Tahoma" w:hAnsi="Tahoma" w:cs="Tahoma"/>
          <w:bCs/>
          <w:sz w:val="20"/>
          <w:szCs w:val="20"/>
        </w:rPr>
        <w:tab/>
      </w:r>
    </w:p>
    <w:p w14:paraId="10AFB103" w14:textId="77777777" w:rsidR="007D1EB5" w:rsidRDefault="007D1EB5" w:rsidP="007D1EB5">
      <w:pPr>
        <w:tabs>
          <w:tab w:val="left" w:pos="2835"/>
        </w:tabs>
        <w:jc w:val="both"/>
        <w:rPr>
          <w:rFonts w:ascii="Tahoma" w:hAnsi="Tahoma" w:cs="Tahoma"/>
          <w:sz w:val="20"/>
          <w:szCs w:val="20"/>
        </w:rPr>
      </w:pPr>
      <w:r w:rsidRPr="00264FE7">
        <w:rPr>
          <w:rFonts w:ascii="Tahoma" w:hAnsi="Tahoma" w:cs="Tahoma"/>
          <w:bCs/>
          <w:sz w:val="20"/>
          <w:szCs w:val="20"/>
        </w:rPr>
        <w:t>Sídlo:</w:t>
      </w:r>
      <w:r w:rsidRPr="00264FE7">
        <w:rPr>
          <w:rFonts w:ascii="Tahoma" w:hAnsi="Tahoma" w:cs="Tahoma"/>
          <w:bCs/>
          <w:sz w:val="20"/>
          <w:szCs w:val="20"/>
        </w:rPr>
        <w:tab/>
      </w:r>
      <w:r w:rsidRPr="008A74CB">
        <w:rPr>
          <w:rFonts w:ascii="Tahoma" w:hAnsi="Tahoma" w:cs="Tahoma"/>
          <w:bCs/>
          <w:sz w:val="20"/>
          <w:szCs w:val="20"/>
        </w:rPr>
        <w:t>Lázeňská 1001, Třeboň II, 379 01 Třeboň</w:t>
      </w:r>
      <w:r w:rsidRPr="008A74CB" w:rsidDel="008A74CB">
        <w:rPr>
          <w:rFonts w:ascii="Tahoma" w:hAnsi="Tahoma" w:cs="Tahoma"/>
          <w:bCs/>
          <w:sz w:val="20"/>
          <w:szCs w:val="20"/>
        </w:rPr>
        <w:t xml:space="preserve"> </w:t>
      </w:r>
    </w:p>
    <w:p w14:paraId="3F268061" w14:textId="77777777" w:rsidR="007D1EB5" w:rsidRDefault="007D1EB5" w:rsidP="007D1EB5">
      <w:pPr>
        <w:tabs>
          <w:tab w:val="left" w:pos="2835"/>
        </w:tabs>
        <w:jc w:val="both"/>
        <w:rPr>
          <w:rFonts w:ascii="Tahoma" w:hAnsi="Tahoma" w:cs="Tahoma"/>
          <w:bCs/>
          <w:sz w:val="20"/>
          <w:szCs w:val="20"/>
        </w:rPr>
      </w:pPr>
      <w:r w:rsidRPr="00264FE7">
        <w:rPr>
          <w:rFonts w:ascii="Tahoma" w:hAnsi="Tahoma" w:cs="Tahoma"/>
          <w:bCs/>
          <w:sz w:val="20"/>
          <w:szCs w:val="20"/>
        </w:rPr>
        <w:t xml:space="preserve">IČO: </w:t>
      </w:r>
      <w:r w:rsidRPr="00264FE7">
        <w:rPr>
          <w:rFonts w:ascii="Tahoma" w:hAnsi="Tahoma" w:cs="Tahoma"/>
          <w:bCs/>
          <w:sz w:val="20"/>
          <w:szCs w:val="20"/>
        </w:rPr>
        <w:tab/>
      </w:r>
      <w:r w:rsidRPr="00A324CF">
        <w:rPr>
          <w:rFonts w:ascii="Tahoma" w:hAnsi="Tahoma" w:cs="Tahoma"/>
          <w:bCs/>
          <w:sz w:val="20"/>
          <w:szCs w:val="20"/>
        </w:rPr>
        <w:t>25179896</w:t>
      </w:r>
    </w:p>
    <w:p w14:paraId="4317DD3C" w14:textId="77777777" w:rsidR="007D1EB5" w:rsidRDefault="007D1EB5" w:rsidP="007D1EB5">
      <w:pPr>
        <w:tabs>
          <w:tab w:val="left" w:pos="2835"/>
        </w:tabs>
        <w:jc w:val="both"/>
        <w:rPr>
          <w:rFonts w:ascii="Tahoma" w:hAnsi="Tahoma" w:cs="Tahoma"/>
          <w:sz w:val="20"/>
          <w:szCs w:val="20"/>
        </w:rPr>
      </w:pPr>
      <w:r>
        <w:rPr>
          <w:rFonts w:ascii="Tahoma" w:hAnsi="Tahoma" w:cs="Tahoma"/>
          <w:bCs/>
          <w:sz w:val="20"/>
          <w:szCs w:val="20"/>
        </w:rPr>
        <w:t>DIČ:</w:t>
      </w:r>
      <w:r>
        <w:rPr>
          <w:rFonts w:ascii="Tahoma" w:hAnsi="Tahoma" w:cs="Tahoma"/>
          <w:bCs/>
          <w:sz w:val="20"/>
          <w:szCs w:val="20"/>
        </w:rPr>
        <w:tab/>
      </w:r>
      <w:r w:rsidRPr="00022ADF">
        <w:rPr>
          <w:rFonts w:ascii="Tahoma" w:hAnsi="Tahoma" w:cs="Tahoma"/>
          <w:bCs/>
          <w:sz w:val="20"/>
          <w:szCs w:val="20"/>
        </w:rPr>
        <w:t>CZ25179896</w:t>
      </w:r>
    </w:p>
    <w:p w14:paraId="058F1207" w14:textId="77777777" w:rsidR="007D1EB5" w:rsidRDefault="007D1EB5" w:rsidP="007D1EB5">
      <w:pPr>
        <w:tabs>
          <w:tab w:val="left" w:pos="2835"/>
        </w:tabs>
        <w:spacing w:before="80"/>
        <w:rPr>
          <w:rFonts w:ascii="Tahoma" w:hAnsi="Tahoma" w:cs="Tahoma"/>
          <w:sz w:val="20"/>
          <w:szCs w:val="20"/>
        </w:rPr>
      </w:pPr>
      <w:r>
        <w:rPr>
          <w:rFonts w:ascii="Tahoma" w:hAnsi="Tahoma" w:cs="Tahoma"/>
          <w:sz w:val="20"/>
          <w:szCs w:val="20"/>
        </w:rPr>
        <w:t>Zastupuje</w:t>
      </w:r>
      <w:r w:rsidRPr="00264FE7">
        <w:rPr>
          <w:rFonts w:ascii="Tahoma" w:hAnsi="Tahoma" w:cs="Tahoma"/>
          <w:sz w:val="20"/>
          <w:szCs w:val="20"/>
        </w:rPr>
        <w:t>:</w:t>
      </w:r>
      <w:r w:rsidRPr="00264FE7">
        <w:rPr>
          <w:rFonts w:ascii="Tahoma" w:hAnsi="Tahoma" w:cs="Tahoma"/>
          <w:sz w:val="20"/>
          <w:szCs w:val="20"/>
        </w:rPr>
        <w:tab/>
      </w:r>
      <w:r w:rsidRPr="00632926">
        <w:rPr>
          <w:rFonts w:ascii="Tahoma" w:hAnsi="Tahoma" w:cs="Tahoma"/>
          <w:sz w:val="20"/>
          <w:szCs w:val="20"/>
        </w:rPr>
        <w:t>prof. JUDr. Vilém Kahoun, Ph.D., jednatel společnosti</w:t>
      </w:r>
      <w:r w:rsidRPr="00B26383">
        <w:rPr>
          <w:rFonts w:ascii="Tahoma" w:hAnsi="Tahoma" w:cs="Tahoma"/>
          <w:sz w:val="20"/>
          <w:szCs w:val="20"/>
        </w:rPr>
        <w:br/>
      </w:r>
    </w:p>
    <w:p w14:paraId="5CB3581B" w14:textId="77777777" w:rsidR="007D1EB5" w:rsidRPr="00264FE7" w:rsidRDefault="007D1EB5" w:rsidP="007D1EB5">
      <w:pPr>
        <w:tabs>
          <w:tab w:val="left" w:pos="1984"/>
          <w:tab w:val="left" w:pos="2835"/>
          <w:tab w:val="left" w:pos="4962"/>
        </w:tabs>
        <w:ind w:left="2832" w:hanging="2832"/>
        <w:jc w:val="both"/>
        <w:rPr>
          <w:rFonts w:ascii="Tahoma" w:hAnsi="Tahoma" w:cs="Tahoma"/>
          <w:sz w:val="20"/>
          <w:szCs w:val="20"/>
        </w:rPr>
      </w:pPr>
      <w:r w:rsidRPr="00264FE7">
        <w:rPr>
          <w:rFonts w:ascii="Tahoma" w:hAnsi="Tahoma" w:cs="Tahoma"/>
          <w:sz w:val="20"/>
          <w:szCs w:val="20"/>
        </w:rPr>
        <w:t>Osoba oprávněná jednat:</w:t>
      </w:r>
      <w:r w:rsidRPr="00264FE7">
        <w:rPr>
          <w:rFonts w:ascii="Tahoma" w:hAnsi="Tahoma" w:cs="Tahoma"/>
          <w:color w:val="76923C"/>
          <w:sz w:val="20"/>
          <w:szCs w:val="20"/>
        </w:rPr>
        <w:tab/>
      </w:r>
      <w:r w:rsidRPr="00264FE7">
        <w:rPr>
          <w:rFonts w:ascii="Tahoma" w:hAnsi="Tahoma" w:cs="Tahoma"/>
          <w:sz w:val="20"/>
          <w:szCs w:val="20"/>
        </w:rPr>
        <w:t>ve věcech smluvních:</w:t>
      </w:r>
      <w:r w:rsidRPr="00264FE7">
        <w:rPr>
          <w:rFonts w:ascii="Tahoma" w:hAnsi="Tahoma" w:cs="Tahoma"/>
          <w:sz w:val="20"/>
          <w:szCs w:val="20"/>
        </w:rPr>
        <w:tab/>
      </w:r>
      <w:r>
        <w:rPr>
          <w:rFonts w:ascii="Tahoma" w:hAnsi="Tahoma" w:cs="Tahoma"/>
          <w:sz w:val="20"/>
          <w:szCs w:val="20"/>
        </w:rPr>
        <w:t>prof. JUDR. Vilém Kahoun, jednatel</w:t>
      </w:r>
    </w:p>
    <w:p w14:paraId="6747DB2C" w14:textId="77777777" w:rsidR="007D1EB5" w:rsidRPr="00264FE7" w:rsidRDefault="007D1EB5" w:rsidP="007D1EB5">
      <w:pPr>
        <w:tabs>
          <w:tab w:val="left" w:pos="1984"/>
          <w:tab w:val="left" w:pos="2835"/>
          <w:tab w:val="left" w:pos="4962"/>
        </w:tabs>
        <w:ind w:left="2832" w:hanging="2832"/>
        <w:jc w:val="both"/>
        <w:rPr>
          <w:rFonts w:ascii="Tahoma" w:hAnsi="Tahoma" w:cs="Tahoma"/>
          <w:sz w:val="20"/>
          <w:szCs w:val="20"/>
        </w:rPr>
      </w:pPr>
      <w:r w:rsidRPr="00264FE7">
        <w:rPr>
          <w:rFonts w:ascii="Tahoma" w:hAnsi="Tahoma" w:cs="Tahoma"/>
          <w:sz w:val="20"/>
          <w:szCs w:val="20"/>
        </w:rPr>
        <w:tab/>
      </w:r>
      <w:r w:rsidRPr="00264FE7">
        <w:rPr>
          <w:rFonts w:ascii="Tahoma" w:hAnsi="Tahoma" w:cs="Tahoma"/>
          <w:sz w:val="20"/>
          <w:szCs w:val="20"/>
        </w:rPr>
        <w:tab/>
        <w:t xml:space="preserve">                             </w:t>
      </w:r>
      <w:r w:rsidRPr="00264FE7">
        <w:rPr>
          <w:rFonts w:ascii="Tahoma" w:hAnsi="Tahoma" w:cs="Tahoma"/>
          <w:sz w:val="20"/>
          <w:szCs w:val="20"/>
        </w:rPr>
        <w:tab/>
      </w:r>
      <w:r w:rsidRPr="00264FE7">
        <w:rPr>
          <w:rFonts w:ascii="Tahoma" w:hAnsi="Tahoma" w:cs="Tahoma"/>
          <w:sz w:val="20"/>
          <w:szCs w:val="20"/>
        </w:rPr>
        <w:tab/>
      </w:r>
      <w:r w:rsidRPr="00264FE7">
        <w:rPr>
          <w:rFonts w:ascii="Tahoma" w:hAnsi="Tahoma" w:cs="Tahoma"/>
          <w:sz w:val="20"/>
          <w:szCs w:val="20"/>
        </w:rPr>
        <w:tab/>
      </w:r>
    </w:p>
    <w:p w14:paraId="27DECB4B" w14:textId="65B8FCBE" w:rsidR="00BD384C" w:rsidRPr="00331905" w:rsidRDefault="007D1EB5" w:rsidP="007D1EB5">
      <w:pPr>
        <w:tabs>
          <w:tab w:val="left" w:pos="1984"/>
          <w:tab w:val="left" w:pos="2835"/>
          <w:tab w:val="left" w:pos="4962"/>
        </w:tabs>
        <w:ind w:firstLine="1416"/>
        <w:jc w:val="both"/>
        <w:rPr>
          <w:rFonts w:ascii="Tahoma" w:hAnsi="Tahoma" w:cs="Tahoma"/>
          <w:sz w:val="20"/>
          <w:szCs w:val="20"/>
        </w:rPr>
      </w:pPr>
      <w:r w:rsidRPr="00264FE7">
        <w:rPr>
          <w:rFonts w:ascii="Tahoma" w:hAnsi="Tahoma" w:cs="Tahoma"/>
          <w:sz w:val="20"/>
          <w:szCs w:val="20"/>
        </w:rPr>
        <w:tab/>
      </w:r>
      <w:r w:rsidRPr="00264FE7">
        <w:rPr>
          <w:rFonts w:ascii="Tahoma" w:hAnsi="Tahoma" w:cs="Tahoma"/>
          <w:sz w:val="20"/>
          <w:szCs w:val="20"/>
        </w:rPr>
        <w:tab/>
        <w:t xml:space="preserve">ve věcech technických: </w:t>
      </w:r>
      <w:r w:rsidRPr="00264FE7">
        <w:rPr>
          <w:rFonts w:ascii="Tahoma" w:hAnsi="Tahoma" w:cs="Tahoma"/>
          <w:sz w:val="20"/>
          <w:szCs w:val="20"/>
        </w:rPr>
        <w:tab/>
      </w:r>
      <w:r w:rsidR="008A44E6">
        <w:rPr>
          <w:rFonts w:ascii="Tahoma" w:hAnsi="Tahoma" w:cs="Tahoma"/>
          <w:sz w:val="20"/>
          <w:szCs w:val="20"/>
        </w:rPr>
        <w:t xml:space="preserve">Ing. </w:t>
      </w:r>
      <w:r w:rsidR="00EA6B60">
        <w:rPr>
          <w:rFonts w:ascii="Tahoma" w:hAnsi="Tahoma" w:cs="Tahoma"/>
          <w:sz w:val="20"/>
          <w:szCs w:val="20"/>
        </w:rPr>
        <w:t>František Klabouch</w:t>
      </w:r>
      <w:r w:rsidR="00BD384C" w:rsidRPr="00331905">
        <w:rPr>
          <w:rFonts w:ascii="Tahoma" w:hAnsi="Tahoma" w:cs="Tahoma"/>
          <w:sz w:val="20"/>
          <w:szCs w:val="20"/>
        </w:rPr>
        <w:t xml:space="preserve"> </w:t>
      </w:r>
    </w:p>
    <w:p w14:paraId="27DECB4C" w14:textId="77777777" w:rsidR="002E0DE5" w:rsidRDefault="002E0DE5" w:rsidP="00455913">
      <w:pPr>
        <w:tabs>
          <w:tab w:val="left" w:pos="1984"/>
          <w:tab w:val="left" w:pos="2835"/>
          <w:tab w:val="left" w:pos="4962"/>
        </w:tabs>
        <w:ind w:firstLine="1416"/>
        <w:jc w:val="both"/>
        <w:rPr>
          <w:rFonts w:ascii="Tahoma" w:hAnsi="Tahoma" w:cs="Tahoma"/>
          <w:sz w:val="20"/>
          <w:szCs w:val="20"/>
        </w:rPr>
      </w:pPr>
    </w:p>
    <w:p w14:paraId="27DECB4D" w14:textId="77777777"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27DECB4E" w14:textId="77777777" w:rsidR="000C3778" w:rsidRDefault="000C3778" w:rsidP="000C3778">
      <w:pPr>
        <w:jc w:val="both"/>
        <w:rPr>
          <w:rFonts w:ascii="Tahoma" w:hAnsi="Tahoma" w:cs="Tahoma"/>
          <w:color w:val="00B050"/>
          <w:sz w:val="20"/>
          <w:szCs w:val="20"/>
        </w:rPr>
      </w:pPr>
    </w:p>
    <w:p w14:paraId="27DECB4F" w14:textId="77777777" w:rsidR="000C3778" w:rsidRDefault="000C3778" w:rsidP="000C3778">
      <w:pPr>
        <w:jc w:val="both"/>
        <w:rPr>
          <w:rFonts w:ascii="Tahoma" w:hAnsi="Tahoma" w:cs="Tahoma"/>
          <w:sz w:val="20"/>
          <w:szCs w:val="20"/>
        </w:rPr>
      </w:pPr>
      <w:r>
        <w:rPr>
          <w:rFonts w:ascii="Tahoma" w:hAnsi="Tahoma" w:cs="Tahoma"/>
          <w:sz w:val="20"/>
          <w:szCs w:val="20"/>
        </w:rPr>
        <w:t>a</w:t>
      </w:r>
    </w:p>
    <w:p w14:paraId="27DECB50" w14:textId="77777777" w:rsidR="000C3778" w:rsidRDefault="000C3778" w:rsidP="000C3778">
      <w:pPr>
        <w:tabs>
          <w:tab w:val="left" w:pos="1984"/>
          <w:tab w:val="left" w:pos="2835"/>
          <w:tab w:val="left" w:pos="6520"/>
        </w:tabs>
        <w:jc w:val="both"/>
        <w:rPr>
          <w:rFonts w:ascii="Tahoma" w:hAnsi="Tahoma" w:cs="Tahoma"/>
          <w:b/>
          <w:sz w:val="20"/>
          <w:szCs w:val="20"/>
        </w:rPr>
      </w:pPr>
    </w:p>
    <w:p w14:paraId="27DECB51" w14:textId="77777777" w:rsidR="00DD393F" w:rsidRPr="00331905" w:rsidRDefault="00EE5BEA" w:rsidP="00DD393F">
      <w:pPr>
        <w:tabs>
          <w:tab w:val="left" w:pos="1984"/>
          <w:tab w:val="left" w:pos="2835"/>
          <w:tab w:val="left" w:pos="6520"/>
        </w:tabs>
        <w:ind w:left="2832" w:hanging="2832"/>
        <w:jc w:val="both"/>
        <w:rPr>
          <w:rFonts w:ascii="Tahoma" w:hAnsi="Tahoma" w:cs="Tahoma"/>
          <w:b/>
          <w:sz w:val="20"/>
          <w:szCs w:val="20"/>
        </w:rPr>
      </w:pPr>
      <w:r>
        <w:rPr>
          <w:rFonts w:ascii="Tahoma" w:hAnsi="Tahoma" w:cs="Tahoma"/>
          <w:b/>
          <w:sz w:val="20"/>
          <w:szCs w:val="20"/>
        </w:rPr>
        <w:t>DODAVATEL</w:t>
      </w:r>
      <w:r w:rsidR="000C3778">
        <w:rPr>
          <w:rFonts w:ascii="Tahoma" w:hAnsi="Tahoma" w:cs="Tahoma"/>
          <w:b/>
          <w:sz w:val="20"/>
          <w:szCs w:val="20"/>
        </w:rPr>
        <w:t>:</w:t>
      </w:r>
      <w:r w:rsidR="000C3778">
        <w:rPr>
          <w:rFonts w:ascii="Tahoma" w:hAnsi="Tahoma" w:cs="Tahoma"/>
          <w:color w:val="00B050"/>
          <w:sz w:val="20"/>
          <w:szCs w:val="20"/>
        </w:rPr>
        <w:tab/>
      </w:r>
      <w:r w:rsidR="000C3778">
        <w:rPr>
          <w:rFonts w:ascii="Tahoma" w:hAnsi="Tahoma" w:cs="Tahoma"/>
          <w:color w:val="00B050"/>
          <w:sz w:val="20"/>
          <w:szCs w:val="20"/>
        </w:rPr>
        <w:tab/>
      </w:r>
      <w:r w:rsidR="000C3778">
        <w:rPr>
          <w:rFonts w:ascii="Tahoma" w:hAnsi="Tahoma" w:cs="Tahoma"/>
          <w:color w:val="00B050"/>
          <w:sz w:val="20"/>
          <w:szCs w:val="20"/>
        </w:rPr>
        <w:tab/>
      </w:r>
      <w:r w:rsidR="00DD393F" w:rsidRPr="00331905">
        <w:rPr>
          <w:rFonts w:ascii="Tahoma" w:hAnsi="Tahoma" w:cs="Tahoma"/>
          <w:sz w:val="20"/>
          <w:szCs w:val="20"/>
          <w:highlight w:val="green"/>
        </w:rPr>
        <w:t>(bude též doplněno zadavatelem před podpisem smlouvy s vybraným dodavatelem, účastník řízení nedoplňuje – dále jen „bude doplněno“)</w:t>
      </w:r>
      <w:r w:rsidR="00DD393F" w:rsidRPr="00331905">
        <w:rPr>
          <w:rFonts w:ascii="Tahoma" w:hAnsi="Tahoma" w:cs="Tahoma"/>
          <w:b/>
          <w:sz w:val="20"/>
          <w:szCs w:val="20"/>
        </w:rPr>
        <w:t xml:space="preserve"> </w:t>
      </w:r>
    </w:p>
    <w:p w14:paraId="27DECB52" w14:textId="77777777" w:rsidR="00DD393F" w:rsidRPr="00331905" w:rsidRDefault="00DD393F" w:rsidP="00DD393F">
      <w:pPr>
        <w:tabs>
          <w:tab w:val="left" w:pos="1984"/>
          <w:tab w:val="left" w:pos="2835"/>
          <w:tab w:val="left" w:pos="6520"/>
        </w:tabs>
        <w:spacing w:before="120"/>
        <w:jc w:val="both"/>
        <w:rPr>
          <w:rFonts w:ascii="Tahoma" w:hAnsi="Tahoma" w:cs="Tahoma"/>
          <w:sz w:val="20"/>
          <w:szCs w:val="20"/>
        </w:rPr>
      </w:pPr>
      <w:r w:rsidRPr="00331905">
        <w:rPr>
          <w:rFonts w:ascii="Tahoma" w:hAnsi="Tahoma" w:cs="Tahoma"/>
          <w:sz w:val="20"/>
          <w:szCs w:val="20"/>
        </w:rPr>
        <w:t xml:space="preserve">Sídlo: </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highlight w:val="green"/>
        </w:rPr>
        <w:t>(bude doplněno)</w:t>
      </w:r>
      <w:r w:rsidRPr="00331905">
        <w:rPr>
          <w:rFonts w:ascii="Tahoma" w:hAnsi="Tahoma" w:cs="Tahoma"/>
          <w:b/>
          <w:sz w:val="20"/>
          <w:szCs w:val="20"/>
        </w:rPr>
        <w:t xml:space="preserve"> </w:t>
      </w:r>
    </w:p>
    <w:p w14:paraId="27DECB53"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IČO:</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highlight w:val="green"/>
        </w:rPr>
        <w:t>(bude doplněno)</w:t>
      </w:r>
    </w:p>
    <w:p w14:paraId="27DECB54"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DIČ:</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highlight w:val="green"/>
        </w:rPr>
        <w:t>(bude doplněno)</w:t>
      </w:r>
    </w:p>
    <w:p w14:paraId="27DECB55"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Bankovní spojení:</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highlight w:val="green"/>
        </w:rPr>
        <w:t>(bude doplněno)</w:t>
      </w:r>
    </w:p>
    <w:p w14:paraId="27DECB56"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Číslo účtu:</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highlight w:val="green"/>
        </w:rPr>
        <w:t>(bude doplněno)</w:t>
      </w:r>
    </w:p>
    <w:p w14:paraId="27DECB57"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Zastoupený:</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highlight w:val="green"/>
        </w:rPr>
        <w:t>(bude doplněno)</w:t>
      </w:r>
    </w:p>
    <w:p w14:paraId="27DECB58"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ab/>
      </w:r>
    </w:p>
    <w:p w14:paraId="27DECB59" w14:textId="77777777" w:rsidR="00DD393F" w:rsidRPr="00331905" w:rsidRDefault="00DD393F" w:rsidP="00DD393F">
      <w:pPr>
        <w:tabs>
          <w:tab w:val="left" w:pos="1984"/>
          <w:tab w:val="left" w:pos="2835"/>
          <w:tab w:val="left" w:pos="4962"/>
        </w:tabs>
        <w:jc w:val="both"/>
        <w:rPr>
          <w:rFonts w:ascii="Tahoma" w:hAnsi="Tahoma" w:cs="Tahoma"/>
          <w:color w:val="1F497D"/>
          <w:sz w:val="20"/>
          <w:szCs w:val="20"/>
        </w:rPr>
      </w:pPr>
      <w:r w:rsidRPr="00331905">
        <w:rPr>
          <w:rFonts w:ascii="Tahoma" w:hAnsi="Tahoma" w:cs="Tahoma"/>
          <w:sz w:val="20"/>
          <w:szCs w:val="20"/>
        </w:rPr>
        <w:t>Osoby oprávněné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Pr="00331905">
        <w:rPr>
          <w:rFonts w:ascii="Tahoma" w:hAnsi="Tahoma" w:cs="Tahoma"/>
          <w:sz w:val="20"/>
          <w:szCs w:val="20"/>
          <w:highlight w:val="green"/>
        </w:rPr>
        <w:t>(bude doplněno)</w:t>
      </w:r>
    </w:p>
    <w:p w14:paraId="27DECB5A"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color w:val="1F497D"/>
          <w:sz w:val="20"/>
          <w:szCs w:val="20"/>
        </w:rPr>
        <w:tab/>
      </w:r>
      <w:r w:rsidRPr="00331905">
        <w:rPr>
          <w:rFonts w:ascii="Tahoma" w:hAnsi="Tahoma" w:cs="Tahoma"/>
          <w:color w:val="1F497D"/>
          <w:sz w:val="20"/>
          <w:szCs w:val="20"/>
        </w:rPr>
        <w:tab/>
      </w:r>
    </w:p>
    <w:p w14:paraId="27DECB5B" w14:textId="77777777" w:rsidR="00DD393F" w:rsidRPr="00331905" w:rsidRDefault="00DD393F" w:rsidP="00DD393F">
      <w:pPr>
        <w:tabs>
          <w:tab w:val="left" w:pos="1984"/>
          <w:tab w:val="left" w:pos="2835"/>
          <w:tab w:val="left" w:pos="4962"/>
        </w:tabs>
        <w:jc w:val="both"/>
        <w:rPr>
          <w:rFonts w:ascii="Tahoma" w:hAnsi="Tahoma" w:cs="Tahoma"/>
          <w:sz w:val="20"/>
          <w:szCs w:val="20"/>
        </w:rPr>
      </w:pPr>
      <w:r w:rsidRPr="00331905">
        <w:rPr>
          <w:rFonts w:ascii="Tahoma" w:hAnsi="Tahoma" w:cs="Tahoma"/>
          <w:color w:val="76923C"/>
          <w:sz w:val="20"/>
          <w:szCs w:val="20"/>
        </w:rPr>
        <w:tab/>
      </w:r>
      <w:r w:rsidRPr="00331905">
        <w:rPr>
          <w:rFonts w:ascii="Tahoma" w:hAnsi="Tahoma" w:cs="Tahoma"/>
          <w:color w:val="76923C"/>
          <w:sz w:val="20"/>
          <w:szCs w:val="20"/>
        </w:rPr>
        <w:tab/>
      </w:r>
      <w:r w:rsidRPr="00331905">
        <w:rPr>
          <w:rFonts w:ascii="Tahoma" w:hAnsi="Tahoma" w:cs="Tahoma"/>
          <w:sz w:val="20"/>
          <w:szCs w:val="20"/>
        </w:rPr>
        <w:t>ve věcech technických:</w:t>
      </w:r>
      <w:r w:rsidRPr="00331905">
        <w:rPr>
          <w:rFonts w:ascii="Tahoma" w:hAnsi="Tahoma" w:cs="Tahoma"/>
          <w:sz w:val="20"/>
          <w:szCs w:val="20"/>
        </w:rPr>
        <w:tab/>
      </w:r>
      <w:r w:rsidRPr="00331905">
        <w:rPr>
          <w:rFonts w:ascii="Tahoma" w:hAnsi="Tahoma" w:cs="Tahoma"/>
          <w:sz w:val="20"/>
          <w:szCs w:val="20"/>
          <w:highlight w:val="green"/>
        </w:rPr>
        <w:t>(bude doplněno)</w:t>
      </w:r>
    </w:p>
    <w:p w14:paraId="27DECB5C" w14:textId="77777777" w:rsidR="00DD393F" w:rsidRPr="00331905" w:rsidRDefault="00DD393F" w:rsidP="00DD393F">
      <w:pPr>
        <w:tabs>
          <w:tab w:val="left" w:pos="1984"/>
          <w:tab w:val="left" w:pos="2835"/>
          <w:tab w:val="left" w:pos="6520"/>
        </w:tabs>
        <w:jc w:val="both"/>
        <w:rPr>
          <w:rFonts w:ascii="Tahoma" w:hAnsi="Tahoma" w:cs="Tahoma"/>
          <w:color w:val="76923C"/>
          <w:sz w:val="20"/>
          <w:szCs w:val="20"/>
        </w:rPr>
      </w:pPr>
      <w:r w:rsidRPr="00331905">
        <w:rPr>
          <w:rFonts w:ascii="Tahoma" w:hAnsi="Tahoma" w:cs="Tahoma"/>
          <w:sz w:val="20"/>
          <w:szCs w:val="20"/>
        </w:rPr>
        <w:tab/>
      </w:r>
    </w:p>
    <w:p w14:paraId="27DECB5D"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dále též „</w:t>
      </w:r>
      <w:r w:rsidR="00EE5BEA">
        <w:rPr>
          <w:rFonts w:ascii="Tahoma" w:hAnsi="Tahoma" w:cs="Tahoma"/>
          <w:sz w:val="20"/>
          <w:szCs w:val="20"/>
        </w:rPr>
        <w:t>dodavatel</w:t>
      </w:r>
      <w:r w:rsidRPr="00331905">
        <w:rPr>
          <w:rFonts w:ascii="Tahoma" w:hAnsi="Tahoma" w:cs="Tahoma"/>
          <w:sz w:val="20"/>
          <w:szCs w:val="20"/>
        </w:rPr>
        <w:t xml:space="preserve">“. </w:t>
      </w:r>
    </w:p>
    <w:p w14:paraId="27DECB5F" w14:textId="77777777" w:rsidR="00A56B0F" w:rsidRDefault="00A56B0F" w:rsidP="000C3778">
      <w:pPr>
        <w:jc w:val="both"/>
        <w:rPr>
          <w:rFonts w:ascii="Tahoma" w:hAnsi="Tahoma" w:cs="Tahoma"/>
          <w:sz w:val="20"/>
          <w:szCs w:val="20"/>
        </w:rPr>
      </w:pPr>
    </w:p>
    <w:p w14:paraId="27DECB60" w14:textId="77777777" w:rsidR="002E0DE5" w:rsidRDefault="002E0DE5" w:rsidP="000C3778">
      <w:pPr>
        <w:jc w:val="both"/>
        <w:rPr>
          <w:rFonts w:ascii="Tahoma" w:hAnsi="Tahoma" w:cs="Tahoma"/>
          <w:sz w:val="20"/>
          <w:szCs w:val="20"/>
        </w:rPr>
      </w:pPr>
    </w:p>
    <w:p w14:paraId="27DECB61"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27DECB62" w14:textId="77777777" w:rsidR="000C3778" w:rsidRDefault="000C3778" w:rsidP="000C3778">
      <w:pPr>
        <w:numPr>
          <w:ilvl w:val="12"/>
          <w:numId w:val="0"/>
        </w:numPr>
        <w:jc w:val="center"/>
        <w:rPr>
          <w:rFonts w:ascii="Tahoma" w:hAnsi="Tahoma" w:cs="Tahoma"/>
          <w:b/>
          <w:color w:val="000000"/>
          <w:sz w:val="20"/>
          <w:szCs w:val="20"/>
        </w:rPr>
      </w:pPr>
    </w:p>
    <w:p w14:paraId="27DECB63" w14:textId="4643B60B" w:rsidR="000C3778" w:rsidRDefault="000C3778" w:rsidP="000C3778">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00B513C1">
        <w:rPr>
          <w:rFonts w:ascii="Tahoma" w:hAnsi="Tahoma" w:cs="Tahoma"/>
          <w:color w:val="000000"/>
          <w:sz w:val="20"/>
          <w:szCs w:val="20"/>
        </w:rPr>
        <w:t>„</w:t>
      </w:r>
      <w:r w:rsidR="00EA6B60">
        <w:rPr>
          <w:rFonts w:ascii="Tahoma" w:hAnsi="Tahoma" w:cs="Tahoma"/>
          <w:sz w:val="20"/>
          <w:szCs w:val="20"/>
        </w:rPr>
        <w:t>Výměna plynového kotle – zahradnictví LDA</w:t>
      </w:r>
      <w:r w:rsidR="00D971FD">
        <w:rPr>
          <w:rFonts w:ascii="Tahoma" w:hAnsi="Tahoma" w:cs="Tahoma"/>
          <w:sz w:val="20"/>
          <w:szCs w:val="20"/>
        </w:rPr>
        <w:t xml:space="preserve"> – opakované řízení</w:t>
      </w:r>
      <w:r w:rsidR="00B513C1">
        <w:rPr>
          <w:rFonts w:ascii="Tahoma" w:hAnsi="Tahoma" w:cs="Tahoma"/>
          <w:sz w:val="20"/>
          <w:szCs w:val="20"/>
        </w:rPr>
        <w:t>“</w:t>
      </w:r>
      <w:r>
        <w:rPr>
          <w:rFonts w:ascii="Tahoma" w:hAnsi="Tahoma" w:cs="Tahoma"/>
          <w:sz w:val="20"/>
          <w:szCs w:val="20"/>
        </w:rPr>
        <w:t xml:space="preserve"> (dále též „Zadávací řízení“</w:t>
      </w:r>
      <w:r w:rsidR="00A03200">
        <w:rPr>
          <w:rFonts w:ascii="Tahoma" w:hAnsi="Tahoma" w:cs="Tahoma"/>
          <w:sz w:val="20"/>
          <w:szCs w:val="20"/>
        </w:rPr>
        <w:t xml:space="preserve"> </w:t>
      </w:r>
      <w:r w:rsidR="00202E9A">
        <w:rPr>
          <w:rFonts w:ascii="Tahoma" w:hAnsi="Tahoma" w:cs="Tahoma"/>
          <w:sz w:val="20"/>
          <w:szCs w:val="20"/>
        </w:rPr>
        <w:t>nebo</w:t>
      </w:r>
      <w:r w:rsidR="00A03200">
        <w:rPr>
          <w:rFonts w:ascii="Tahoma" w:hAnsi="Tahoma" w:cs="Tahoma"/>
          <w:sz w:val="20"/>
          <w:szCs w:val="20"/>
        </w:rPr>
        <w:t xml:space="preserve"> „veřejná zakázka“</w:t>
      </w:r>
      <w:r>
        <w:rPr>
          <w:rFonts w:ascii="Tahoma" w:hAnsi="Tahoma" w:cs="Tahoma"/>
          <w:sz w:val="20"/>
          <w:szCs w:val="20"/>
        </w:rPr>
        <w:t xml:space="preserve">), konaného objednatelem </w:t>
      </w:r>
      <w:r w:rsidR="00EA6B60">
        <w:rPr>
          <w:rFonts w:ascii="Tahoma" w:hAnsi="Tahoma" w:cs="Tahoma"/>
          <w:sz w:val="20"/>
          <w:szCs w:val="20"/>
        </w:rPr>
        <w:t xml:space="preserve"> mimo </w:t>
      </w:r>
      <w:r w:rsidR="001B0E40">
        <w:rPr>
          <w:rFonts w:ascii="Tahoma" w:hAnsi="Tahoma" w:cs="Tahoma"/>
          <w:sz w:val="20"/>
          <w:szCs w:val="20"/>
        </w:rPr>
        <w:t xml:space="preserve">režim </w:t>
      </w:r>
      <w:r>
        <w:rPr>
          <w:rFonts w:ascii="Tahoma" w:hAnsi="Tahoma" w:cs="Tahoma"/>
          <w:color w:val="000000"/>
          <w:sz w:val="20"/>
          <w:szCs w:val="20"/>
        </w:rPr>
        <w:t>zákona č. 134/2016 Sb., o zadávání veřejných zakázek</w:t>
      </w:r>
      <w:r w:rsidR="00CA09D5">
        <w:rPr>
          <w:rFonts w:ascii="Tahoma" w:hAnsi="Tahoma" w:cs="Tahoma"/>
          <w:color w:val="000000"/>
          <w:sz w:val="20"/>
          <w:szCs w:val="20"/>
        </w:rPr>
        <w:t xml:space="preserve">. </w:t>
      </w:r>
      <w:r>
        <w:rPr>
          <w:rFonts w:ascii="Tahoma" w:hAnsi="Tahoma" w:cs="Tahoma"/>
          <w:color w:val="000000"/>
          <w:sz w:val="20"/>
          <w:szCs w:val="20"/>
        </w:rPr>
        <w:t xml:space="preserve"> </w:t>
      </w:r>
    </w:p>
    <w:p w14:paraId="27DECB64" w14:textId="77777777" w:rsidR="00962DD8" w:rsidRDefault="00962DD8" w:rsidP="000C3778">
      <w:pPr>
        <w:jc w:val="both"/>
        <w:rPr>
          <w:rFonts w:ascii="Tahoma" w:hAnsi="Tahoma" w:cs="Tahoma"/>
          <w:color w:val="000000"/>
          <w:sz w:val="20"/>
          <w:szCs w:val="20"/>
        </w:rPr>
      </w:pPr>
    </w:p>
    <w:p w14:paraId="27DECB65" w14:textId="77777777" w:rsidR="00A56B0F" w:rsidRDefault="00A56B0F" w:rsidP="000C3778">
      <w:pPr>
        <w:jc w:val="both"/>
        <w:rPr>
          <w:rFonts w:ascii="Tahoma" w:hAnsi="Tahoma" w:cs="Tahoma"/>
          <w:color w:val="000000"/>
          <w:sz w:val="20"/>
          <w:szCs w:val="20"/>
        </w:rPr>
      </w:pPr>
    </w:p>
    <w:p w14:paraId="27DECB66" w14:textId="77777777" w:rsidR="00A56B0F" w:rsidRDefault="00A56B0F" w:rsidP="000C3778">
      <w:pPr>
        <w:jc w:val="both"/>
        <w:rPr>
          <w:rFonts w:ascii="Tahoma" w:hAnsi="Tahoma" w:cs="Tahoma"/>
          <w:color w:val="000000"/>
          <w:sz w:val="20"/>
          <w:szCs w:val="20"/>
        </w:rPr>
      </w:pPr>
    </w:p>
    <w:p w14:paraId="27DECB67" w14:textId="7B8E76B4" w:rsidR="00A56B0F" w:rsidRDefault="00A56B0F" w:rsidP="000C3778">
      <w:pPr>
        <w:jc w:val="both"/>
        <w:rPr>
          <w:rFonts w:ascii="Tahoma" w:hAnsi="Tahoma" w:cs="Tahoma"/>
          <w:color w:val="000000"/>
          <w:sz w:val="20"/>
          <w:szCs w:val="20"/>
        </w:rPr>
      </w:pPr>
    </w:p>
    <w:p w14:paraId="236CD592" w14:textId="77777777" w:rsidR="00035A42" w:rsidRDefault="00035A42" w:rsidP="000C3778">
      <w:pPr>
        <w:jc w:val="both"/>
        <w:rPr>
          <w:rFonts w:ascii="Tahoma" w:hAnsi="Tahoma" w:cs="Tahoma"/>
          <w:color w:val="000000"/>
          <w:sz w:val="20"/>
          <w:szCs w:val="20"/>
        </w:rPr>
      </w:pPr>
    </w:p>
    <w:p w14:paraId="27DECB68" w14:textId="77777777" w:rsidR="00DD393F" w:rsidRDefault="00DD393F" w:rsidP="000C3778">
      <w:pPr>
        <w:jc w:val="both"/>
        <w:rPr>
          <w:rFonts w:ascii="Tahoma" w:hAnsi="Tahoma" w:cs="Tahoma"/>
          <w:color w:val="000000"/>
          <w:sz w:val="20"/>
          <w:szCs w:val="20"/>
        </w:rPr>
      </w:pPr>
    </w:p>
    <w:p w14:paraId="27DECB6C"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lastRenderedPageBreak/>
        <w:t xml:space="preserve">II. </w:t>
      </w:r>
    </w:p>
    <w:p w14:paraId="27DECB6D"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w:t>
      </w:r>
      <w:r w:rsidR="00B42957">
        <w:rPr>
          <w:rFonts w:ascii="Tahoma" w:hAnsi="Tahoma" w:cs="Tahoma"/>
          <w:b/>
          <w:bCs/>
          <w:sz w:val="20"/>
          <w:szCs w:val="20"/>
        </w:rPr>
        <w:t> realizaci zakázky</w:t>
      </w:r>
    </w:p>
    <w:p w14:paraId="27DECB6E" w14:textId="77777777" w:rsidR="000C3778" w:rsidRPr="001522F6" w:rsidRDefault="000C3778" w:rsidP="000C3778">
      <w:pPr>
        <w:jc w:val="center"/>
        <w:rPr>
          <w:rFonts w:ascii="Tahoma" w:hAnsi="Tahoma" w:cs="Tahoma"/>
          <w:b/>
          <w:bCs/>
          <w:sz w:val="20"/>
          <w:szCs w:val="20"/>
        </w:rPr>
      </w:pPr>
    </w:p>
    <w:p w14:paraId="27DECB6F" w14:textId="77777777" w:rsidR="000C3778" w:rsidRPr="00D300D1" w:rsidRDefault="008E462C"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Předmět smlouvy</w:t>
      </w:r>
    </w:p>
    <w:p w14:paraId="27DECB70" w14:textId="77777777" w:rsidR="000C3778" w:rsidRDefault="000C3778" w:rsidP="000C3778">
      <w:pPr>
        <w:pStyle w:val="Odstavecseseznamem"/>
        <w:ind w:left="567"/>
        <w:jc w:val="both"/>
        <w:rPr>
          <w:rFonts w:ascii="Tahoma" w:hAnsi="Tahoma" w:cs="Tahoma"/>
          <w:sz w:val="20"/>
          <w:szCs w:val="20"/>
        </w:rPr>
      </w:pPr>
    </w:p>
    <w:p w14:paraId="27DECB71" w14:textId="5CE462F3" w:rsidR="005E7B0C" w:rsidRPr="008A44E6" w:rsidRDefault="000C3778" w:rsidP="008A44E6">
      <w:pPr>
        <w:pStyle w:val="Odstavecseseznamem"/>
        <w:numPr>
          <w:ilvl w:val="2"/>
          <w:numId w:val="5"/>
        </w:numPr>
        <w:ind w:left="1418" w:hanging="862"/>
        <w:contextualSpacing w:val="0"/>
        <w:jc w:val="both"/>
        <w:rPr>
          <w:rFonts w:ascii="Tahoma" w:hAnsi="Tahoma" w:cs="Tahoma"/>
          <w:sz w:val="20"/>
          <w:szCs w:val="20"/>
        </w:rPr>
      </w:pPr>
      <w:r w:rsidRPr="00EB2C0F">
        <w:rPr>
          <w:rFonts w:ascii="Tahoma" w:hAnsi="Tahoma" w:cs="Tahoma"/>
          <w:sz w:val="20"/>
          <w:szCs w:val="20"/>
        </w:rPr>
        <w:t>Předmětem této smlouvy je</w:t>
      </w:r>
      <w:r w:rsidR="008A44E6">
        <w:rPr>
          <w:rFonts w:ascii="Tahoma" w:hAnsi="Tahoma" w:cs="Tahoma"/>
          <w:sz w:val="20"/>
          <w:szCs w:val="20"/>
        </w:rPr>
        <w:t xml:space="preserve"> závazek dodavatele </w:t>
      </w:r>
      <w:r w:rsidR="008A44E6" w:rsidRPr="008A44E6">
        <w:rPr>
          <w:rFonts w:ascii="Tahoma" w:hAnsi="Tahoma" w:cs="Tahoma"/>
          <w:sz w:val="20"/>
          <w:szCs w:val="20"/>
        </w:rPr>
        <w:t>realiz</w:t>
      </w:r>
      <w:r w:rsidR="008A44E6">
        <w:rPr>
          <w:rFonts w:ascii="Tahoma" w:hAnsi="Tahoma" w:cs="Tahoma"/>
          <w:sz w:val="20"/>
          <w:szCs w:val="20"/>
        </w:rPr>
        <w:t>ovat</w:t>
      </w:r>
      <w:r w:rsidR="008A44E6" w:rsidRPr="008A44E6">
        <w:rPr>
          <w:rFonts w:ascii="Tahoma" w:hAnsi="Tahoma" w:cs="Tahoma"/>
          <w:sz w:val="20"/>
          <w:szCs w:val="20"/>
        </w:rPr>
        <w:t xml:space="preserve"> </w:t>
      </w:r>
      <w:r w:rsidR="00EA6B60">
        <w:rPr>
          <w:rFonts w:ascii="Tahoma" w:hAnsi="Tahoma" w:cs="Tahoma"/>
          <w:sz w:val="20"/>
          <w:szCs w:val="20"/>
        </w:rPr>
        <w:t>výměnu plynového kotle v zahradnictví,</w:t>
      </w:r>
      <w:r w:rsidR="008A44E6" w:rsidRPr="008A44E6">
        <w:rPr>
          <w:rFonts w:ascii="Tahoma" w:hAnsi="Tahoma" w:cs="Tahoma"/>
          <w:sz w:val="20"/>
          <w:szCs w:val="20"/>
        </w:rPr>
        <w:t xml:space="preserve"> spočívající v náhradě stávající</w:t>
      </w:r>
      <w:r w:rsidR="00EA6B60">
        <w:rPr>
          <w:rFonts w:ascii="Tahoma" w:hAnsi="Tahoma" w:cs="Tahoma"/>
          <w:sz w:val="20"/>
          <w:szCs w:val="20"/>
        </w:rPr>
        <w:t xml:space="preserve">ho kotle a </w:t>
      </w:r>
      <w:r w:rsidR="00A36594">
        <w:rPr>
          <w:rFonts w:ascii="Tahoma" w:hAnsi="Tahoma" w:cs="Tahoma"/>
          <w:sz w:val="20"/>
          <w:szCs w:val="20"/>
        </w:rPr>
        <w:t>náhradě</w:t>
      </w:r>
      <w:r w:rsidR="00EA6B60">
        <w:rPr>
          <w:rFonts w:ascii="Tahoma" w:hAnsi="Tahoma" w:cs="Tahoma"/>
          <w:sz w:val="20"/>
          <w:szCs w:val="20"/>
        </w:rPr>
        <w:t xml:space="preserve"> stávající expanzní nádrže, v </w:t>
      </w:r>
      <w:r w:rsidR="008A44E6" w:rsidRPr="008A44E6">
        <w:rPr>
          <w:rFonts w:ascii="Tahoma" w:hAnsi="Tahoma" w:cs="Tahoma"/>
          <w:sz w:val="20"/>
          <w:szCs w:val="20"/>
        </w:rPr>
        <w:t>související</w:t>
      </w:r>
      <w:r w:rsidR="00EA6B60">
        <w:rPr>
          <w:rFonts w:ascii="Tahoma" w:hAnsi="Tahoma" w:cs="Tahoma"/>
          <w:sz w:val="20"/>
          <w:szCs w:val="20"/>
        </w:rPr>
        <w:t>ch</w:t>
      </w:r>
      <w:r w:rsidR="008A44E6" w:rsidRPr="008A44E6">
        <w:rPr>
          <w:rFonts w:ascii="Tahoma" w:hAnsi="Tahoma" w:cs="Tahoma"/>
          <w:sz w:val="20"/>
          <w:szCs w:val="20"/>
        </w:rPr>
        <w:t xml:space="preserve"> dodávk</w:t>
      </w:r>
      <w:r w:rsidR="00EA6B60">
        <w:rPr>
          <w:rFonts w:ascii="Tahoma" w:hAnsi="Tahoma" w:cs="Tahoma"/>
          <w:sz w:val="20"/>
          <w:szCs w:val="20"/>
        </w:rPr>
        <w:t>ách a</w:t>
      </w:r>
      <w:r w:rsidR="008A44E6" w:rsidRPr="008A44E6">
        <w:rPr>
          <w:rFonts w:ascii="Tahoma" w:hAnsi="Tahoma" w:cs="Tahoma"/>
          <w:sz w:val="20"/>
          <w:szCs w:val="20"/>
        </w:rPr>
        <w:t xml:space="preserve"> instalační</w:t>
      </w:r>
      <w:r w:rsidR="00EA6B60">
        <w:rPr>
          <w:rFonts w:ascii="Tahoma" w:hAnsi="Tahoma" w:cs="Tahoma"/>
          <w:sz w:val="20"/>
          <w:szCs w:val="20"/>
        </w:rPr>
        <w:t>ch</w:t>
      </w:r>
      <w:r w:rsidR="008A44E6" w:rsidRPr="008A44E6">
        <w:rPr>
          <w:rFonts w:ascii="Tahoma" w:hAnsi="Tahoma" w:cs="Tahoma"/>
          <w:sz w:val="20"/>
          <w:szCs w:val="20"/>
        </w:rPr>
        <w:t xml:space="preserve"> a</w:t>
      </w:r>
      <w:r w:rsidR="00F43A3A">
        <w:rPr>
          <w:rFonts w:ascii="Tahoma" w:hAnsi="Tahoma" w:cs="Tahoma"/>
          <w:sz w:val="20"/>
          <w:szCs w:val="20"/>
        </w:rPr>
        <w:t> </w:t>
      </w:r>
      <w:r w:rsidR="008A44E6" w:rsidRPr="008A44E6">
        <w:rPr>
          <w:rFonts w:ascii="Tahoma" w:hAnsi="Tahoma" w:cs="Tahoma"/>
          <w:sz w:val="20"/>
          <w:szCs w:val="20"/>
        </w:rPr>
        <w:t>montážní</w:t>
      </w:r>
      <w:r w:rsidR="00EA6B60">
        <w:rPr>
          <w:rFonts w:ascii="Tahoma" w:hAnsi="Tahoma" w:cs="Tahoma"/>
          <w:sz w:val="20"/>
          <w:szCs w:val="20"/>
        </w:rPr>
        <w:t>ch</w:t>
      </w:r>
      <w:r w:rsidR="008A44E6" w:rsidRPr="008A44E6">
        <w:rPr>
          <w:rFonts w:ascii="Tahoma" w:hAnsi="Tahoma" w:cs="Tahoma"/>
          <w:sz w:val="20"/>
          <w:szCs w:val="20"/>
        </w:rPr>
        <w:t xml:space="preserve"> služb</w:t>
      </w:r>
      <w:r w:rsidR="00EA6B60">
        <w:rPr>
          <w:rFonts w:ascii="Tahoma" w:hAnsi="Tahoma" w:cs="Tahoma"/>
          <w:sz w:val="20"/>
          <w:szCs w:val="20"/>
        </w:rPr>
        <w:t>ách</w:t>
      </w:r>
      <w:r w:rsidR="008A44E6" w:rsidRPr="008A44E6">
        <w:rPr>
          <w:rFonts w:ascii="Tahoma" w:hAnsi="Tahoma" w:cs="Tahoma"/>
          <w:sz w:val="20"/>
          <w:szCs w:val="20"/>
        </w:rPr>
        <w:t xml:space="preserve"> v rámci Lázeňského domu Aurora (LDA).</w:t>
      </w:r>
      <w:r w:rsidR="005E7B0C" w:rsidRPr="008A44E6">
        <w:rPr>
          <w:rFonts w:ascii="Tahoma" w:hAnsi="Tahoma" w:cs="Tahoma"/>
          <w:sz w:val="20"/>
          <w:szCs w:val="20"/>
        </w:rPr>
        <w:t xml:space="preserve"> </w:t>
      </w:r>
    </w:p>
    <w:p w14:paraId="27DECB72" w14:textId="77777777" w:rsidR="00A47D71" w:rsidRDefault="00A47D71" w:rsidP="00A47D71">
      <w:pPr>
        <w:pStyle w:val="Odstavecseseznamem"/>
        <w:ind w:left="1418"/>
        <w:contextualSpacing w:val="0"/>
        <w:jc w:val="both"/>
        <w:rPr>
          <w:rFonts w:ascii="Tahoma" w:hAnsi="Tahoma" w:cs="Tahoma"/>
          <w:sz w:val="20"/>
          <w:szCs w:val="20"/>
        </w:rPr>
      </w:pPr>
    </w:p>
    <w:p w14:paraId="27DECB73" w14:textId="77777777" w:rsidR="00A47D71" w:rsidRDefault="00A47D71"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Předmět plnění bude dodán nový, nepoužívaný a bude dodán bez faktických či právních vad. </w:t>
      </w:r>
    </w:p>
    <w:p w14:paraId="27DECB74" w14:textId="77777777" w:rsidR="0001239A" w:rsidRPr="0001239A" w:rsidRDefault="0001239A" w:rsidP="0001239A">
      <w:pPr>
        <w:pStyle w:val="Odstavecseseznamem"/>
        <w:rPr>
          <w:rFonts w:ascii="Tahoma" w:hAnsi="Tahoma" w:cs="Tahoma"/>
          <w:sz w:val="20"/>
          <w:szCs w:val="20"/>
        </w:rPr>
      </w:pPr>
    </w:p>
    <w:p w14:paraId="27DECB75" w14:textId="77777777" w:rsidR="0001239A" w:rsidRPr="00420894" w:rsidRDefault="000B43E1" w:rsidP="00C854BC">
      <w:pPr>
        <w:pStyle w:val="Odstavecseseznamem"/>
        <w:numPr>
          <w:ilvl w:val="2"/>
          <w:numId w:val="5"/>
        </w:numPr>
        <w:ind w:left="1418" w:hanging="862"/>
        <w:contextualSpacing w:val="0"/>
        <w:jc w:val="both"/>
        <w:rPr>
          <w:rFonts w:ascii="Tahoma" w:hAnsi="Tahoma" w:cs="Tahoma"/>
          <w:sz w:val="20"/>
          <w:szCs w:val="20"/>
        </w:rPr>
      </w:pPr>
      <w:r w:rsidRPr="002B61A2">
        <w:rPr>
          <w:rFonts w:ascii="Tahoma" w:hAnsi="Tahoma" w:cs="Tahoma"/>
          <w:sz w:val="20"/>
          <w:szCs w:val="20"/>
        </w:rPr>
        <w:t xml:space="preserve">Předmětem plnění je rovněž </w:t>
      </w:r>
      <w:r w:rsidRPr="002B61A2">
        <w:rPr>
          <w:rFonts w:ascii="Tahoma" w:hAnsi="Tahoma" w:cs="Tahoma"/>
          <w:color w:val="000000"/>
          <w:sz w:val="20"/>
          <w:szCs w:val="20"/>
        </w:rPr>
        <w:t xml:space="preserve">realizace veškerých stavebních prací, jichž je třeba k řádné montáži a instalaci všech částí předmětu plnění, a to dle stavebně-technického vymezení a podmínek uvedených v zadávací dokumentaci, vč. jejích příloh, a v nabídce zhotovitele, na základě, kterých je tato </w:t>
      </w:r>
      <w:r w:rsidR="00202E9A" w:rsidRPr="002B61A2">
        <w:rPr>
          <w:rFonts w:ascii="Tahoma" w:hAnsi="Tahoma" w:cs="Tahoma"/>
          <w:color w:val="000000"/>
          <w:sz w:val="20"/>
          <w:szCs w:val="20"/>
        </w:rPr>
        <w:t xml:space="preserve">veřejná </w:t>
      </w:r>
      <w:r w:rsidRPr="002B61A2">
        <w:rPr>
          <w:rFonts w:ascii="Tahoma" w:hAnsi="Tahoma" w:cs="Tahoma"/>
          <w:color w:val="000000"/>
          <w:sz w:val="20"/>
          <w:szCs w:val="20"/>
        </w:rPr>
        <w:t>zakázka realizována.</w:t>
      </w:r>
    </w:p>
    <w:p w14:paraId="16A2F4DB" w14:textId="77777777" w:rsidR="00420894" w:rsidRPr="00420894" w:rsidRDefault="00420894" w:rsidP="00420894">
      <w:pPr>
        <w:pStyle w:val="Odstavecseseznamem"/>
        <w:rPr>
          <w:rFonts w:ascii="Tahoma" w:hAnsi="Tahoma" w:cs="Tahoma"/>
          <w:sz w:val="20"/>
          <w:szCs w:val="20"/>
        </w:rPr>
      </w:pPr>
    </w:p>
    <w:p w14:paraId="27DECB77" w14:textId="387E9110" w:rsidR="000C3778" w:rsidRPr="002B61A2" w:rsidRDefault="00A47D71" w:rsidP="00E60FA4">
      <w:pPr>
        <w:pStyle w:val="Odstavecseseznamem"/>
        <w:numPr>
          <w:ilvl w:val="2"/>
          <w:numId w:val="5"/>
        </w:numPr>
        <w:ind w:left="1418" w:hanging="862"/>
        <w:contextualSpacing w:val="0"/>
        <w:jc w:val="both"/>
        <w:rPr>
          <w:rFonts w:ascii="Tahoma" w:hAnsi="Tahoma" w:cs="Tahoma"/>
          <w:sz w:val="20"/>
          <w:szCs w:val="20"/>
        </w:rPr>
      </w:pPr>
      <w:r w:rsidRPr="002B61A2">
        <w:rPr>
          <w:rFonts w:ascii="Tahoma" w:hAnsi="Tahoma" w:cs="Tahoma"/>
          <w:sz w:val="20"/>
          <w:szCs w:val="20"/>
        </w:rPr>
        <w:t xml:space="preserve">Součástí </w:t>
      </w:r>
      <w:r w:rsidR="00913518" w:rsidRPr="002B61A2">
        <w:rPr>
          <w:rFonts w:ascii="Tahoma" w:hAnsi="Tahoma" w:cs="Tahoma"/>
          <w:sz w:val="20"/>
          <w:szCs w:val="20"/>
        </w:rPr>
        <w:t>P</w:t>
      </w:r>
      <w:r w:rsidRPr="002B61A2">
        <w:rPr>
          <w:rFonts w:ascii="Tahoma" w:hAnsi="Tahoma" w:cs="Tahoma"/>
          <w:sz w:val="20"/>
          <w:szCs w:val="20"/>
        </w:rPr>
        <w:t>ředmětu plnění jsou činnosti dle čl. III. této smlouvy</w:t>
      </w:r>
      <w:r w:rsidR="005438FF">
        <w:rPr>
          <w:rFonts w:ascii="Tahoma" w:hAnsi="Tahoma" w:cs="Tahoma"/>
          <w:sz w:val="20"/>
          <w:szCs w:val="20"/>
        </w:rPr>
        <w:t xml:space="preserve"> </w:t>
      </w:r>
      <w:r w:rsidR="00913518" w:rsidRPr="002B61A2">
        <w:rPr>
          <w:rFonts w:ascii="Tahoma" w:hAnsi="Tahoma" w:cs="Tahoma"/>
          <w:sz w:val="20"/>
          <w:szCs w:val="20"/>
        </w:rPr>
        <w:t>(</w:t>
      </w:r>
      <w:r w:rsidR="007372B5" w:rsidRPr="002B61A2">
        <w:rPr>
          <w:rFonts w:ascii="Tahoma" w:hAnsi="Tahoma" w:cs="Tahoma"/>
          <w:sz w:val="20"/>
          <w:szCs w:val="20"/>
        </w:rPr>
        <w:t>souhrnně čl. 2.1.1 – 2.1.</w:t>
      </w:r>
      <w:r w:rsidR="00F94224">
        <w:rPr>
          <w:rFonts w:ascii="Tahoma" w:hAnsi="Tahoma" w:cs="Tahoma"/>
          <w:sz w:val="20"/>
          <w:szCs w:val="20"/>
        </w:rPr>
        <w:t>3</w:t>
      </w:r>
      <w:r w:rsidR="007372B5" w:rsidRPr="002B61A2">
        <w:rPr>
          <w:rFonts w:ascii="Tahoma" w:hAnsi="Tahoma" w:cs="Tahoma"/>
          <w:sz w:val="20"/>
          <w:szCs w:val="20"/>
        </w:rPr>
        <w:t xml:space="preserve"> této smlouvy</w:t>
      </w:r>
      <w:r w:rsidR="00750C43" w:rsidRPr="002B61A2">
        <w:rPr>
          <w:rFonts w:ascii="Tahoma" w:hAnsi="Tahoma" w:cs="Tahoma"/>
          <w:sz w:val="20"/>
          <w:szCs w:val="20"/>
        </w:rPr>
        <w:t xml:space="preserve"> dále též „Předmět plnění“)</w:t>
      </w:r>
      <w:r w:rsidRPr="002B61A2">
        <w:rPr>
          <w:rFonts w:ascii="Tahoma" w:hAnsi="Tahoma" w:cs="Tahoma"/>
          <w:sz w:val="20"/>
          <w:szCs w:val="20"/>
        </w:rPr>
        <w:t>.</w:t>
      </w:r>
    </w:p>
    <w:p w14:paraId="27DECB78" w14:textId="77777777" w:rsidR="000C3778" w:rsidRDefault="000C3778" w:rsidP="000C3778">
      <w:pPr>
        <w:ind w:left="1406" w:hanging="839"/>
        <w:jc w:val="both"/>
        <w:rPr>
          <w:rFonts w:ascii="Tahoma" w:hAnsi="Tahoma" w:cs="Tahoma"/>
          <w:sz w:val="20"/>
          <w:szCs w:val="20"/>
        </w:rPr>
      </w:pPr>
    </w:p>
    <w:p w14:paraId="27DECB79"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27DECB7A" w14:textId="77777777" w:rsidR="00D0705A" w:rsidRDefault="00D0705A" w:rsidP="000C3778">
      <w:pPr>
        <w:tabs>
          <w:tab w:val="left" w:pos="567"/>
        </w:tabs>
        <w:jc w:val="both"/>
        <w:rPr>
          <w:rFonts w:ascii="Tahoma" w:hAnsi="Tahoma" w:cs="Tahoma"/>
          <w:sz w:val="20"/>
          <w:szCs w:val="20"/>
        </w:rPr>
      </w:pPr>
    </w:p>
    <w:p w14:paraId="27DECB7B"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w:t>
      </w:r>
      <w:r w:rsidR="003A7088">
        <w:rPr>
          <w:rFonts w:ascii="Tahoma" w:hAnsi="Tahoma" w:cs="Tahoma"/>
          <w:sz w:val="20"/>
          <w:szCs w:val="20"/>
        </w:rPr>
        <w:t xml:space="preserve">dodaný </w:t>
      </w:r>
      <w:r w:rsidR="00750C43">
        <w:rPr>
          <w:rFonts w:ascii="Tahoma" w:hAnsi="Tahoma" w:cs="Tahoma"/>
          <w:sz w:val="20"/>
          <w:szCs w:val="20"/>
        </w:rPr>
        <w:t>P</w:t>
      </w:r>
      <w:r w:rsidR="003A7088">
        <w:rPr>
          <w:rFonts w:ascii="Tahoma" w:hAnsi="Tahoma" w:cs="Tahoma"/>
          <w:sz w:val="20"/>
          <w:szCs w:val="20"/>
        </w:rPr>
        <w:t>ředmět plnění</w:t>
      </w:r>
      <w:r w:rsidRPr="008F5B16">
        <w:rPr>
          <w:rFonts w:ascii="Tahoma" w:hAnsi="Tahoma" w:cs="Tahoma"/>
          <w:sz w:val="20"/>
          <w:szCs w:val="20"/>
        </w:rPr>
        <w:t xml:space="preserve"> dohodnutou cenu dle podmínek této smlouvy.</w:t>
      </w:r>
    </w:p>
    <w:p w14:paraId="27DECB7C" w14:textId="77777777" w:rsidR="000C3778" w:rsidRDefault="000C3778" w:rsidP="000C3778">
      <w:pPr>
        <w:pStyle w:val="Odstavecseseznamem"/>
        <w:ind w:left="567" w:hanging="567"/>
        <w:rPr>
          <w:rFonts w:ascii="Tahoma" w:hAnsi="Tahoma" w:cs="Tahoma"/>
          <w:sz w:val="20"/>
          <w:szCs w:val="20"/>
        </w:rPr>
      </w:pPr>
    </w:p>
    <w:p w14:paraId="27DECB7D"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27DECB7E" w14:textId="77777777" w:rsidR="000C3778" w:rsidRDefault="000C3778" w:rsidP="000C3778">
      <w:pPr>
        <w:ind w:left="567"/>
        <w:jc w:val="both"/>
        <w:rPr>
          <w:rFonts w:ascii="Tahoma" w:hAnsi="Tahoma" w:cs="Tahoma"/>
          <w:sz w:val="20"/>
          <w:szCs w:val="20"/>
        </w:rPr>
      </w:pPr>
    </w:p>
    <w:p w14:paraId="27DECB7F" w14:textId="77777777" w:rsidR="002D4963" w:rsidRDefault="000C3778" w:rsidP="001810B9">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w:t>
      </w:r>
      <w:r w:rsidR="00045DDF">
        <w:rPr>
          <w:rFonts w:ascii="Tahoma" w:hAnsi="Tahoma" w:cs="Tahoma"/>
          <w:sz w:val="20"/>
          <w:szCs w:val="20"/>
        </w:rPr>
        <w:t>Předmětu plnění</w:t>
      </w:r>
      <w:r w:rsidR="00A86D8E">
        <w:rPr>
          <w:rFonts w:ascii="Tahoma" w:hAnsi="Tahoma" w:cs="Tahoma"/>
          <w:sz w:val="20"/>
          <w:szCs w:val="20"/>
        </w:rPr>
        <w:t>, jeho estetická podoba, podrobnosti materiálů provedení a technologií</w:t>
      </w:r>
      <w:r>
        <w:rPr>
          <w:rFonts w:ascii="Tahoma" w:hAnsi="Tahoma" w:cs="Tahoma"/>
          <w:sz w:val="20"/>
          <w:szCs w:val="20"/>
        </w:rPr>
        <w:t xml:space="preserve"> a podmínky jeho </w:t>
      </w:r>
      <w:r w:rsidR="00045DDF">
        <w:rPr>
          <w:rFonts w:ascii="Tahoma" w:hAnsi="Tahoma" w:cs="Tahoma"/>
          <w:sz w:val="20"/>
          <w:szCs w:val="20"/>
        </w:rPr>
        <w:t xml:space="preserve">realizace </w:t>
      </w:r>
      <w:r w:rsidRPr="008F5B16">
        <w:rPr>
          <w:rFonts w:ascii="Tahoma" w:hAnsi="Tahoma" w:cs="Tahoma"/>
          <w:sz w:val="20"/>
          <w:szCs w:val="20"/>
        </w:rPr>
        <w:t>j</w:t>
      </w:r>
      <w:r>
        <w:rPr>
          <w:rFonts w:ascii="Tahoma" w:hAnsi="Tahoma" w:cs="Tahoma"/>
          <w:sz w:val="20"/>
          <w:szCs w:val="20"/>
        </w:rPr>
        <w:t xml:space="preserve">sou závazně stanoveny touto smlouvou a </w:t>
      </w:r>
      <w:r w:rsidR="001810B9">
        <w:rPr>
          <w:rFonts w:ascii="Tahoma" w:hAnsi="Tahoma" w:cs="Tahoma"/>
          <w:sz w:val="20"/>
          <w:szCs w:val="20"/>
        </w:rPr>
        <w:t>její</w:t>
      </w:r>
      <w:r w:rsidR="002D4963">
        <w:rPr>
          <w:rFonts w:ascii="Tahoma" w:hAnsi="Tahoma" w:cs="Tahoma"/>
          <w:sz w:val="20"/>
          <w:szCs w:val="20"/>
        </w:rPr>
        <w:t>mi přílohami:</w:t>
      </w:r>
    </w:p>
    <w:p w14:paraId="27DECB80" w14:textId="77777777" w:rsidR="002D4963" w:rsidRDefault="002D4963" w:rsidP="001810B9">
      <w:pPr>
        <w:ind w:left="1418" w:hanging="851"/>
        <w:jc w:val="both"/>
        <w:rPr>
          <w:rFonts w:ascii="Tahoma" w:hAnsi="Tahoma" w:cs="Tahoma"/>
          <w:sz w:val="20"/>
          <w:szCs w:val="20"/>
        </w:rPr>
      </w:pPr>
    </w:p>
    <w:p w14:paraId="462DC9D9" w14:textId="08C0C7A1" w:rsidR="00885C8A" w:rsidRDefault="00544A9C" w:rsidP="00885C8A">
      <w:pPr>
        <w:numPr>
          <w:ilvl w:val="0"/>
          <w:numId w:val="7"/>
        </w:numPr>
        <w:spacing w:after="120"/>
        <w:ind w:left="1985" w:hanging="425"/>
        <w:jc w:val="both"/>
        <w:rPr>
          <w:rFonts w:ascii="Tahoma" w:hAnsi="Tahoma" w:cs="Tahoma"/>
          <w:sz w:val="20"/>
          <w:szCs w:val="20"/>
        </w:rPr>
      </w:pPr>
      <w:r>
        <w:rPr>
          <w:rFonts w:ascii="Tahoma" w:hAnsi="Tahoma" w:cs="Tahoma"/>
          <w:sz w:val="20"/>
          <w:szCs w:val="20"/>
        </w:rPr>
        <w:t>Výkazem výměr</w:t>
      </w:r>
      <w:r w:rsidR="00885C8A">
        <w:rPr>
          <w:rFonts w:ascii="Tahoma" w:hAnsi="Tahoma" w:cs="Tahoma"/>
          <w:sz w:val="20"/>
          <w:szCs w:val="20"/>
        </w:rPr>
        <w:t xml:space="preserve"> – předlože</w:t>
      </w:r>
      <w:r w:rsidR="00627598">
        <w:rPr>
          <w:rFonts w:ascii="Tahoma" w:hAnsi="Tahoma" w:cs="Tahoma"/>
          <w:sz w:val="20"/>
          <w:szCs w:val="20"/>
        </w:rPr>
        <w:t>ným</w:t>
      </w:r>
      <w:r w:rsidR="00885C8A">
        <w:rPr>
          <w:rFonts w:ascii="Tahoma" w:hAnsi="Tahoma" w:cs="Tahoma"/>
          <w:sz w:val="20"/>
          <w:szCs w:val="20"/>
        </w:rPr>
        <w:t xml:space="preserve"> zhotovitelem v Zadávacím řízení,</w:t>
      </w:r>
    </w:p>
    <w:p w14:paraId="7572467F" w14:textId="40BA4D21" w:rsidR="008156A3" w:rsidRDefault="008156A3" w:rsidP="00CB1B0B">
      <w:pPr>
        <w:numPr>
          <w:ilvl w:val="0"/>
          <w:numId w:val="7"/>
        </w:numPr>
        <w:spacing w:after="120"/>
        <w:ind w:left="1985" w:hanging="425"/>
        <w:jc w:val="both"/>
        <w:rPr>
          <w:rFonts w:ascii="Tahoma" w:hAnsi="Tahoma" w:cs="Tahoma"/>
          <w:sz w:val="20"/>
          <w:szCs w:val="20"/>
        </w:rPr>
      </w:pPr>
      <w:r>
        <w:rPr>
          <w:rFonts w:ascii="Tahoma" w:hAnsi="Tahoma" w:cs="Tahoma"/>
          <w:bCs/>
          <w:noProof/>
          <w:sz w:val="20"/>
          <w:szCs w:val="20"/>
        </w:rPr>
        <w:t xml:space="preserve">ostatními </w:t>
      </w:r>
      <w:r w:rsidRPr="00885F43">
        <w:rPr>
          <w:rFonts w:ascii="Tahoma" w:hAnsi="Tahoma" w:cs="Tahoma"/>
          <w:bCs/>
          <w:noProof/>
          <w:sz w:val="20"/>
          <w:szCs w:val="20"/>
        </w:rPr>
        <w:t>závazný</w:t>
      </w:r>
      <w:r>
        <w:rPr>
          <w:rFonts w:ascii="Tahoma" w:hAnsi="Tahoma" w:cs="Tahoma"/>
          <w:bCs/>
          <w:noProof/>
          <w:sz w:val="20"/>
          <w:szCs w:val="20"/>
        </w:rPr>
        <w:t>mi</w:t>
      </w:r>
      <w:r w:rsidRPr="00885F43">
        <w:rPr>
          <w:rFonts w:ascii="Tahoma" w:hAnsi="Tahoma" w:cs="Tahoma"/>
          <w:bCs/>
          <w:noProof/>
          <w:sz w:val="20"/>
          <w:szCs w:val="20"/>
        </w:rPr>
        <w:t xml:space="preserve"> doklad</w:t>
      </w:r>
      <w:r>
        <w:rPr>
          <w:rFonts w:ascii="Tahoma" w:hAnsi="Tahoma" w:cs="Tahoma"/>
          <w:bCs/>
          <w:noProof/>
          <w:sz w:val="20"/>
          <w:szCs w:val="20"/>
        </w:rPr>
        <w:t>y</w:t>
      </w:r>
      <w:r w:rsidRPr="00885F43">
        <w:rPr>
          <w:rFonts w:ascii="Tahoma" w:hAnsi="Tahoma" w:cs="Tahoma"/>
          <w:bCs/>
          <w:noProof/>
          <w:sz w:val="20"/>
          <w:szCs w:val="20"/>
        </w:rPr>
        <w:t xml:space="preserve"> a dokument</w:t>
      </w:r>
      <w:r>
        <w:rPr>
          <w:rFonts w:ascii="Tahoma" w:hAnsi="Tahoma" w:cs="Tahoma"/>
          <w:bCs/>
          <w:noProof/>
          <w:sz w:val="20"/>
          <w:szCs w:val="20"/>
        </w:rPr>
        <w:t>y</w:t>
      </w:r>
      <w:r w:rsidRPr="00885F43">
        <w:rPr>
          <w:rFonts w:ascii="Tahoma" w:hAnsi="Tahoma" w:cs="Tahoma"/>
          <w:bCs/>
          <w:noProof/>
          <w:sz w:val="20"/>
          <w:szCs w:val="20"/>
        </w:rPr>
        <w:t xml:space="preserve">, které byly </w:t>
      </w:r>
      <w:r>
        <w:rPr>
          <w:rFonts w:ascii="Tahoma" w:hAnsi="Tahoma" w:cs="Tahoma"/>
          <w:bCs/>
          <w:noProof/>
          <w:sz w:val="20"/>
          <w:szCs w:val="20"/>
        </w:rPr>
        <w:t>součástí zadávacích podmínek</w:t>
      </w:r>
      <w:r w:rsidRPr="00885F43">
        <w:rPr>
          <w:rFonts w:ascii="Tahoma" w:hAnsi="Tahoma" w:cs="Tahoma"/>
          <w:bCs/>
          <w:noProof/>
          <w:sz w:val="20"/>
          <w:szCs w:val="20"/>
        </w:rPr>
        <w:t xml:space="preserve"> </w:t>
      </w:r>
      <w:r>
        <w:rPr>
          <w:rFonts w:ascii="Tahoma" w:hAnsi="Tahoma" w:cs="Tahoma"/>
          <w:bCs/>
          <w:noProof/>
          <w:sz w:val="20"/>
          <w:szCs w:val="20"/>
        </w:rPr>
        <w:t>k </w:t>
      </w:r>
      <w:r w:rsidRPr="00885F43">
        <w:rPr>
          <w:rFonts w:ascii="Tahoma" w:hAnsi="Tahoma" w:cs="Tahoma"/>
          <w:bCs/>
          <w:noProof/>
          <w:sz w:val="20"/>
          <w:szCs w:val="20"/>
        </w:rPr>
        <w:t>Zadávacím</w:t>
      </w:r>
      <w:r>
        <w:rPr>
          <w:rFonts w:ascii="Tahoma" w:hAnsi="Tahoma" w:cs="Tahoma"/>
          <w:bCs/>
          <w:noProof/>
          <w:sz w:val="20"/>
          <w:szCs w:val="20"/>
        </w:rPr>
        <w:t>u</w:t>
      </w:r>
      <w:r w:rsidRPr="00885F43">
        <w:rPr>
          <w:rFonts w:ascii="Tahoma" w:hAnsi="Tahoma" w:cs="Tahoma"/>
          <w:bCs/>
          <w:noProof/>
          <w:sz w:val="20"/>
          <w:szCs w:val="20"/>
        </w:rPr>
        <w:t xml:space="preserve"> řízení</w:t>
      </w:r>
      <w:r>
        <w:rPr>
          <w:rFonts w:ascii="Tahoma" w:hAnsi="Tahoma" w:cs="Tahoma"/>
          <w:bCs/>
          <w:noProof/>
          <w:sz w:val="20"/>
          <w:szCs w:val="20"/>
        </w:rPr>
        <w:t>,</w:t>
      </w:r>
    </w:p>
    <w:p w14:paraId="27DECB83" w14:textId="0F725915" w:rsidR="00382912" w:rsidRPr="00885C8A" w:rsidRDefault="00885C8A" w:rsidP="00885C8A">
      <w:pPr>
        <w:numPr>
          <w:ilvl w:val="0"/>
          <w:numId w:val="7"/>
        </w:numPr>
        <w:spacing w:after="120"/>
        <w:ind w:left="1985" w:hanging="425"/>
        <w:jc w:val="both"/>
        <w:rPr>
          <w:rFonts w:ascii="Tahoma" w:hAnsi="Tahoma" w:cs="Tahoma"/>
          <w:sz w:val="20"/>
          <w:szCs w:val="20"/>
        </w:rPr>
      </w:pPr>
      <w:r w:rsidRPr="00885C8A">
        <w:rPr>
          <w:rFonts w:ascii="Tahoma" w:eastAsia="Tahoma" w:hAnsi="Tahoma" w:cs="Tahoma"/>
          <w:noProof/>
          <w:color w:val="000000" w:themeColor="text1"/>
          <w:sz w:val="20"/>
          <w:szCs w:val="20"/>
        </w:rPr>
        <w:t>ostatní</w:t>
      </w:r>
      <w:r>
        <w:rPr>
          <w:rFonts w:ascii="Tahoma" w:eastAsia="Tahoma" w:hAnsi="Tahoma" w:cs="Tahoma"/>
          <w:noProof/>
          <w:color w:val="000000" w:themeColor="text1"/>
          <w:sz w:val="20"/>
          <w:szCs w:val="20"/>
        </w:rPr>
        <w:t>mi</w:t>
      </w:r>
      <w:r w:rsidRPr="00885C8A">
        <w:rPr>
          <w:rFonts w:ascii="Tahoma" w:eastAsia="Tahoma" w:hAnsi="Tahoma" w:cs="Tahoma"/>
          <w:noProof/>
          <w:color w:val="000000" w:themeColor="text1"/>
          <w:sz w:val="20"/>
          <w:szCs w:val="20"/>
        </w:rPr>
        <w:t xml:space="preserve"> </w:t>
      </w:r>
      <w:r w:rsidRPr="00885C8A">
        <w:rPr>
          <w:rFonts w:ascii="Tahoma" w:hAnsi="Tahoma" w:cs="Tahoma"/>
          <w:bCs/>
          <w:noProof/>
          <w:sz w:val="20"/>
          <w:szCs w:val="20"/>
        </w:rPr>
        <w:t>závazný</w:t>
      </w:r>
      <w:r>
        <w:rPr>
          <w:rFonts w:ascii="Tahoma" w:hAnsi="Tahoma" w:cs="Tahoma"/>
          <w:bCs/>
          <w:noProof/>
          <w:sz w:val="20"/>
          <w:szCs w:val="20"/>
        </w:rPr>
        <w:t>mi</w:t>
      </w:r>
      <w:r w:rsidRPr="00885C8A">
        <w:rPr>
          <w:rFonts w:ascii="Tahoma" w:hAnsi="Tahoma" w:cs="Tahoma"/>
          <w:bCs/>
          <w:noProof/>
          <w:sz w:val="20"/>
          <w:szCs w:val="20"/>
        </w:rPr>
        <w:t xml:space="preserve"> doklad</w:t>
      </w:r>
      <w:r>
        <w:rPr>
          <w:rFonts w:ascii="Tahoma" w:hAnsi="Tahoma" w:cs="Tahoma"/>
          <w:bCs/>
          <w:noProof/>
          <w:sz w:val="20"/>
          <w:szCs w:val="20"/>
        </w:rPr>
        <w:t>y</w:t>
      </w:r>
      <w:r w:rsidRPr="00885C8A">
        <w:rPr>
          <w:rFonts w:ascii="Tahoma" w:hAnsi="Tahoma" w:cs="Tahoma"/>
          <w:bCs/>
          <w:noProof/>
          <w:sz w:val="20"/>
          <w:szCs w:val="20"/>
        </w:rPr>
        <w:t xml:space="preserve"> a dokument</w:t>
      </w:r>
      <w:r>
        <w:rPr>
          <w:rFonts w:ascii="Tahoma" w:hAnsi="Tahoma" w:cs="Tahoma"/>
          <w:bCs/>
          <w:noProof/>
          <w:sz w:val="20"/>
          <w:szCs w:val="20"/>
        </w:rPr>
        <w:t>y</w:t>
      </w:r>
      <w:r w:rsidRPr="00885C8A">
        <w:rPr>
          <w:rFonts w:ascii="Tahoma" w:hAnsi="Tahoma" w:cs="Tahoma"/>
          <w:bCs/>
          <w:noProof/>
          <w:sz w:val="20"/>
          <w:szCs w:val="20"/>
        </w:rPr>
        <w:t>, které předložil zhotovitel v Zadávacím řízení ve své nabídce</w:t>
      </w:r>
      <w:r w:rsidR="00382912" w:rsidRPr="00885C8A">
        <w:rPr>
          <w:rFonts w:ascii="Tahoma" w:hAnsi="Tahoma" w:cs="Tahoma"/>
          <w:sz w:val="20"/>
          <w:szCs w:val="20"/>
        </w:rPr>
        <w:t xml:space="preserve">. </w:t>
      </w:r>
    </w:p>
    <w:p w14:paraId="27DECB84" w14:textId="77777777" w:rsidR="00B25C53" w:rsidRDefault="00B25C53" w:rsidP="00CB1B0B">
      <w:pPr>
        <w:pStyle w:val="Odstavecseseznamem"/>
        <w:ind w:left="1785"/>
        <w:jc w:val="both"/>
        <w:rPr>
          <w:rFonts w:ascii="Tahoma" w:hAnsi="Tahoma" w:cs="Tahoma"/>
          <w:sz w:val="20"/>
          <w:szCs w:val="20"/>
        </w:rPr>
      </w:pPr>
      <w:r w:rsidRPr="00B25C53">
        <w:rPr>
          <w:rFonts w:ascii="Tahoma" w:hAnsi="Tahoma" w:cs="Tahoma"/>
          <w:sz w:val="20"/>
          <w:szCs w:val="20"/>
        </w:rPr>
        <w:tab/>
      </w:r>
      <w:r w:rsidRPr="00B25C53">
        <w:rPr>
          <w:rFonts w:ascii="Tahoma" w:hAnsi="Tahoma" w:cs="Tahoma"/>
          <w:sz w:val="20"/>
          <w:szCs w:val="20"/>
        </w:rPr>
        <w:tab/>
      </w:r>
    </w:p>
    <w:p w14:paraId="27DECB85" w14:textId="14A8E3B0"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 xml:space="preserve">Uvedené dokumenty jsou závazné. Změny podoby definovaného </w:t>
      </w:r>
      <w:r w:rsidR="00D04501">
        <w:rPr>
          <w:rFonts w:ascii="Tahoma" w:hAnsi="Tahoma" w:cs="Tahoma"/>
          <w:sz w:val="20"/>
          <w:szCs w:val="20"/>
        </w:rPr>
        <w:t>Předmětu plnění</w:t>
      </w:r>
      <w:r>
        <w:rPr>
          <w:rFonts w:ascii="Tahoma" w:hAnsi="Tahoma" w:cs="Tahoma"/>
          <w:sz w:val="20"/>
          <w:szCs w:val="20"/>
        </w:rPr>
        <w:t xml:space="preserve"> nebo změny podmínek jeho </w:t>
      </w:r>
      <w:r w:rsidR="00D04501">
        <w:rPr>
          <w:rFonts w:ascii="Tahoma" w:hAnsi="Tahoma" w:cs="Tahoma"/>
          <w:sz w:val="20"/>
          <w:szCs w:val="20"/>
        </w:rPr>
        <w:t>realizace</w:t>
      </w:r>
      <w:r>
        <w:rPr>
          <w:rFonts w:ascii="Tahoma" w:hAnsi="Tahoma" w:cs="Tahoma"/>
          <w:sz w:val="20"/>
          <w:szCs w:val="20"/>
        </w:rPr>
        <w:t xml:space="preserve"> mohou být provedeny</w:t>
      </w:r>
      <w:r w:rsidR="00F43A3A">
        <w:rPr>
          <w:rFonts w:ascii="Tahoma" w:hAnsi="Tahoma" w:cs="Tahoma"/>
          <w:sz w:val="20"/>
          <w:szCs w:val="20"/>
        </w:rPr>
        <w:t>,</w:t>
      </w:r>
      <w:r>
        <w:rPr>
          <w:rFonts w:ascii="Tahoma" w:hAnsi="Tahoma" w:cs="Tahoma"/>
          <w:sz w:val="20"/>
          <w:szCs w:val="20"/>
        </w:rPr>
        <w:t xml:space="preserve"> pouze pokud takovou změnu připouští tato smlouva</w:t>
      </w:r>
      <w:r w:rsidR="00D747C5">
        <w:rPr>
          <w:rFonts w:ascii="Tahoma" w:hAnsi="Tahoma" w:cs="Tahoma"/>
          <w:sz w:val="20"/>
          <w:szCs w:val="20"/>
        </w:rPr>
        <w:t>.</w:t>
      </w:r>
    </w:p>
    <w:p w14:paraId="27DECB86" w14:textId="77777777" w:rsidR="000C3778" w:rsidRDefault="000C3778" w:rsidP="000C3778">
      <w:pPr>
        <w:ind w:left="1407" w:hanging="840"/>
        <w:jc w:val="both"/>
        <w:rPr>
          <w:rFonts w:ascii="Tahoma" w:hAnsi="Tahoma" w:cs="Tahoma"/>
          <w:sz w:val="20"/>
          <w:szCs w:val="20"/>
        </w:rPr>
      </w:pPr>
    </w:p>
    <w:p w14:paraId="27DECB87" w14:textId="07FC0B6D" w:rsidR="000C3778" w:rsidRDefault="000C3778" w:rsidP="000C3778">
      <w:pPr>
        <w:ind w:left="1407" w:hanging="840"/>
        <w:jc w:val="both"/>
        <w:rPr>
          <w:rFonts w:ascii="Tahoma" w:hAnsi="Tahoma" w:cs="Tahoma"/>
          <w:sz w:val="20"/>
          <w:szCs w:val="20"/>
        </w:rPr>
      </w:pPr>
      <w:r>
        <w:rPr>
          <w:rFonts w:ascii="Tahoma" w:hAnsi="Tahoma" w:cs="Tahoma"/>
          <w:sz w:val="20"/>
          <w:szCs w:val="20"/>
        </w:rPr>
        <w:t>2.3.</w:t>
      </w:r>
      <w:r w:rsidR="00C2724D">
        <w:rPr>
          <w:rFonts w:ascii="Tahoma" w:hAnsi="Tahoma" w:cs="Tahoma"/>
          <w:sz w:val="20"/>
          <w:szCs w:val="20"/>
        </w:rPr>
        <w:t>3</w:t>
      </w:r>
      <w:r>
        <w:rPr>
          <w:rFonts w:ascii="Tahoma" w:hAnsi="Tahoma" w:cs="Tahoma"/>
          <w:sz w:val="20"/>
          <w:szCs w:val="20"/>
        </w:rPr>
        <w:tab/>
      </w:r>
      <w:r w:rsidR="00D04501">
        <w:rPr>
          <w:rFonts w:ascii="Tahoma" w:hAnsi="Tahoma" w:cs="Tahoma"/>
          <w:sz w:val="20"/>
          <w:szCs w:val="20"/>
        </w:rPr>
        <w:t>Dodavatel</w:t>
      </w:r>
      <w:r>
        <w:rPr>
          <w:rFonts w:ascii="Tahoma" w:hAnsi="Tahoma" w:cs="Tahoma"/>
          <w:sz w:val="20"/>
          <w:szCs w:val="20"/>
        </w:rPr>
        <w:t xml:space="preserve"> prohlašuje, že </w:t>
      </w:r>
      <w:r w:rsidRPr="000F4D85">
        <w:rPr>
          <w:rFonts w:ascii="Tahoma" w:hAnsi="Tahoma" w:cs="Tahoma"/>
          <w:sz w:val="20"/>
          <w:szCs w:val="20"/>
        </w:rPr>
        <w:t xml:space="preserve">se plně seznámil s rozsahem a povahou </w:t>
      </w:r>
      <w:r w:rsidR="00D55241">
        <w:rPr>
          <w:rFonts w:ascii="Tahoma" w:hAnsi="Tahoma" w:cs="Tahoma"/>
          <w:sz w:val="20"/>
          <w:szCs w:val="20"/>
        </w:rPr>
        <w:t>Předmětu plnění</w:t>
      </w:r>
      <w:r w:rsidRPr="000F4D85">
        <w:rPr>
          <w:rFonts w:ascii="Tahoma" w:hAnsi="Tahoma" w:cs="Tahoma"/>
          <w:sz w:val="20"/>
          <w:szCs w:val="20"/>
        </w:rPr>
        <w:t>, s</w:t>
      </w:r>
      <w:r>
        <w:rPr>
          <w:rFonts w:ascii="Tahoma" w:hAnsi="Tahoma" w:cs="Tahoma"/>
          <w:sz w:val="20"/>
          <w:szCs w:val="20"/>
        </w:rPr>
        <w:t xml:space="preserve">e všemi </w:t>
      </w:r>
      <w:r w:rsidR="00D55241">
        <w:rPr>
          <w:rFonts w:ascii="Tahoma" w:hAnsi="Tahoma" w:cs="Tahoma"/>
          <w:sz w:val="20"/>
          <w:szCs w:val="20"/>
        </w:rPr>
        <w:t xml:space="preserve">závaznými </w:t>
      </w:r>
      <w:r>
        <w:rPr>
          <w:rFonts w:ascii="Tahoma" w:hAnsi="Tahoma" w:cs="Tahoma"/>
          <w:sz w:val="20"/>
          <w:szCs w:val="20"/>
        </w:rPr>
        <w:t>dokumenty, které byly předloženy</w:t>
      </w:r>
      <w:r w:rsidR="00D55241">
        <w:rPr>
          <w:rFonts w:ascii="Tahoma" w:hAnsi="Tahoma" w:cs="Tahoma"/>
          <w:sz w:val="20"/>
          <w:szCs w:val="20"/>
        </w:rPr>
        <w:t> objednatel v Zadávacím řízení</w:t>
      </w:r>
      <w:r w:rsidRPr="000F4D85">
        <w:rPr>
          <w:rFonts w:ascii="Tahoma" w:hAnsi="Tahoma" w:cs="Tahoma"/>
          <w:sz w:val="20"/>
          <w:szCs w:val="20"/>
        </w:rPr>
        <w:t xml:space="preserve">, </w:t>
      </w:r>
      <w:r w:rsidRPr="001522F6">
        <w:rPr>
          <w:rFonts w:ascii="Tahoma" w:hAnsi="Tahoma" w:cs="Tahoma"/>
          <w:sz w:val="20"/>
          <w:szCs w:val="20"/>
        </w:rPr>
        <w:t>a</w:t>
      </w:r>
      <w:r w:rsidR="00F43A3A">
        <w:rPr>
          <w:rFonts w:ascii="Tahoma" w:hAnsi="Tahoma" w:cs="Tahoma"/>
          <w:sz w:val="20"/>
          <w:szCs w:val="20"/>
        </w:rPr>
        <w:t> </w:t>
      </w:r>
      <w:r w:rsidRPr="001522F6">
        <w:rPr>
          <w:rFonts w:ascii="Tahoma" w:hAnsi="Tahoma" w:cs="Tahoma"/>
          <w:sz w:val="20"/>
          <w:szCs w:val="20"/>
        </w:rPr>
        <w:t>s</w:t>
      </w:r>
      <w:r w:rsidR="00F43A3A">
        <w:rPr>
          <w:rFonts w:ascii="Tahoma" w:hAnsi="Tahoma" w:cs="Tahoma"/>
          <w:sz w:val="20"/>
          <w:szCs w:val="20"/>
        </w:rPr>
        <w:t> </w:t>
      </w:r>
      <w:r w:rsidRPr="001522F6">
        <w:rPr>
          <w:rFonts w:ascii="Tahoma" w:hAnsi="Tahoma" w:cs="Tahoma"/>
          <w:sz w:val="20"/>
          <w:szCs w:val="20"/>
        </w:rPr>
        <w:t xml:space="preserve">místem </w:t>
      </w:r>
      <w:r w:rsidR="00D55241">
        <w:rPr>
          <w:rFonts w:ascii="Tahoma" w:hAnsi="Tahoma" w:cs="Tahoma"/>
          <w:sz w:val="20"/>
          <w:szCs w:val="20"/>
        </w:rPr>
        <w:t>realizace Předmětu plnění</w:t>
      </w:r>
      <w:r>
        <w:rPr>
          <w:rFonts w:ascii="Tahoma" w:hAnsi="Tahoma" w:cs="Tahoma"/>
          <w:sz w:val="20"/>
          <w:szCs w:val="20"/>
        </w:rPr>
        <w:t xml:space="preserve">. </w:t>
      </w:r>
      <w:r w:rsidR="005D3FB7">
        <w:rPr>
          <w:rFonts w:ascii="Tahoma" w:hAnsi="Tahoma" w:cs="Tahoma"/>
          <w:sz w:val="20"/>
          <w:szCs w:val="20"/>
        </w:rPr>
        <w:t>Dodavatel</w:t>
      </w:r>
      <w:r w:rsidRPr="001522F6">
        <w:rPr>
          <w:rFonts w:ascii="Tahoma" w:hAnsi="Tahoma" w:cs="Tahoma"/>
          <w:sz w:val="20"/>
          <w:szCs w:val="20"/>
        </w:rPr>
        <w:t xml:space="preserve"> dále prohlašuje, že </w:t>
      </w:r>
      <w:r>
        <w:rPr>
          <w:rFonts w:ascii="Tahoma" w:hAnsi="Tahoma" w:cs="Tahoma"/>
          <w:sz w:val="20"/>
          <w:szCs w:val="20"/>
        </w:rPr>
        <w:t>disponuje kapacitami a odbornými znalostmi, potřebnými k řádnému plnění této smlouvy, a že mu nejsou známy žádné okolnosti, které by mu bránily v</w:t>
      </w:r>
      <w:r w:rsidR="005D3FB7">
        <w:rPr>
          <w:rFonts w:ascii="Tahoma" w:hAnsi="Tahoma" w:cs="Tahoma"/>
          <w:sz w:val="20"/>
          <w:szCs w:val="20"/>
        </w:rPr>
        <w:t> </w:t>
      </w:r>
      <w:r>
        <w:rPr>
          <w:rFonts w:ascii="Tahoma" w:hAnsi="Tahoma" w:cs="Tahoma"/>
          <w:sz w:val="20"/>
          <w:szCs w:val="20"/>
        </w:rPr>
        <w:t>řádné</w:t>
      </w:r>
      <w:r w:rsidR="005D3FB7">
        <w:rPr>
          <w:rFonts w:ascii="Tahoma" w:hAnsi="Tahoma" w:cs="Tahoma"/>
          <w:sz w:val="20"/>
          <w:szCs w:val="20"/>
        </w:rPr>
        <w:t xml:space="preserve"> realizaci </w:t>
      </w:r>
      <w:r>
        <w:rPr>
          <w:rFonts w:ascii="Tahoma" w:hAnsi="Tahoma" w:cs="Tahoma"/>
          <w:sz w:val="20"/>
          <w:szCs w:val="20"/>
        </w:rPr>
        <w:t xml:space="preserve">této smlouvy a jejích příloh. </w:t>
      </w:r>
      <w:r w:rsidR="005D3FB7">
        <w:rPr>
          <w:rFonts w:ascii="Tahoma" w:hAnsi="Tahoma" w:cs="Tahoma"/>
          <w:sz w:val="20"/>
          <w:szCs w:val="20"/>
        </w:rPr>
        <w:t>Dodavatel</w:t>
      </w:r>
      <w:r>
        <w:rPr>
          <w:rFonts w:ascii="Tahoma" w:hAnsi="Tahoma" w:cs="Tahoma"/>
          <w:sz w:val="20"/>
          <w:szCs w:val="20"/>
        </w:rPr>
        <w:t xml:space="preserve"> dále prohlašuje, že ke všem činnostem v rámci </w:t>
      </w:r>
      <w:r w:rsidR="005D3FB7">
        <w:rPr>
          <w:rFonts w:ascii="Tahoma" w:hAnsi="Tahoma" w:cs="Tahoma"/>
          <w:sz w:val="20"/>
          <w:szCs w:val="20"/>
        </w:rPr>
        <w:t>realizace</w:t>
      </w:r>
      <w:r w:rsidR="00102E03">
        <w:rPr>
          <w:rFonts w:ascii="Tahoma" w:hAnsi="Tahoma" w:cs="Tahoma"/>
          <w:sz w:val="20"/>
          <w:szCs w:val="20"/>
        </w:rPr>
        <w:t xml:space="preserve"> této smlouvy</w:t>
      </w:r>
      <w:r>
        <w:rPr>
          <w:rFonts w:ascii="Tahoma" w:hAnsi="Tahoma" w:cs="Tahoma"/>
          <w:sz w:val="20"/>
          <w:szCs w:val="20"/>
        </w:rPr>
        <w:t xml:space="preserve">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w:t>
      </w:r>
    </w:p>
    <w:p w14:paraId="27DECB8C" w14:textId="1217CB91" w:rsidR="003E05D0" w:rsidRDefault="003E05D0" w:rsidP="000C3778">
      <w:pPr>
        <w:jc w:val="both"/>
        <w:rPr>
          <w:rFonts w:ascii="Tahoma" w:hAnsi="Tahoma" w:cs="Tahoma"/>
          <w:sz w:val="20"/>
          <w:szCs w:val="20"/>
        </w:rPr>
      </w:pPr>
    </w:p>
    <w:p w14:paraId="35E93D30" w14:textId="7B3EFC44" w:rsidR="00BB6A88" w:rsidRDefault="00BB6A88" w:rsidP="000C3778">
      <w:pPr>
        <w:jc w:val="both"/>
        <w:rPr>
          <w:rFonts w:ascii="Tahoma" w:hAnsi="Tahoma" w:cs="Tahoma"/>
          <w:sz w:val="20"/>
          <w:szCs w:val="20"/>
        </w:rPr>
      </w:pPr>
    </w:p>
    <w:p w14:paraId="3A60BC75" w14:textId="2EC471FC" w:rsidR="00BB6A88" w:rsidRDefault="00BB6A88" w:rsidP="000C3778">
      <w:pPr>
        <w:jc w:val="both"/>
        <w:rPr>
          <w:rFonts w:ascii="Tahoma" w:hAnsi="Tahoma" w:cs="Tahoma"/>
          <w:sz w:val="20"/>
          <w:szCs w:val="20"/>
        </w:rPr>
      </w:pPr>
    </w:p>
    <w:p w14:paraId="4155A90A" w14:textId="77777777" w:rsidR="00BB6A88" w:rsidRDefault="00BB6A88" w:rsidP="000C3778">
      <w:pPr>
        <w:jc w:val="both"/>
        <w:rPr>
          <w:rFonts w:ascii="Tahoma" w:hAnsi="Tahoma" w:cs="Tahoma"/>
          <w:sz w:val="20"/>
          <w:szCs w:val="20"/>
        </w:rPr>
      </w:pPr>
    </w:p>
    <w:p w14:paraId="27DECB8D" w14:textId="77777777" w:rsidR="000C3778" w:rsidRPr="008A6E86" w:rsidRDefault="000C3778" w:rsidP="00C854BC">
      <w:pPr>
        <w:numPr>
          <w:ilvl w:val="1"/>
          <w:numId w:val="6"/>
        </w:numPr>
        <w:ind w:left="567" w:hanging="567"/>
        <w:jc w:val="both"/>
        <w:rPr>
          <w:rFonts w:ascii="Tahoma" w:hAnsi="Tahoma" w:cs="Tahoma"/>
          <w:b/>
          <w:bCs/>
          <w:sz w:val="20"/>
          <w:szCs w:val="20"/>
        </w:rPr>
      </w:pPr>
      <w:r w:rsidRPr="008A6E86">
        <w:rPr>
          <w:rFonts w:ascii="Tahoma" w:hAnsi="Tahoma" w:cs="Tahoma"/>
          <w:b/>
          <w:bCs/>
          <w:sz w:val="20"/>
          <w:szCs w:val="20"/>
        </w:rPr>
        <w:lastRenderedPageBreak/>
        <w:t>Změna závazků ze smlouvy</w:t>
      </w:r>
    </w:p>
    <w:p w14:paraId="27DECB8E" w14:textId="77777777" w:rsidR="000C3778" w:rsidRDefault="000C3778" w:rsidP="000C3778">
      <w:pPr>
        <w:ind w:left="567"/>
        <w:jc w:val="both"/>
        <w:rPr>
          <w:rFonts w:ascii="Tahoma" w:hAnsi="Tahoma" w:cs="Tahoma"/>
          <w:sz w:val="20"/>
          <w:szCs w:val="20"/>
        </w:rPr>
      </w:pPr>
    </w:p>
    <w:p w14:paraId="27DECB8F"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FD4AB1">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Smluvní strany jsou povinny informovat se navzájem o jakékoli potřebě změny </w:t>
      </w:r>
      <w:r w:rsidR="00102E03">
        <w:rPr>
          <w:rFonts w:ascii="Tahoma" w:hAnsi="Tahoma" w:cs="Tahoma"/>
          <w:sz w:val="20"/>
          <w:szCs w:val="20"/>
        </w:rPr>
        <w:t xml:space="preserve">Předmětu </w:t>
      </w:r>
      <w:r>
        <w:rPr>
          <w:rFonts w:ascii="Tahoma" w:hAnsi="Tahoma" w:cs="Tahoma"/>
          <w:sz w:val="20"/>
          <w:szCs w:val="20"/>
        </w:rPr>
        <w:t>plnění či jeho podmínek v jakémkoli rozsahu, a to bezodkladně poté, co takovou potřebu zjistí.</w:t>
      </w:r>
    </w:p>
    <w:p w14:paraId="27DECB9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27DECB91" w14:textId="6B4F0E11" w:rsidR="000C3778" w:rsidRPr="00F57CF2" w:rsidRDefault="00F57CF2" w:rsidP="00F57CF2">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F57CF2">
        <w:rPr>
          <w:rFonts w:ascii="Tahoma" w:hAnsi="Tahoma" w:cs="Tahoma"/>
          <w:sz w:val="20"/>
          <w:szCs w:val="20"/>
        </w:rPr>
        <w:t>Objednatel na základě předložených informací rozhodne o přípustnosti, zatřídění a</w:t>
      </w:r>
      <w:r w:rsidR="00F43A3A">
        <w:rPr>
          <w:rFonts w:ascii="Tahoma" w:hAnsi="Tahoma" w:cs="Tahoma"/>
          <w:sz w:val="20"/>
          <w:szCs w:val="20"/>
        </w:rPr>
        <w:t> </w:t>
      </w:r>
      <w:r w:rsidR="000C3778" w:rsidRPr="00F57CF2">
        <w:rPr>
          <w:rFonts w:ascii="Tahoma" w:hAnsi="Tahoma" w:cs="Tahoma"/>
          <w:sz w:val="20"/>
          <w:szCs w:val="20"/>
        </w:rPr>
        <w:t>formě takové změny z hlediska příslušných právních předpisů a této smlouvy</w:t>
      </w:r>
      <w:r w:rsidR="00DF3D48" w:rsidRPr="00F57CF2">
        <w:rPr>
          <w:rFonts w:ascii="Tahoma" w:hAnsi="Tahoma" w:cs="Tahoma"/>
          <w:sz w:val="20"/>
          <w:szCs w:val="20"/>
        </w:rPr>
        <w:t>.</w:t>
      </w:r>
      <w:r w:rsidR="000C3778" w:rsidRPr="00F57CF2">
        <w:rPr>
          <w:rFonts w:ascii="Tahoma" w:hAnsi="Tahoma" w:cs="Tahoma"/>
          <w:sz w:val="20"/>
          <w:szCs w:val="20"/>
        </w:rPr>
        <w:t xml:space="preserve"> </w:t>
      </w:r>
    </w:p>
    <w:p w14:paraId="27DECB92" w14:textId="77777777" w:rsidR="000C3778" w:rsidRDefault="000C3778" w:rsidP="000C3778">
      <w:pPr>
        <w:ind w:left="1416" w:hanging="849"/>
        <w:jc w:val="both"/>
        <w:rPr>
          <w:rFonts w:ascii="Tahoma" w:hAnsi="Tahoma" w:cs="Tahoma"/>
          <w:sz w:val="20"/>
          <w:szCs w:val="20"/>
        </w:rPr>
      </w:pPr>
    </w:p>
    <w:p w14:paraId="27DECB9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.3</w:t>
      </w:r>
      <w:r>
        <w:rPr>
          <w:rFonts w:ascii="Tahoma" w:hAnsi="Tahoma" w:cs="Tahoma"/>
          <w:sz w:val="20"/>
          <w:szCs w:val="20"/>
        </w:rPr>
        <w:tab/>
      </w:r>
      <w:r w:rsidR="005A5D6D">
        <w:rPr>
          <w:rFonts w:ascii="Tahoma" w:hAnsi="Tahoma" w:cs="Tahoma"/>
          <w:sz w:val="20"/>
          <w:szCs w:val="20"/>
        </w:rPr>
        <w:t>Dodavatel</w:t>
      </w:r>
      <w:r>
        <w:rPr>
          <w:rFonts w:ascii="Tahoma" w:hAnsi="Tahoma" w:cs="Tahoma"/>
          <w:sz w:val="20"/>
          <w:szCs w:val="20"/>
        </w:rPr>
        <w:t xml:space="preserve"> není oprávněn o změnách rozhodnout sám nebo je realizovat v rozporu s uvedenými pravidly. Takový postup bude považován za hrubé porušení smlouvy.  </w:t>
      </w:r>
    </w:p>
    <w:p w14:paraId="27DECB94" w14:textId="77777777" w:rsidR="000C3778" w:rsidRDefault="000C3778" w:rsidP="000C3778">
      <w:pPr>
        <w:ind w:left="1416" w:hanging="849"/>
        <w:jc w:val="both"/>
        <w:rPr>
          <w:rFonts w:ascii="Tahoma" w:hAnsi="Tahoma" w:cs="Tahoma"/>
          <w:sz w:val="20"/>
          <w:szCs w:val="20"/>
        </w:rPr>
      </w:pPr>
    </w:p>
    <w:p w14:paraId="27DECB95" w14:textId="77777777" w:rsidR="00C56102"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.4</w:t>
      </w:r>
      <w:r>
        <w:rPr>
          <w:rFonts w:ascii="Tahoma" w:hAnsi="Tahoma" w:cs="Tahoma"/>
          <w:sz w:val="20"/>
          <w:szCs w:val="20"/>
        </w:rPr>
        <w:tab/>
        <w:t>Dle povahy přípustné změny bude přípustná změna provedena v</w:t>
      </w:r>
      <w:r w:rsidR="005A5D6D">
        <w:rPr>
          <w:rFonts w:ascii="Tahoma" w:hAnsi="Tahoma" w:cs="Tahoma"/>
          <w:sz w:val="20"/>
          <w:szCs w:val="20"/>
        </w:rPr>
        <w:t> </w:t>
      </w:r>
      <w:r>
        <w:rPr>
          <w:rFonts w:ascii="Tahoma" w:hAnsi="Tahoma" w:cs="Tahoma"/>
          <w:sz w:val="20"/>
          <w:szCs w:val="20"/>
        </w:rPr>
        <w:t>souladu</w:t>
      </w:r>
      <w:r w:rsidR="005A5D6D">
        <w:rPr>
          <w:rFonts w:ascii="Tahoma" w:hAnsi="Tahoma" w:cs="Tahoma"/>
          <w:sz w:val="20"/>
          <w:szCs w:val="20"/>
        </w:rPr>
        <w:t xml:space="preserve"> s</w:t>
      </w:r>
      <w:r>
        <w:rPr>
          <w:rFonts w:ascii="Tahoma" w:hAnsi="Tahoma" w:cs="Tahoma"/>
          <w:sz w:val="20"/>
          <w:szCs w:val="20"/>
        </w:rPr>
        <w:t xml:space="preserve"> </w:t>
      </w:r>
      <w:r w:rsidR="005C5725">
        <w:rPr>
          <w:rFonts w:ascii="Tahoma" w:hAnsi="Tahoma" w:cs="Tahoma"/>
          <w:sz w:val="20"/>
          <w:szCs w:val="20"/>
        </w:rPr>
        <w:t>touto smlouvou</w:t>
      </w:r>
      <w:r>
        <w:rPr>
          <w:rFonts w:ascii="Tahoma" w:hAnsi="Tahoma" w:cs="Tahoma"/>
          <w:sz w:val="20"/>
          <w:szCs w:val="20"/>
        </w:rPr>
        <w:t xml:space="preserve">, </w:t>
      </w:r>
      <w:r w:rsidR="005C5725">
        <w:rPr>
          <w:rFonts w:ascii="Tahoma" w:hAnsi="Tahoma" w:cs="Tahoma"/>
          <w:sz w:val="20"/>
          <w:szCs w:val="20"/>
        </w:rPr>
        <w:t xml:space="preserve">a to </w:t>
      </w:r>
      <w:r>
        <w:rPr>
          <w:rFonts w:ascii="Tahoma" w:hAnsi="Tahoma" w:cs="Tahoma"/>
          <w:sz w:val="20"/>
          <w:szCs w:val="20"/>
        </w:rPr>
        <w:t xml:space="preserve">změnovým listem, </w:t>
      </w:r>
      <w:r w:rsidR="005C5725">
        <w:rPr>
          <w:rFonts w:ascii="Tahoma" w:hAnsi="Tahoma" w:cs="Tahoma"/>
          <w:sz w:val="20"/>
          <w:szCs w:val="20"/>
        </w:rPr>
        <w:t>příp</w:t>
      </w:r>
      <w:r>
        <w:rPr>
          <w:rFonts w:ascii="Tahoma" w:hAnsi="Tahoma" w:cs="Tahoma"/>
          <w:sz w:val="20"/>
          <w:szCs w:val="20"/>
        </w:rPr>
        <w:t>. změnou v podobě dodatku ke smlouvě</w:t>
      </w:r>
      <w:r w:rsidR="005C5725">
        <w:rPr>
          <w:rFonts w:ascii="Tahoma" w:hAnsi="Tahoma" w:cs="Tahoma"/>
          <w:sz w:val="20"/>
          <w:szCs w:val="20"/>
        </w:rPr>
        <w:t>.</w:t>
      </w:r>
    </w:p>
    <w:p w14:paraId="27DECB96" w14:textId="77777777" w:rsidR="000C3778" w:rsidRDefault="005C5725" w:rsidP="000C3778">
      <w:pPr>
        <w:ind w:left="1416" w:hanging="849"/>
        <w:jc w:val="both"/>
        <w:rPr>
          <w:rFonts w:ascii="Tahoma" w:hAnsi="Tahoma" w:cs="Tahoma"/>
          <w:sz w:val="20"/>
          <w:szCs w:val="20"/>
        </w:rPr>
      </w:pPr>
      <w:r>
        <w:rPr>
          <w:rFonts w:ascii="Tahoma" w:hAnsi="Tahoma" w:cs="Tahoma"/>
          <w:sz w:val="20"/>
          <w:szCs w:val="20"/>
        </w:rPr>
        <w:t xml:space="preserve"> </w:t>
      </w:r>
    </w:p>
    <w:p w14:paraId="27DECB97" w14:textId="77777777" w:rsidR="000C3778" w:rsidRDefault="000C3778" w:rsidP="000C3778">
      <w:pPr>
        <w:ind w:left="567" w:hanging="567"/>
        <w:jc w:val="both"/>
        <w:rPr>
          <w:rFonts w:ascii="Tahoma" w:hAnsi="Tahoma" w:cs="Tahoma"/>
          <w:b/>
          <w:bCs/>
          <w:sz w:val="20"/>
          <w:szCs w:val="20"/>
        </w:rPr>
      </w:pPr>
      <w:r w:rsidRPr="007A03FD">
        <w:rPr>
          <w:rFonts w:ascii="Tahoma" w:hAnsi="Tahoma" w:cs="Tahoma"/>
          <w:b/>
          <w:bCs/>
          <w:sz w:val="20"/>
          <w:szCs w:val="20"/>
        </w:rPr>
        <w:t>2.</w:t>
      </w:r>
      <w:r w:rsidR="00CD3856" w:rsidRPr="007A03FD">
        <w:rPr>
          <w:rFonts w:ascii="Tahoma" w:hAnsi="Tahoma" w:cs="Tahoma"/>
          <w:b/>
          <w:bCs/>
          <w:sz w:val="20"/>
          <w:szCs w:val="20"/>
        </w:rPr>
        <w:t>5</w:t>
      </w:r>
      <w:r w:rsidRPr="007A03FD">
        <w:rPr>
          <w:rFonts w:ascii="Tahoma" w:hAnsi="Tahoma" w:cs="Tahoma"/>
          <w:b/>
          <w:bCs/>
          <w:sz w:val="20"/>
          <w:szCs w:val="20"/>
        </w:rPr>
        <w:tab/>
        <w:t xml:space="preserve">Místo </w:t>
      </w:r>
      <w:r w:rsidR="00933284">
        <w:rPr>
          <w:rFonts w:ascii="Tahoma" w:hAnsi="Tahoma" w:cs="Tahoma"/>
          <w:b/>
          <w:bCs/>
          <w:sz w:val="20"/>
          <w:szCs w:val="20"/>
        </w:rPr>
        <w:t>realizace Předmětu plnění</w:t>
      </w:r>
    </w:p>
    <w:p w14:paraId="27DECB98" w14:textId="77777777" w:rsidR="000C3778" w:rsidRDefault="000C3778" w:rsidP="000C3778">
      <w:pPr>
        <w:ind w:left="567" w:hanging="567"/>
        <w:jc w:val="both"/>
        <w:rPr>
          <w:rFonts w:ascii="Tahoma" w:hAnsi="Tahoma" w:cs="Tahoma"/>
          <w:b/>
          <w:bCs/>
          <w:sz w:val="20"/>
          <w:szCs w:val="20"/>
        </w:rPr>
      </w:pPr>
    </w:p>
    <w:p w14:paraId="27DECB99" w14:textId="09A21272" w:rsidR="00A15FA4" w:rsidRDefault="000C3778" w:rsidP="00A15FA4">
      <w:pPr>
        <w:ind w:left="1407" w:hanging="840"/>
        <w:jc w:val="both"/>
        <w:rPr>
          <w:rFonts w:ascii="Tahoma" w:hAnsi="Tahoma" w:cs="Tahoma"/>
          <w:sz w:val="20"/>
          <w:szCs w:val="20"/>
        </w:rPr>
      </w:pPr>
      <w:r w:rsidRPr="002959A8">
        <w:rPr>
          <w:rFonts w:ascii="Tahoma" w:hAnsi="Tahoma" w:cs="Tahoma"/>
          <w:sz w:val="20"/>
          <w:szCs w:val="20"/>
        </w:rPr>
        <w:t>2.</w:t>
      </w:r>
      <w:r w:rsidR="00CD3856" w:rsidRPr="002959A8">
        <w:rPr>
          <w:rFonts w:ascii="Tahoma" w:hAnsi="Tahoma" w:cs="Tahoma"/>
          <w:sz w:val="20"/>
          <w:szCs w:val="20"/>
        </w:rPr>
        <w:t>5</w:t>
      </w:r>
      <w:r w:rsidRPr="002959A8">
        <w:rPr>
          <w:rFonts w:ascii="Tahoma" w:hAnsi="Tahoma" w:cs="Tahoma"/>
          <w:sz w:val="20"/>
          <w:szCs w:val="20"/>
        </w:rPr>
        <w:t>.1</w:t>
      </w:r>
      <w:r w:rsidRPr="002959A8">
        <w:rPr>
          <w:rFonts w:ascii="Tahoma" w:hAnsi="Tahoma" w:cs="Tahoma"/>
          <w:sz w:val="20"/>
          <w:szCs w:val="20"/>
        </w:rPr>
        <w:tab/>
        <w:t xml:space="preserve">Místem </w:t>
      </w:r>
      <w:r w:rsidR="00933284" w:rsidRPr="00FE1474">
        <w:rPr>
          <w:rFonts w:ascii="Tahoma" w:hAnsi="Tahoma" w:cs="Tahoma"/>
          <w:sz w:val="20"/>
          <w:szCs w:val="20"/>
        </w:rPr>
        <w:t>realizace Předmětu plnění</w:t>
      </w:r>
      <w:r w:rsidRPr="00FE1474">
        <w:rPr>
          <w:rFonts w:ascii="Tahoma" w:hAnsi="Tahoma" w:cs="Tahoma"/>
          <w:sz w:val="20"/>
          <w:szCs w:val="20"/>
        </w:rPr>
        <w:t xml:space="preserve"> je</w:t>
      </w:r>
      <w:r w:rsidR="00810182" w:rsidRPr="00FE1474">
        <w:rPr>
          <w:rFonts w:ascii="Tahoma" w:hAnsi="Tahoma" w:cs="Tahoma"/>
          <w:sz w:val="20"/>
          <w:szCs w:val="20"/>
        </w:rPr>
        <w:t xml:space="preserve"> </w:t>
      </w:r>
      <w:r w:rsidR="008F621E" w:rsidRPr="00FE1474">
        <w:rPr>
          <w:rFonts w:ascii="Tahoma" w:hAnsi="Tahoma" w:cs="Tahoma"/>
          <w:sz w:val="20"/>
          <w:szCs w:val="20"/>
        </w:rPr>
        <w:t>Lázeňský dům Aurora, parc. č. 1977/</w:t>
      </w:r>
      <w:r w:rsidR="00BB6A88">
        <w:rPr>
          <w:rFonts w:ascii="Tahoma" w:hAnsi="Tahoma" w:cs="Tahoma"/>
          <w:sz w:val="20"/>
          <w:szCs w:val="20"/>
        </w:rPr>
        <w:t>9</w:t>
      </w:r>
      <w:r w:rsidR="008F621E" w:rsidRPr="00FE1474">
        <w:rPr>
          <w:rFonts w:ascii="Tahoma" w:hAnsi="Tahoma" w:cs="Tahoma"/>
          <w:sz w:val="20"/>
          <w:szCs w:val="20"/>
        </w:rPr>
        <w:t xml:space="preserve"> v</w:t>
      </w:r>
      <w:r w:rsidR="001E367E">
        <w:rPr>
          <w:rFonts w:ascii="Tahoma" w:hAnsi="Tahoma" w:cs="Tahoma"/>
          <w:sz w:val="20"/>
          <w:szCs w:val="20"/>
        </w:rPr>
        <w:t> </w:t>
      </w:r>
      <w:r w:rsidR="008F621E" w:rsidRPr="00FE1474">
        <w:rPr>
          <w:rFonts w:ascii="Tahoma" w:hAnsi="Tahoma" w:cs="Tahoma"/>
          <w:sz w:val="20"/>
          <w:szCs w:val="20"/>
        </w:rPr>
        <w:t>katastrálním území Třeboň</w:t>
      </w:r>
      <w:r w:rsidR="00BB6A88">
        <w:rPr>
          <w:rFonts w:ascii="Tahoma" w:hAnsi="Tahoma" w:cs="Tahoma"/>
          <w:sz w:val="20"/>
          <w:szCs w:val="20"/>
        </w:rPr>
        <w:t>, stavební objekt č.p. 1001.</w:t>
      </w:r>
      <w:r w:rsidR="00A15FA4">
        <w:rPr>
          <w:rFonts w:ascii="Tahoma" w:hAnsi="Tahoma" w:cs="Tahoma"/>
          <w:sz w:val="20"/>
          <w:szCs w:val="20"/>
        </w:rPr>
        <w:t xml:space="preserve"> </w:t>
      </w:r>
    </w:p>
    <w:p w14:paraId="27DECB9A" w14:textId="77777777" w:rsidR="000C3778" w:rsidRPr="00496A58" w:rsidRDefault="000C3778" w:rsidP="00A15FA4">
      <w:pPr>
        <w:ind w:left="1407" w:hanging="840"/>
        <w:jc w:val="both"/>
        <w:rPr>
          <w:rFonts w:ascii="Tahoma" w:hAnsi="Tahoma" w:cs="Tahoma"/>
          <w:color w:val="333333"/>
          <w:sz w:val="20"/>
          <w:szCs w:val="20"/>
          <w:shd w:val="clear" w:color="auto" w:fill="FFFFFF"/>
        </w:rPr>
      </w:pPr>
      <w:r>
        <w:rPr>
          <w:rFonts w:ascii="Tahoma" w:hAnsi="Tahoma" w:cs="Tahoma"/>
          <w:sz w:val="20"/>
          <w:szCs w:val="20"/>
        </w:rPr>
        <w:t xml:space="preserve"> </w:t>
      </w:r>
    </w:p>
    <w:p w14:paraId="27DECB9B" w14:textId="77777777" w:rsidR="000C3778" w:rsidRDefault="000C3778" w:rsidP="000C3778">
      <w:pPr>
        <w:ind w:left="1416" w:hanging="846"/>
        <w:jc w:val="both"/>
        <w:rPr>
          <w:rFonts w:ascii="Tahoma" w:hAnsi="Tahoma" w:cs="Tahoma"/>
          <w:b/>
          <w:bCs/>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 xml:space="preserve">Místem pro jednání mezi </w:t>
      </w:r>
      <w:r w:rsidR="005C5725">
        <w:rPr>
          <w:rFonts w:ascii="Tahoma" w:hAnsi="Tahoma" w:cs="Tahoma"/>
          <w:color w:val="000000"/>
          <w:sz w:val="20"/>
          <w:szCs w:val="20"/>
        </w:rPr>
        <w:t xml:space="preserve">objednatelem a </w:t>
      </w:r>
      <w:r w:rsidR="00F5571D">
        <w:rPr>
          <w:rFonts w:ascii="Tahoma" w:hAnsi="Tahoma" w:cs="Tahoma"/>
          <w:color w:val="000000"/>
          <w:sz w:val="20"/>
          <w:szCs w:val="20"/>
        </w:rPr>
        <w:t>dodavatelem</w:t>
      </w:r>
      <w:r>
        <w:rPr>
          <w:rFonts w:ascii="Tahoma" w:hAnsi="Tahoma" w:cs="Tahoma"/>
          <w:color w:val="000000"/>
          <w:sz w:val="20"/>
          <w:szCs w:val="20"/>
        </w:rPr>
        <w:t xml:space="preserve">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27DECB9C" w14:textId="77777777" w:rsidR="000C3778" w:rsidRPr="00946C89" w:rsidRDefault="000C3778" w:rsidP="000C3778">
      <w:pPr>
        <w:ind w:left="1416" w:hanging="846"/>
        <w:jc w:val="both"/>
        <w:rPr>
          <w:rFonts w:ascii="Tahoma" w:hAnsi="Tahoma" w:cs="Tahoma"/>
          <w:sz w:val="20"/>
          <w:szCs w:val="20"/>
        </w:rPr>
      </w:pPr>
    </w:p>
    <w:p w14:paraId="27DECB9D" w14:textId="77777777" w:rsidR="000C3778" w:rsidRDefault="000C3778" w:rsidP="005C5725">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27DECB9E" w14:textId="77777777" w:rsidR="000C3778" w:rsidRPr="001522F6" w:rsidRDefault="00F5571D" w:rsidP="000C3778">
      <w:pPr>
        <w:jc w:val="center"/>
        <w:rPr>
          <w:rFonts w:ascii="Tahoma" w:hAnsi="Tahoma" w:cs="Tahoma"/>
          <w:b/>
          <w:bCs/>
          <w:sz w:val="20"/>
          <w:szCs w:val="20"/>
        </w:rPr>
      </w:pPr>
      <w:r>
        <w:rPr>
          <w:rFonts w:ascii="Tahoma" w:hAnsi="Tahoma" w:cs="Tahoma"/>
          <w:b/>
          <w:bCs/>
          <w:sz w:val="20"/>
          <w:szCs w:val="20"/>
        </w:rPr>
        <w:t>S</w:t>
      </w:r>
      <w:r w:rsidR="000C3778">
        <w:rPr>
          <w:rFonts w:ascii="Tahoma" w:hAnsi="Tahoma" w:cs="Tahoma"/>
          <w:b/>
          <w:bCs/>
          <w:sz w:val="20"/>
          <w:szCs w:val="20"/>
        </w:rPr>
        <w:t xml:space="preserve">oučásti </w:t>
      </w:r>
      <w:r>
        <w:rPr>
          <w:rFonts w:ascii="Tahoma" w:hAnsi="Tahoma" w:cs="Tahoma"/>
          <w:b/>
          <w:bCs/>
          <w:sz w:val="20"/>
          <w:szCs w:val="20"/>
        </w:rPr>
        <w:t>Předmětu plnění</w:t>
      </w:r>
    </w:p>
    <w:p w14:paraId="27DECB9F" w14:textId="77777777" w:rsidR="000C3778" w:rsidRDefault="000C3778" w:rsidP="000C3778">
      <w:pPr>
        <w:tabs>
          <w:tab w:val="left" w:pos="567"/>
        </w:tabs>
        <w:jc w:val="both"/>
        <w:rPr>
          <w:rFonts w:ascii="Tahoma" w:hAnsi="Tahoma" w:cs="Tahoma"/>
          <w:b/>
          <w:bCs/>
          <w:sz w:val="20"/>
          <w:szCs w:val="20"/>
        </w:rPr>
      </w:pPr>
    </w:p>
    <w:p w14:paraId="27DECBA0" w14:textId="77777777" w:rsidR="00DB20A5" w:rsidRDefault="00DB20A5" w:rsidP="001B08D5">
      <w:pPr>
        <w:tabs>
          <w:tab w:val="left" w:pos="567"/>
        </w:tabs>
        <w:jc w:val="both"/>
        <w:rPr>
          <w:rFonts w:ascii="Tahoma" w:hAnsi="Tahoma" w:cs="Tahoma"/>
          <w:b/>
          <w:bCs/>
          <w:sz w:val="20"/>
          <w:szCs w:val="20"/>
        </w:rPr>
      </w:pPr>
      <w:r>
        <w:rPr>
          <w:rFonts w:ascii="Tahoma" w:hAnsi="Tahoma" w:cs="Tahoma"/>
          <w:b/>
          <w:bCs/>
          <w:sz w:val="20"/>
          <w:szCs w:val="20"/>
        </w:rPr>
        <w:t>3.</w:t>
      </w:r>
      <w:r w:rsidR="007607E8">
        <w:rPr>
          <w:rFonts w:ascii="Tahoma" w:hAnsi="Tahoma" w:cs="Tahoma"/>
          <w:b/>
          <w:bCs/>
          <w:sz w:val="20"/>
          <w:szCs w:val="20"/>
        </w:rPr>
        <w:t>1</w:t>
      </w:r>
      <w:r w:rsidR="007607E8">
        <w:rPr>
          <w:rFonts w:ascii="Tahoma" w:hAnsi="Tahoma" w:cs="Tahoma"/>
          <w:b/>
          <w:bCs/>
          <w:sz w:val="20"/>
          <w:szCs w:val="20"/>
        </w:rPr>
        <w:tab/>
        <w:t>Doprava, instalace a montáž</w:t>
      </w:r>
    </w:p>
    <w:p w14:paraId="27DECBA1" w14:textId="77777777" w:rsidR="007607E8" w:rsidRDefault="007607E8" w:rsidP="00501520">
      <w:pPr>
        <w:tabs>
          <w:tab w:val="left" w:pos="567"/>
        </w:tabs>
        <w:jc w:val="both"/>
        <w:rPr>
          <w:rFonts w:ascii="Tahoma" w:hAnsi="Tahoma" w:cs="Tahoma"/>
          <w:b/>
          <w:bCs/>
          <w:sz w:val="20"/>
          <w:szCs w:val="20"/>
        </w:rPr>
      </w:pPr>
    </w:p>
    <w:p w14:paraId="27DECBA2" w14:textId="77777777" w:rsidR="007607E8" w:rsidRDefault="007607E8" w:rsidP="00501520">
      <w:pPr>
        <w:tabs>
          <w:tab w:val="left" w:pos="567"/>
        </w:tabs>
        <w:jc w:val="both"/>
        <w:rPr>
          <w:rFonts w:ascii="Tahoma" w:hAnsi="Tahoma" w:cs="Tahoma"/>
          <w:sz w:val="20"/>
          <w:szCs w:val="20"/>
        </w:rPr>
      </w:pPr>
      <w:r>
        <w:rPr>
          <w:rFonts w:ascii="Tahoma" w:hAnsi="Tahoma" w:cs="Tahoma"/>
          <w:b/>
          <w:bCs/>
          <w:sz w:val="20"/>
          <w:szCs w:val="20"/>
        </w:rPr>
        <w:tab/>
      </w:r>
      <w:r>
        <w:rPr>
          <w:rFonts w:ascii="Tahoma" w:hAnsi="Tahoma" w:cs="Tahoma"/>
          <w:sz w:val="20"/>
          <w:szCs w:val="20"/>
        </w:rPr>
        <w:t>3.1.1</w:t>
      </w:r>
      <w:r>
        <w:rPr>
          <w:rFonts w:ascii="Tahoma" w:hAnsi="Tahoma" w:cs="Tahoma"/>
          <w:sz w:val="20"/>
          <w:szCs w:val="20"/>
        </w:rPr>
        <w:tab/>
        <w:t>Součástí Předmětu plnění j</w:t>
      </w:r>
      <w:r w:rsidR="00EE34D6">
        <w:rPr>
          <w:rFonts w:ascii="Tahoma" w:hAnsi="Tahoma" w:cs="Tahoma"/>
          <w:sz w:val="20"/>
          <w:szCs w:val="20"/>
        </w:rPr>
        <w:t>e zajištění všech následujících činností:</w:t>
      </w:r>
    </w:p>
    <w:p w14:paraId="27DECBA3" w14:textId="77777777" w:rsidR="00EE34D6" w:rsidRDefault="00EE34D6" w:rsidP="001B08D5">
      <w:pPr>
        <w:tabs>
          <w:tab w:val="left" w:pos="567"/>
        </w:tabs>
        <w:jc w:val="both"/>
        <w:rPr>
          <w:rFonts w:ascii="Tahoma" w:hAnsi="Tahoma" w:cs="Tahoma"/>
          <w:sz w:val="20"/>
          <w:szCs w:val="20"/>
        </w:rPr>
      </w:pPr>
    </w:p>
    <w:p w14:paraId="27DECBA4" w14:textId="0DF1160C" w:rsidR="00EE34D6" w:rsidRDefault="00EE34D6" w:rsidP="007B46F1">
      <w:pPr>
        <w:spacing w:after="120"/>
        <w:ind w:left="2127" w:hanging="709"/>
        <w:jc w:val="both"/>
        <w:rPr>
          <w:rFonts w:ascii="Tahoma" w:hAnsi="Tahoma" w:cs="Tahoma"/>
          <w:sz w:val="20"/>
          <w:szCs w:val="20"/>
        </w:rPr>
      </w:pPr>
      <w:r>
        <w:rPr>
          <w:rFonts w:ascii="Tahoma" w:hAnsi="Tahoma" w:cs="Tahoma"/>
          <w:sz w:val="20"/>
          <w:szCs w:val="20"/>
        </w:rPr>
        <w:t>a)</w:t>
      </w:r>
      <w:r w:rsidR="007B46F1">
        <w:rPr>
          <w:rFonts w:ascii="Tahoma" w:hAnsi="Tahoma" w:cs="Tahoma"/>
          <w:sz w:val="20"/>
          <w:szCs w:val="20"/>
        </w:rPr>
        <w:tab/>
      </w:r>
      <w:r>
        <w:rPr>
          <w:rFonts w:ascii="Tahoma" w:hAnsi="Tahoma" w:cs="Tahoma"/>
          <w:sz w:val="20"/>
          <w:szCs w:val="20"/>
        </w:rPr>
        <w:t xml:space="preserve">doprava Předmětu plnění </w:t>
      </w:r>
      <w:r w:rsidR="007B46F1">
        <w:rPr>
          <w:rFonts w:ascii="Tahoma" w:hAnsi="Tahoma" w:cs="Tahoma"/>
          <w:sz w:val="20"/>
          <w:szCs w:val="20"/>
        </w:rPr>
        <w:t xml:space="preserve"> </w:t>
      </w:r>
      <w:r w:rsidR="00552B48">
        <w:rPr>
          <w:rFonts w:ascii="Tahoma" w:hAnsi="Tahoma" w:cs="Tahoma"/>
          <w:sz w:val="20"/>
          <w:szCs w:val="20"/>
        </w:rPr>
        <w:t xml:space="preserve">do </w:t>
      </w:r>
      <w:r>
        <w:rPr>
          <w:rFonts w:ascii="Tahoma" w:hAnsi="Tahoma" w:cs="Tahoma"/>
          <w:sz w:val="20"/>
          <w:szCs w:val="20"/>
        </w:rPr>
        <w:t>místa určení a na místo instalace,</w:t>
      </w:r>
    </w:p>
    <w:p w14:paraId="27DECBA5" w14:textId="7BB96A40" w:rsidR="00DA32CE" w:rsidRDefault="00DA32CE" w:rsidP="00DA32CE">
      <w:pPr>
        <w:spacing w:after="120"/>
        <w:ind w:left="2127"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t>instalace, montáž</w:t>
      </w:r>
      <w:r w:rsidR="007A6E60">
        <w:rPr>
          <w:rFonts w:ascii="Tahoma" w:hAnsi="Tahoma" w:cs="Tahoma"/>
          <w:sz w:val="20"/>
          <w:szCs w:val="20"/>
        </w:rPr>
        <w:t>, revize</w:t>
      </w:r>
      <w:r>
        <w:rPr>
          <w:rFonts w:ascii="Tahoma" w:hAnsi="Tahoma" w:cs="Tahoma"/>
          <w:sz w:val="20"/>
          <w:szCs w:val="20"/>
        </w:rPr>
        <w:t xml:space="preserve"> a uvedení do provozu s předvedením funkčnosti Předmětu plnění,</w:t>
      </w:r>
    </w:p>
    <w:p w14:paraId="27DECBA6" w14:textId="77777777" w:rsidR="008401DA" w:rsidRDefault="00DA32CE" w:rsidP="00DA32CE">
      <w:pPr>
        <w:spacing w:after="120"/>
        <w:ind w:left="2127" w:hanging="709"/>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A36D1C">
        <w:rPr>
          <w:rFonts w:ascii="Tahoma" w:hAnsi="Tahoma" w:cs="Tahoma"/>
          <w:sz w:val="20"/>
          <w:szCs w:val="20"/>
        </w:rPr>
        <w:t xml:space="preserve">realizace veškerých drobných stavebních prací, </w:t>
      </w:r>
      <w:r w:rsidR="008401DA">
        <w:rPr>
          <w:rFonts w:ascii="Tahoma" w:hAnsi="Tahoma" w:cs="Tahoma"/>
          <w:sz w:val="20"/>
          <w:szCs w:val="20"/>
        </w:rPr>
        <w:t>jichž je třeba k řádné montáži a instalaci všech částí Předmětu plnění,</w:t>
      </w:r>
    </w:p>
    <w:p w14:paraId="27DECBA7" w14:textId="39939C82" w:rsidR="00DC4B68" w:rsidRDefault="008401DA" w:rsidP="00DC4B68">
      <w:pPr>
        <w:ind w:left="2127" w:hanging="709"/>
        <w:jc w:val="both"/>
        <w:rPr>
          <w:rFonts w:ascii="Tahoma" w:hAnsi="Tahoma" w:cs="Tahoma"/>
          <w:sz w:val="20"/>
          <w:szCs w:val="20"/>
        </w:rPr>
      </w:pPr>
      <w:r>
        <w:rPr>
          <w:rFonts w:ascii="Tahoma" w:hAnsi="Tahoma" w:cs="Tahoma"/>
          <w:sz w:val="20"/>
          <w:szCs w:val="20"/>
        </w:rPr>
        <w:t>d)</w:t>
      </w:r>
      <w:r>
        <w:rPr>
          <w:rFonts w:ascii="Tahoma" w:hAnsi="Tahoma" w:cs="Tahoma"/>
          <w:sz w:val="20"/>
          <w:szCs w:val="20"/>
        </w:rPr>
        <w:tab/>
        <w:t>odvoz a likvidace obalového materiálu</w:t>
      </w:r>
      <w:r w:rsidR="00A36594">
        <w:rPr>
          <w:rFonts w:ascii="Tahoma" w:hAnsi="Tahoma" w:cs="Tahoma"/>
          <w:sz w:val="20"/>
          <w:szCs w:val="20"/>
        </w:rPr>
        <w:t>.</w:t>
      </w:r>
      <w:r>
        <w:rPr>
          <w:rFonts w:ascii="Tahoma" w:hAnsi="Tahoma" w:cs="Tahoma"/>
          <w:sz w:val="20"/>
          <w:szCs w:val="20"/>
        </w:rPr>
        <w:t xml:space="preserve"> </w:t>
      </w:r>
    </w:p>
    <w:p w14:paraId="27DECBA8" w14:textId="77777777" w:rsidR="003F5F40" w:rsidRDefault="00DC4B68" w:rsidP="003F5F40">
      <w:pPr>
        <w:jc w:val="both"/>
        <w:rPr>
          <w:rFonts w:ascii="Tahoma" w:hAnsi="Tahoma" w:cs="Tahoma"/>
          <w:sz w:val="20"/>
          <w:szCs w:val="20"/>
        </w:rPr>
      </w:pPr>
      <w:r>
        <w:rPr>
          <w:rFonts w:ascii="Tahoma" w:hAnsi="Tahoma" w:cs="Tahoma"/>
          <w:sz w:val="20"/>
          <w:szCs w:val="20"/>
        </w:rPr>
        <w:tab/>
      </w:r>
    </w:p>
    <w:p w14:paraId="27DECBA9" w14:textId="77777777" w:rsidR="00026573" w:rsidRDefault="00026573" w:rsidP="00C16414">
      <w:pPr>
        <w:jc w:val="both"/>
        <w:rPr>
          <w:rFonts w:ascii="Tahoma" w:hAnsi="Tahoma" w:cs="Tahoma"/>
          <w:b/>
          <w:bCs/>
          <w:sz w:val="20"/>
          <w:szCs w:val="20"/>
        </w:rPr>
      </w:pPr>
      <w:r w:rsidRPr="007E402C">
        <w:rPr>
          <w:rFonts w:ascii="Tahoma" w:hAnsi="Tahoma" w:cs="Tahoma"/>
          <w:b/>
          <w:bCs/>
          <w:sz w:val="20"/>
          <w:szCs w:val="20"/>
        </w:rPr>
        <w:t>3.2</w:t>
      </w:r>
      <w:r w:rsidRPr="007E402C">
        <w:rPr>
          <w:rFonts w:ascii="Tahoma" w:hAnsi="Tahoma" w:cs="Tahoma"/>
          <w:b/>
          <w:bCs/>
          <w:sz w:val="20"/>
          <w:szCs w:val="20"/>
        </w:rPr>
        <w:tab/>
      </w:r>
      <w:r w:rsidR="007E402C" w:rsidRPr="007E402C">
        <w:rPr>
          <w:rFonts w:ascii="Tahoma" w:hAnsi="Tahoma" w:cs="Tahoma"/>
          <w:b/>
          <w:bCs/>
          <w:sz w:val="20"/>
          <w:szCs w:val="20"/>
        </w:rPr>
        <w:t>Dokumentace a zaškolení</w:t>
      </w:r>
    </w:p>
    <w:p w14:paraId="27DECBAA" w14:textId="77777777" w:rsidR="00501520" w:rsidRDefault="00501520" w:rsidP="00C16414">
      <w:pPr>
        <w:jc w:val="both"/>
        <w:rPr>
          <w:rFonts w:ascii="Tahoma" w:hAnsi="Tahoma" w:cs="Tahoma"/>
          <w:b/>
          <w:bCs/>
          <w:sz w:val="20"/>
          <w:szCs w:val="20"/>
        </w:rPr>
      </w:pPr>
    </w:p>
    <w:p w14:paraId="27DECBAB" w14:textId="77777777" w:rsidR="00C16414" w:rsidRDefault="00C16414" w:rsidP="00C16414">
      <w:pPr>
        <w:ind w:firstLine="708"/>
        <w:jc w:val="both"/>
        <w:rPr>
          <w:rFonts w:ascii="Tahoma" w:hAnsi="Tahoma" w:cs="Tahoma"/>
          <w:sz w:val="20"/>
          <w:szCs w:val="20"/>
        </w:rPr>
      </w:pPr>
      <w:r>
        <w:rPr>
          <w:rFonts w:ascii="Tahoma" w:hAnsi="Tahoma" w:cs="Tahoma"/>
          <w:sz w:val="20"/>
          <w:szCs w:val="20"/>
        </w:rPr>
        <w:t>3.2.1</w:t>
      </w:r>
      <w:r>
        <w:rPr>
          <w:rFonts w:ascii="Tahoma" w:hAnsi="Tahoma" w:cs="Tahoma"/>
          <w:sz w:val="20"/>
          <w:szCs w:val="20"/>
        </w:rPr>
        <w:tab/>
        <w:t>Součástí Předmětu plnění je zajištění všech následujících činností:</w:t>
      </w:r>
    </w:p>
    <w:p w14:paraId="27DECBAC" w14:textId="77777777" w:rsidR="00C16414" w:rsidRPr="007E402C" w:rsidRDefault="00C16414" w:rsidP="00C16414">
      <w:pPr>
        <w:ind w:firstLine="708"/>
        <w:jc w:val="both"/>
        <w:rPr>
          <w:rFonts w:ascii="Tahoma" w:hAnsi="Tahoma" w:cs="Tahoma"/>
          <w:b/>
          <w:bCs/>
          <w:sz w:val="20"/>
          <w:szCs w:val="20"/>
        </w:rPr>
      </w:pPr>
    </w:p>
    <w:p w14:paraId="27DECBAD" w14:textId="77777777" w:rsidR="007E402C" w:rsidRDefault="007E402C" w:rsidP="00DA32CE">
      <w:pPr>
        <w:spacing w:after="120"/>
        <w:ind w:left="2127" w:hanging="709"/>
        <w:jc w:val="both"/>
        <w:rPr>
          <w:rFonts w:ascii="Tahoma" w:hAnsi="Tahoma" w:cs="Tahoma"/>
          <w:sz w:val="20"/>
          <w:szCs w:val="20"/>
        </w:rPr>
      </w:pPr>
      <w:r>
        <w:rPr>
          <w:rFonts w:ascii="Tahoma" w:hAnsi="Tahoma" w:cs="Tahoma"/>
          <w:sz w:val="20"/>
          <w:szCs w:val="20"/>
        </w:rPr>
        <w:t>a</w:t>
      </w:r>
      <w:r w:rsidR="00026573">
        <w:rPr>
          <w:rFonts w:ascii="Tahoma" w:hAnsi="Tahoma" w:cs="Tahoma"/>
          <w:sz w:val="20"/>
          <w:szCs w:val="20"/>
        </w:rPr>
        <w:t>)</w:t>
      </w:r>
      <w:r w:rsidR="00026573">
        <w:rPr>
          <w:rFonts w:ascii="Tahoma" w:hAnsi="Tahoma" w:cs="Tahoma"/>
          <w:sz w:val="20"/>
          <w:szCs w:val="20"/>
        </w:rPr>
        <w:tab/>
      </w:r>
      <w:r>
        <w:rPr>
          <w:rFonts w:ascii="Tahoma" w:hAnsi="Tahoma" w:cs="Tahoma"/>
          <w:sz w:val="20"/>
          <w:szCs w:val="20"/>
        </w:rPr>
        <w:t xml:space="preserve">dodání veškeré </w:t>
      </w:r>
      <w:r w:rsidR="0031565B">
        <w:rPr>
          <w:rFonts w:ascii="Tahoma" w:hAnsi="Tahoma" w:cs="Tahoma"/>
          <w:sz w:val="20"/>
          <w:szCs w:val="20"/>
        </w:rPr>
        <w:t xml:space="preserve">potřebné dokumentace, </w:t>
      </w:r>
      <w:r w:rsidR="0040747E">
        <w:rPr>
          <w:rFonts w:ascii="Tahoma" w:hAnsi="Tahoma" w:cs="Tahoma"/>
          <w:sz w:val="20"/>
          <w:szCs w:val="20"/>
        </w:rPr>
        <w:t xml:space="preserve">technických listů a jiných obdobných dokladů, </w:t>
      </w:r>
      <w:r w:rsidR="0031565B">
        <w:rPr>
          <w:rFonts w:ascii="Tahoma" w:hAnsi="Tahoma" w:cs="Tahoma"/>
          <w:sz w:val="20"/>
          <w:szCs w:val="20"/>
        </w:rPr>
        <w:t>vztahující</w:t>
      </w:r>
      <w:r w:rsidR="0040747E">
        <w:rPr>
          <w:rFonts w:ascii="Tahoma" w:hAnsi="Tahoma" w:cs="Tahoma"/>
          <w:sz w:val="20"/>
          <w:szCs w:val="20"/>
        </w:rPr>
        <w:t>ch</w:t>
      </w:r>
      <w:r w:rsidR="0031565B">
        <w:rPr>
          <w:rFonts w:ascii="Tahoma" w:hAnsi="Tahoma" w:cs="Tahoma"/>
          <w:sz w:val="20"/>
          <w:szCs w:val="20"/>
        </w:rPr>
        <w:t xml:space="preserve"> se k bezpečnému používání a údržbě Předmětu plnění</w:t>
      </w:r>
      <w:r w:rsidR="00400F9A">
        <w:rPr>
          <w:rFonts w:ascii="Tahoma" w:hAnsi="Tahoma" w:cs="Tahoma"/>
          <w:sz w:val="20"/>
          <w:szCs w:val="20"/>
        </w:rPr>
        <w:t xml:space="preserve"> v tištěné a elektronické podobě v českém jazyce,</w:t>
      </w:r>
      <w:r w:rsidR="0031565B">
        <w:rPr>
          <w:rFonts w:ascii="Tahoma" w:hAnsi="Tahoma" w:cs="Tahoma"/>
          <w:sz w:val="20"/>
          <w:szCs w:val="20"/>
        </w:rPr>
        <w:t xml:space="preserve"> zejm.</w:t>
      </w:r>
      <w:r w:rsidR="00400F9A">
        <w:rPr>
          <w:rFonts w:ascii="Tahoma" w:hAnsi="Tahoma" w:cs="Tahoma"/>
          <w:sz w:val="20"/>
          <w:szCs w:val="20"/>
        </w:rPr>
        <w:t xml:space="preserve"> návod</w:t>
      </w:r>
      <w:r w:rsidR="0080612B">
        <w:rPr>
          <w:rFonts w:ascii="Tahoma" w:hAnsi="Tahoma" w:cs="Tahoma"/>
          <w:sz w:val="20"/>
          <w:szCs w:val="20"/>
        </w:rPr>
        <w:t>ů</w:t>
      </w:r>
      <w:r w:rsidR="00400F9A">
        <w:rPr>
          <w:rFonts w:ascii="Tahoma" w:hAnsi="Tahoma" w:cs="Tahoma"/>
          <w:sz w:val="20"/>
          <w:szCs w:val="20"/>
        </w:rPr>
        <w:t xml:space="preserve"> k obsluze, návod</w:t>
      </w:r>
      <w:r w:rsidR="0080612B">
        <w:rPr>
          <w:rFonts w:ascii="Tahoma" w:hAnsi="Tahoma" w:cs="Tahoma"/>
          <w:sz w:val="20"/>
          <w:szCs w:val="20"/>
        </w:rPr>
        <w:t>ů</w:t>
      </w:r>
      <w:r w:rsidR="00400F9A">
        <w:rPr>
          <w:rFonts w:ascii="Tahoma" w:hAnsi="Tahoma" w:cs="Tahoma"/>
          <w:sz w:val="20"/>
          <w:szCs w:val="20"/>
        </w:rPr>
        <w:t xml:space="preserve"> k</w:t>
      </w:r>
      <w:r w:rsidR="008C1316">
        <w:rPr>
          <w:rFonts w:ascii="Tahoma" w:hAnsi="Tahoma" w:cs="Tahoma"/>
          <w:sz w:val="20"/>
          <w:szCs w:val="20"/>
        </w:rPr>
        <w:t> </w:t>
      </w:r>
      <w:r w:rsidR="00400F9A">
        <w:rPr>
          <w:rFonts w:ascii="Tahoma" w:hAnsi="Tahoma" w:cs="Tahoma"/>
          <w:sz w:val="20"/>
          <w:szCs w:val="20"/>
        </w:rPr>
        <w:t>použití</w:t>
      </w:r>
      <w:r w:rsidR="008C1316">
        <w:rPr>
          <w:rFonts w:ascii="Tahoma" w:hAnsi="Tahoma" w:cs="Tahoma"/>
          <w:sz w:val="20"/>
          <w:szCs w:val="20"/>
        </w:rPr>
        <w:t xml:space="preserve"> a údržbě, pokyn</w:t>
      </w:r>
      <w:r w:rsidR="0080612B">
        <w:rPr>
          <w:rFonts w:ascii="Tahoma" w:hAnsi="Tahoma" w:cs="Tahoma"/>
          <w:sz w:val="20"/>
          <w:szCs w:val="20"/>
        </w:rPr>
        <w:t>ů</w:t>
      </w:r>
      <w:r w:rsidR="008C1316">
        <w:rPr>
          <w:rFonts w:ascii="Tahoma" w:hAnsi="Tahoma" w:cs="Tahoma"/>
          <w:sz w:val="20"/>
          <w:szCs w:val="20"/>
        </w:rPr>
        <w:t xml:space="preserve"> výrobce apod.</w:t>
      </w:r>
      <w:r w:rsidR="0031565B">
        <w:rPr>
          <w:rFonts w:ascii="Tahoma" w:hAnsi="Tahoma" w:cs="Tahoma"/>
          <w:sz w:val="20"/>
          <w:szCs w:val="20"/>
        </w:rPr>
        <w:t xml:space="preserve"> </w:t>
      </w:r>
    </w:p>
    <w:p w14:paraId="27DECBAE" w14:textId="77777777" w:rsidR="007E402C" w:rsidRDefault="007E402C" w:rsidP="00DA32CE">
      <w:pPr>
        <w:spacing w:after="120"/>
        <w:ind w:left="2127" w:hanging="709"/>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02489E">
        <w:rPr>
          <w:rFonts w:ascii="Tahoma" w:hAnsi="Tahoma" w:cs="Tahoma"/>
          <w:sz w:val="20"/>
          <w:szCs w:val="20"/>
        </w:rPr>
        <w:t>dodání potřebných prohlášení o shodě vlastností Předmětu plnění s technickými požadavky</w:t>
      </w:r>
      <w:r w:rsidR="009E6B3D">
        <w:rPr>
          <w:rFonts w:ascii="Tahoma" w:hAnsi="Tahoma" w:cs="Tahoma"/>
          <w:sz w:val="20"/>
          <w:szCs w:val="20"/>
        </w:rPr>
        <w:t xml:space="preserve">, stanovenými zvláštními právními předpisy s přihlédnutím k určenému účelu použití, </w:t>
      </w:r>
    </w:p>
    <w:p w14:paraId="27DECBAF" w14:textId="77777777" w:rsidR="009E6B3D" w:rsidRDefault="009E6B3D" w:rsidP="00DA32CE">
      <w:pPr>
        <w:spacing w:after="120"/>
        <w:ind w:left="2127" w:hanging="709"/>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dodání ostatní dokumentace k Předmětu plnění, požadovaná obecně závaznými právními předpisy nebo normami, </w:t>
      </w:r>
    </w:p>
    <w:p w14:paraId="27DECBB0" w14:textId="77777777" w:rsidR="00DA32CE" w:rsidRDefault="009E6B3D" w:rsidP="00043134">
      <w:pPr>
        <w:ind w:left="2127" w:hanging="709"/>
        <w:jc w:val="both"/>
        <w:rPr>
          <w:rFonts w:ascii="Tahoma" w:hAnsi="Tahoma" w:cs="Tahoma"/>
          <w:sz w:val="20"/>
          <w:szCs w:val="20"/>
        </w:rPr>
      </w:pPr>
      <w:r>
        <w:rPr>
          <w:rFonts w:ascii="Tahoma" w:hAnsi="Tahoma" w:cs="Tahoma"/>
          <w:sz w:val="20"/>
          <w:szCs w:val="20"/>
        </w:rPr>
        <w:t>d</w:t>
      </w:r>
      <w:r w:rsidR="007E402C">
        <w:rPr>
          <w:rFonts w:ascii="Tahoma" w:hAnsi="Tahoma" w:cs="Tahoma"/>
          <w:sz w:val="20"/>
          <w:szCs w:val="20"/>
        </w:rPr>
        <w:t>)</w:t>
      </w:r>
      <w:r w:rsidR="007E402C">
        <w:rPr>
          <w:rFonts w:ascii="Tahoma" w:hAnsi="Tahoma" w:cs="Tahoma"/>
          <w:sz w:val="20"/>
          <w:szCs w:val="20"/>
        </w:rPr>
        <w:tab/>
      </w:r>
      <w:r w:rsidR="00026573">
        <w:rPr>
          <w:rFonts w:ascii="Tahoma" w:hAnsi="Tahoma" w:cs="Tahoma"/>
          <w:sz w:val="20"/>
          <w:szCs w:val="20"/>
        </w:rPr>
        <w:t>zajištění úvodního zaškolení obsluhujícího personálu v českém jazyce</w:t>
      </w:r>
      <w:r>
        <w:rPr>
          <w:rFonts w:ascii="Tahoma" w:hAnsi="Tahoma" w:cs="Tahoma"/>
          <w:sz w:val="20"/>
          <w:szCs w:val="20"/>
        </w:rPr>
        <w:t xml:space="preserve">. </w:t>
      </w:r>
      <w:r w:rsidR="008401DA">
        <w:rPr>
          <w:rFonts w:ascii="Tahoma" w:hAnsi="Tahoma" w:cs="Tahoma"/>
          <w:sz w:val="20"/>
          <w:szCs w:val="20"/>
        </w:rPr>
        <w:t xml:space="preserve"> </w:t>
      </w:r>
    </w:p>
    <w:p w14:paraId="27DECBB1" w14:textId="77777777" w:rsidR="00DA32CE" w:rsidRDefault="00DA32CE" w:rsidP="00043134">
      <w:pPr>
        <w:tabs>
          <w:tab w:val="left" w:pos="567"/>
        </w:tabs>
        <w:jc w:val="both"/>
        <w:rPr>
          <w:rFonts w:ascii="Tahoma" w:hAnsi="Tahoma" w:cs="Tahoma"/>
          <w:sz w:val="20"/>
          <w:szCs w:val="20"/>
        </w:rPr>
      </w:pPr>
      <w:r>
        <w:rPr>
          <w:rFonts w:ascii="Tahoma" w:hAnsi="Tahoma" w:cs="Tahoma"/>
          <w:sz w:val="20"/>
          <w:szCs w:val="20"/>
        </w:rPr>
        <w:t xml:space="preserve"> </w:t>
      </w:r>
    </w:p>
    <w:p w14:paraId="22898A97" w14:textId="77777777" w:rsidR="00A36594" w:rsidRDefault="006952D5" w:rsidP="00A36594">
      <w:pPr>
        <w:tabs>
          <w:tab w:val="left" w:pos="567"/>
        </w:tabs>
        <w:ind w:left="1418" w:hanging="1418"/>
        <w:jc w:val="both"/>
        <w:rPr>
          <w:rFonts w:ascii="Tahoma" w:hAnsi="Tahoma" w:cs="Tahoma"/>
          <w:sz w:val="20"/>
          <w:szCs w:val="20"/>
        </w:rPr>
      </w:pPr>
      <w:r>
        <w:rPr>
          <w:rFonts w:ascii="Tahoma" w:hAnsi="Tahoma" w:cs="Tahoma"/>
          <w:sz w:val="20"/>
          <w:szCs w:val="20"/>
        </w:rPr>
        <w:tab/>
        <w:t>3.2.2</w:t>
      </w:r>
      <w:r>
        <w:rPr>
          <w:rFonts w:ascii="Tahoma" w:hAnsi="Tahoma" w:cs="Tahoma"/>
          <w:sz w:val="20"/>
          <w:szCs w:val="20"/>
        </w:rPr>
        <w:tab/>
        <w:t xml:space="preserve">Nebude-li objednatelem stanoveno jinak, </w:t>
      </w:r>
      <w:r w:rsidR="00C46DE3">
        <w:rPr>
          <w:rFonts w:ascii="Tahoma" w:hAnsi="Tahoma" w:cs="Tahoma"/>
          <w:sz w:val="20"/>
          <w:szCs w:val="20"/>
        </w:rPr>
        <w:t>je veškerá dokumentace předávána dodavatelem objednateli v rámci předávacího řízení dle této smlouvy.</w:t>
      </w:r>
    </w:p>
    <w:p w14:paraId="27DECBB3" w14:textId="10BF1B0C" w:rsidR="00EE34D6" w:rsidRDefault="00083DEB" w:rsidP="00A36594">
      <w:pPr>
        <w:tabs>
          <w:tab w:val="left" w:pos="567"/>
        </w:tabs>
        <w:ind w:left="1418" w:hanging="1418"/>
        <w:jc w:val="both"/>
        <w:rPr>
          <w:rFonts w:ascii="Tahoma" w:hAnsi="Tahoma" w:cs="Tahoma"/>
          <w:sz w:val="20"/>
          <w:szCs w:val="20"/>
        </w:rPr>
      </w:pPr>
      <w:r>
        <w:rPr>
          <w:rFonts w:ascii="Tahoma" w:hAnsi="Tahoma" w:cs="Tahoma"/>
          <w:sz w:val="20"/>
          <w:szCs w:val="20"/>
        </w:rPr>
        <w:tab/>
      </w:r>
      <w:r w:rsidR="00043134">
        <w:rPr>
          <w:rFonts w:ascii="Tahoma" w:hAnsi="Tahoma" w:cs="Tahoma"/>
          <w:sz w:val="20"/>
          <w:szCs w:val="20"/>
        </w:rPr>
        <w:t>3.2.3</w:t>
      </w:r>
      <w:r w:rsidR="00043134">
        <w:rPr>
          <w:rFonts w:ascii="Tahoma" w:hAnsi="Tahoma" w:cs="Tahoma"/>
          <w:sz w:val="20"/>
          <w:szCs w:val="20"/>
        </w:rPr>
        <w:tab/>
      </w:r>
      <w:r w:rsidR="0017330D">
        <w:rPr>
          <w:rFonts w:ascii="Tahoma" w:hAnsi="Tahoma" w:cs="Tahoma"/>
          <w:sz w:val="20"/>
          <w:szCs w:val="20"/>
        </w:rPr>
        <w:t>Objednatel je oprávněn si vyžádat bezodkladné předložení příslušných dokumentů</w:t>
      </w:r>
      <w:r w:rsidR="00EC3058">
        <w:rPr>
          <w:rFonts w:ascii="Tahoma" w:hAnsi="Tahoma" w:cs="Tahoma"/>
          <w:sz w:val="20"/>
          <w:szCs w:val="20"/>
        </w:rPr>
        <w:t xml:space="preserve"> kdykoli v průběhu realizace této smlouvy, zejm. pokud</w:t>
      </w:r>
      <w:r w:rsidR="005B79A3">
        <w:rPr>
          <w:rFonts w:ascii="Tahoma" w:hAnsi="Tahoma" w:cs="Tahoma"/>
          <w:sz w:val="20"/>
          <w:szCs w:val="20"/>
        </w:rPr>
        <w:t xml:space="preserve"> bude mít pochybnost o řádné realizaci Předmětu plnění. </w:t>
      </w:r>
    </w:p>
    <w:p w14:paraId="27DECBB4" w14:textId="491393D9" w:rsidR="00EE34D6" w:rsidRPr="007607E8" w:rsidRDefault="00EE34D6" w:rsidP="0007198E">
      <w:pPr>
        <w:tabs>
          <w:tab w:val="left" w:pos="567"/>
        </w:tabs>
        <w:jc w:val="both"/>
        <w:rPr>
          <w:rFonts w:ascii="Tahoma" w:hAnsi="Tahoma" w:cs="Tahoma"/>
          <w:sz w:val="20"/>
          <w:szCs w:val="20"/>
        </w:rPr>
      </w:pPr>
    </w:p>
    <w:p w14:paraId="27DECBB5" w14:textId="77777777"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IV.</w:t>
      </w:r>
    </w:p>
    <w:p w14:paraId="27DECBB6" w14:textId="321AF396" w:rsidR="000C3778" w:rsidRPr="001522F6" w:rsidRDefault="00E54EEB" w:rsidP="000C3778">
      <w:pPr>
        <w:jc w:val="center"/>
        <w:rPr>
          <w:rFonts w:ascii="Tahoma" w:hAnsi="Tahoma" w:cs="Tahoma"/>
          <w:b/>
          <w:bCs/>
          <w:sz w:val="20"/>
          <w:szCs w:val="20"/>
        </w:rPr>
      </w:pPr>
      <w:r>
        <w:rPr>
          <w:rFonts w:ascii="Tahoma" w:hAnsi="Tahoma" w:cs="Tahoma"/>
          <w:b/>
          <w:bCs/>
          <w:sz w:val="20"/>
          <w:szCs w:val="20"/>
        </w:rPr>
        <w:t>Cena Předmětu plnění</w:t>
      </w:r>
    </w:p>
    <w:p w14:paraId="27DECBB7" w14:textId="77777777" w:rsidR="000C3778" w:rsidRDefault="000C3778" w:rsidP="000C3778">
      <w:pPr>
        <w:tabs>
          <w:tab w:val="left" w:pos="567"/>
        </w:tabs>
        <w:jc w:val="both"/>
        <w:rPr>
          <w:rFonts w:ascii="Tahoma" w:hAnsi="Tahoma" w:cs="Tahoma"/>
          <w:b/>
          <w:bCs/>
          <w:sz w:val="20"/>
          <w:szCs w:val="20"/>
        </w:rPr>
      </w:pPr>
    </w:p>
    <w:p w14:paraId="27DECBB8"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27DECBB9" w14:textId="77777777" w:rsidR="000C3778" w:rsidRDefault="000C3778" w:rsidP="000C3778">
      <w:pPr>
        <w:tabs>
          <w:tab w:val="left" w:pos="567"/>
        </w:tabs>
        <w:jc w:val="both"/>
        <w:rPr>
          <w:rFonts w:ascii="Tahoma" w:hAnsi="Tahoma" w:cs="Tahoma"/>
          <w:b/>
          <w:bCs/>
          <w:sz w:val="20"/>
          <w:szCs w:val="20"/>
        </w:rPr>
      </w:pPr>
    </w:p>
    <w:p w14:paraId="27DECBBA" w14:textId="3FCCC551"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w:t>
      </w:r>
      <w:r w:rsidR="00780B7B">
        <w:rPr>
          <w:rFonts w:ascii="Tahoma" w:hAnsi="Tahoma" w:cs="Tahoma"/>
          <w:sz w:val="20"/>
          <w:szCs w:val="20"/>
        </w:rPr>
        <w:t>Předmětu plnění</w:t>
      </w:r>
      <w:r w:rsidRPr="008F5B16">
        <w:rPr>
          <w:rFonts w:ascii="Tahoma" w:hAnsi="Tahoma" w:cs="Tahoma"/>
          <w:sz w:val="20"/>
          <w:szCs w:val="20"/>
        </w:rPr>
        <w:t xml:space="preserve"> </w:t>
      </w:r>
      <w:r>
        <w:rPr>
          <w:rFonts w:ascii="Tahoma" w:hAnsi="Tahoma" w:cs="Tahoma"/>
          <w:sz w:val="20"/>
          <w:szCs w:val="20"/>
        </w:rPr>
        <w:t>a všech jeho součástí</w:t>
      </w:r>
      <w:r w:rsidR="004A50E8">
        <w:rPr>
          <w:rFonts w:ascii="Tahoma" w:hAnsi="Tahoma" w:cs="Tahoma"/>
          <w:sz w:val="20"/>
          <w:szCs w:val="20"/>
        </w:rPr>
        <w:t xml:space="preserve"> </w:t>
      </w:r>
      <w:r>
        <w:rPr>
          <w:rFonts w:ascii="Tahoma" w:hAnsi="Tahoma" w:cs="Tahoma"/>
          <w:sz w:val="20"/>
          <w:szCs w:val="20"/>
        </w:rPr>
        <w:t xml:space="preserve">(dále též „cena </w:t>
      </w:r>
      <w:r w:rsidR="00BD4757">
        <w:rPr>
          <w:rFonts w:ascii="Tahoma" w:hAnsi="Tahoma" w:cs="Tahoma"/>
          <w:sz w:val="20"/>
          <w:szCs w:val="20"/>
        </w:rPr>
        <w:t>Předmětu plnění</w:t>
      </w:r>
      <w:r>
        <w:rPr>
          <w:rFonts w:ascii="Tahoma" w:hAnsi="Tahoma" w:cs="Tahoma"/>
          <w:sz w:val="20"/>
          <w:szCs w:val="20"/>
        </w:rPr>
        <w:t xml:space="preserve">“) </w:t>
      </w:r>
      <w:r w:rsidRPr="008F5B16">
        <w:rPr>
          <w:rFonts w:ascii="Tahoma" w:hAnsi="Tahoma" w:cs="Tahoma"/>
          <w:sz w:val="20"/>
          <w:szCs w:val="20"/>
        </w:rPr>
        <w:t xml:space="preserve">je smluvními stranami stanovena jako cena nejvýše přípustná za </w:t>
      </w:r>
      <w:r w:rsidR="0033131D">
        <w:rPr>
          <w:rFonts w:ascii="Tahoma" w:hAnsi="Tahoma" w:cs="Tahoma"/>
          <w:sz w:val="20"/>
          <w:szCs w:val="20"/>
        </w:rPr>
        <w:t>realizaci</w:t>
      </w:r>
      <w:r w:rsidRPr="008F5B16">
        <w:rPr>
          <w:rFonts w:ascii="Tahoma" w:hAnsi="Tahoma" w:cs="Tahoma"/>
          <w:sz w:val="20"/>
          <w:szCs w:val="20"/>
        </w:rPr>
        <w:t xml:space="preserve"> </w:t>
      </w:r>
      <w:r w:rsidR="00780B7B">
        <w:rPr>
          <w:rFonts w:ascii="Tahoma" w:hAnsi="Tahoma" w:cs="Tahoma"/>
          <w:sz w:val="20"/>
          <w:szCs w:val="20"/>
        </w:rPr>
        <w:t>Předmětu plnění</w:t>
      </w:r>
      <w:r w:rsidRPr="008F5B16">
        <w:rPr>
          <w:rFonts w:ascii="Tahoma" w:hAnsi="Tahoma" w:cs="Tahoma"/>
          <w:sz w:val="20"/>
          <w:szCs w:val="20"/>
        </w:rPr>
        <w:t xml:space="preserve"> dle podmínek této smlouvy. </w:t>
      </w:r>
    </w:p>
    <w:p w14:paraId="27DECBBB" w14:textId="77777777" w:rsidR="000C3778" w:rsidRDefault="000C3778" w:rsidP="000C3778">
      <w:pPr>
        <w:ind w:left="1407" w:hanging="840"/>
        <w:jc w:val="both"/>
        <w:rPr>
          <w:rFonts w:ascii="Tahoma" w:hAnsi="Tahoma" w:cs="Tahoma"/>
          <w:sz w:val="20"/>
          <w:szCs w:val="20"/>
        </w:rPr>
      </w:pPr>
    </w:p>
    <w:p w14:paraId="27DECBBC" w14:textId="77777777" w:rsidR="00057584"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w:t>
      </w:r>
      <w:r w:rsidR="00780B7B">
        <w:rPr>
          <w:rFonts w:ascii="Tahoma" w:hAnsi="Tahoma" w:cs="Tahoma"/>
          <w:sz w:val="20"/>
          <w:szCs w:val="20"/>
        </w:rPr>
        <w:t>Předmětu plnění</w:t>
      </w:r>
      <w:r w:rsidRPr="008F5B16">
        <w:rPr>
          <w:rFonts w:ascii="Tahoma" w:hAnsi="Tahoma" w:cs="Tahoma"/>
          <w:sz w:val="20"/>
          <w:szCs w:val="20"/>
        </w:rPr>
        <w:t xml:space="preserve"> </w:t>
      </w:r>
      <w:r>
        <w:rPr>
          <w:rFonts w:ascii="Tahoma" w:hAnsi="Tahoma" w:cs="Tahoma"/>
          <w:sz w:val="20"/>
          <w:szCs w:val="20"/>
        </w:rPr>
        <w:t xml:space="preserve">je stanovena </w:t>
      </w:r>
      <w:r w:rsidR="002F32DB">
        <w:rPr>
          <w:rFonts w:ascii="Tahoma" w:hAnsi="Tahoma" w:cs="Tahoma"/>
          <w:sz w:val="20"/>
          <w:szCs w:val="20"/>
        </w:rPr>
        <w:t xml:space="preserve">ve výši </w:t>
      </w:r>
      <w:r w:rsidR="002F32DB" w:rsidRPr="001F758E">
        <w:rPr>
          <w:rFonts w:ascii="Tahoma" w:hAnsi="Tahoma" w:cs="Tahoma"/>
          <w:sz w:val="20"/>
          <w:szCs w:val="20"/>
          <w:highlight w:val="green"/>
        </w:rPr>
        <w:t>(bude doplněno)</w:t>
      </w:r>
      <w:r w:rsidR="00057584">
        <w:rPr>
          <w:rFonts w:ascii="Tahoma" w:hAnsi="Tahoma" w:cs="Tahoma"/>
          <w:sz w:val="20"/>
          <w:szCs w:val="20"/>
        </w:rPr>
        <w:t xml:space="preserve">,- Kč bez DPH. </w:t>
      </w:r>
    </w:p>
    <w:p w14:paraId="27DECBBD" w14:textId="77777777" w:rsidR="00057584" w:rsidRDefault="00057584" w:rsidP="000C3778">
      <w:pPr>
        <w:ind w:left="1407" w:hanging="840"/>
        <w:jc w:val="both"/>
        <w:rPr>
          <w:rFonts w:ascii="Tahoma" w:hAnsi="Tahoma" w:cs="Tahoma"/>
          <w:sz w:val="20"/>
          <w:szCs w:val="20"/>
        </w:rPr>
      </w:pPr>
    </w:p>
    <w:p w14:paraId="31FBA899" w14:textId="77777777" w:rsidR="00690FC6" w:rsidRDefault="00057584" w:rsidP="000C3778">
      <w:pPr>
        <w:ind w:left="1407" w:hanging="840"/>
        <w:jc w:val="both"/>
        <w:rPr>
          <w:rFonts w:ascii="Tahoma" w:hAnsi="Tahoma" w:cs="Tahoma"/>
          <w:sz w:val="20"/>
          <w:szCs w:val="20"/>
        </w:rPr>
      </w:pPr>
      <w:r>
        <w:rPr>
          <w:rFonts w:ascii="Tahoma" w:hAnsi="Tahoma" w:cs="Tahoma"/>
          <w:sz w:val="20"/>
          <w:szCs w:val="20"/>
        </w:rPr>
        <w:t>4.1.3</w:t>
      </w:r>
      <w:r>
        <w:rPr>
          <w:rFonts w:ascii="Tahoma" w:hAnsi="Tahoma" w:cs="Tahoma"/>
          <w:sz w:val="20"/>
          <w:szCs w:val="20"/>
        </w:rPr>
        <w:tab/>
      </w:r>
      <w:r w:rsidRPr="00A83C90">
        <w:rPr>
          <w:rFonts w:ascii="Tahoma" w:hAnsi="Tahoma" w:cs="Tahoma"/>
          <w:sz w:val="20"/>
          <w:szCs w:val="20"/>
        </w:rPr>
        <w:t xml:space="preserve">Cena je stanovena </w:t>
      </w:r>
      <w:r w:rsidR="00042123">
        <w:rPr>
          <w:rFonts w:ascii="Tahoma" w:hAnsi="Tahoma" w:cs="Tahoma"/>
          <w:sz w:val="20"/>
          <w:szCs w:val="20"/>
        </w:rPr>
        <w:t xml:space="preserve">v příloze </w:t>
      </w:r>
      <w:r w:rsidR="00717ED9">
        <w:rPr>
          <w:rFonts w:ascii="Tahoma" w:hAnsi="Tahoma" w:cs="Tahoma"/>
          <w:sz w:val="20"/>
          <w:szCs w:val="20"/>
        </w:rPr>
        <w:t>Výkaz výměr.</w:t>
      </w:r>
    </w:p>
    <w:p w14:paraId="24909E96" w14:textId="77777777" w:rsidR="00690FC6" w:rsidRDefault="00690FC6" w:rsidP="000C3778">
      <w:pPr>
        <w:ind w:left="1407" w:hanging="840"/>
        <w:jc w:val="both"/>
        <w:rPr>
          <w:rFonts w:ascii="Tahoma" w:hAnsi="Tahoma" w:cs="Tahoma"/>
          <w:sz w:val="20"/>
          <w:szCs w:val="20"/>
        </w:rPr>
      </w:pPr>
    </w:p>
    <w:p w14:paraId="27DECBC1"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27DECBC2" w14:textId="77777777" w:rsidR="000C3778" w:rsidRDefault="000C3778" w:rsidP="000C3778">
      <w:pPr>
        <w:ind w:left="567"/>
        <w:jc w:val="both"/>
        <w:rPr>
          <w:rFonts w:ascii="Tahoma" w:hAnsi="Tahoma" w:cs="Tahoma"/>
          <w:sz w:val="20"/>
          <w:szCs w:val="20"/>
        </w:rPr>
      </w:pPr>
    </w:p>
    <w:p w14:paraId="27DECBC3" w14:textId="77623C0D"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 xml:space="preserve">Cena </w:t>
      </w:r>
      <w:r w:rsidR="008936EA">
        <w:rPr>
          <w:rFonts w:ascii="Tahoma" w:hAnsi="Tahoma" w:cs="Tahoma"/>
          <w:sz w:val="20"/>
          <w:szCs w:val="20"/>
        </w:rPr>
        <w:t>Předmětu plnění</w:t>
      </w:r>
      <w:r w:rsidRPr="008F5B16">
        <w:rPr>
          <w:rFonts w:ascii="Tahoma" w:hAnsi="Tahoma" w:cs="Tahoma"/>
          <w:sz w:val="20"/>
          <w:szCs w:val="20"/>
        </w:rPr>
        <w:t xml:space="preserve"> zahrnuj</w:t>
      </w:r>
      <w:r w:rsidR="00CF3B14">
        <w:rPr>
          <w:rFonts w:ascii="Tahoma" w:hAnsi="Tahoma" w:cs="Tahoma"/>
          <w:sz w:val="20"/>
          <w:szCs w:val="20"/>
        </w:rPr>
        <w:t>e</w:t>
      </w:r>
      <w:r w:rsidRPr="008F5B16">
        <w:rPr>
          <w:rFonts w:ascii="Tahoma" w:hAnsi="Tahoma" w:cs="Tahoma"/>
          <w:sz w:val="20"/>
          <w:szCs w:val="20"/>
        </w:rPr>
        <w:t xml:space="preserve"> ocenění všech činností a</w:t>
      </w:r>
      <w:r w:rsidR="00B22160">
        <w:rPr>
          <w:rFonts w:ascii="Tahoma" w:hAnsi="Tahoma" w:cs="Tahoma"/>
          <w:sz w:val="20"/>
          <w:szCs w:val="20"/>
        </w:rPr>
        <w:t> </w:t>
      </w:r>
      <w:r w:rsidRPr="008F5B16">
        <w:rPr>
          <w:rFonts w:ascii="Tahoma" w:hAnsi="Tahoma" w:cs="Tahoma"/>
          <w:sz w:val="20"/>
          <w:szCs w:val="20"/>
        </w:rPr>
        <w:t xml:space="preserve">nákladů </w:t>
      </w:r>
      <w:r w:rsidR="008936EA">
        <w:rPr>
          <w:rFonts w:ascii="Tahoma" w:hAnsi="Tahoma" w:cs="Tahoma"/>
          <w:sz w:val="20"/>
          <w:szCs w:val="20"/>
        </w:rPr>
        <w:t>dodavatele</w:t>
      </w:r>
      <w:r w:rsidRPr="008F5B16">
        <w:rPr>
          <w:rFonts w:ascii="Tahoma" w:hAnsi="Tahoma" w:cs="Tahoma"/>
          <w:sz w:val="20"/>
          <w:szCs w:val="20"/>
        </w:rPr>
        <w:t>, tedy odměnu za vykonan</w:t>
      </w:r>
      <w:r w:rsidR="006E009A">
        <w:rPr>
          <w:rFonts w:ascii="Tahoma" w:hAnsi="Tahoma" w:cs="Tahoma"/>
          <w:sz w:val="20"/>
          <w:szCs w:val="20"/>
        </w:rPr>
        <w:t>é</w:t>
      </w:r>
      <w:r w:rsidRPr="008F5B16">
        <w:rPr>
          <w:rFonts w:ascii="Tahoma" w:hAnsi="Tahoma" w:cs="Tahoma"/>
          <w:sz w:val="20"/>
          <w:szCs w:val="20"/>
        </w:rPr>
        <w:t xml:space="preserve"> prác</w:t>
      </w:r>
      <w:r w:rsidR="006E009A">
        <w:rPr>
          <w:rFonts w:ascii="Tahoma" w:hAnsi="Tahoma" w:cs="Tahoma"/>
          <w:sz w:val="20"/>
          <w:szCs w:val="20"/>
        </w:rPr>
        <w:t>e</w:t>
      </w:r>
      <w:r w:rsidRPr="008F5B16">
        <w:rPr>
          <w:rFonts w:ascii="Tahoma" w:hAnsi="Tahoma" w:cs="Tahoma"/>
          <w:sz w:val="20"/>
          <w:szCs w:val="20"/>
        </w:rPr>
        <w:t>,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007B468F">
        <w:rPr>
          <w:rFonts w:ascii="Tahoma" w:hAnsi="Tahoma" w:cs="Tahoma"/>
          <w:sz w:val="20"/>
          <w:szCs w:val="20"/>
        </w:rPr>
        <w:t xml:space="preserve">Předmětu plnění, </w:t>
      </w:r>
      <w:r>
        <w:rPr>
          <w:rFonts w:ascii="Tahoma" w:hAnsi="Tahoma" w:cs="Tahoma"/>
          <w:sz w:val="20"/>
          <w:szCs w:val="20"/>
        </w:rPr>
        <w:t xml:space="preserve">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w:t>
      </w:r>
      <w:r w:rsidR="00357700">
        <w:rPr>
          <w:rFonts w:ascii="Tahoma" w:hAnsi="Tahoma" w:cs="Tahoma"/>
          <w:sz w:val="20"/>
          <w:szCs w:val="20"/>
        </w:rPr>
        <w:t>dodavatele</w:t>
      </w:r>
      <w:r>
        <w:rPr>
          <w:rFonts w:ascii="Tahoma" w:hAnsi="Tahoma" w:cs="Tahoma"/>
          <w:sz w:val="20"/>
          <w:szCs w:val="20"/>
        </w:rPr>
        <w:t xml:space="preserv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w:t>
      </w:r>
      <w:r w:rsidR="00357700">
        <w:rPr>
          <w:rFonts w:ascii="Tahoma" w:hAnsi="Tahoma" w:cs="Tahoma"/>
          <w:sz w:val="20"/>
          <w:szCs w:val="20"/>
        </w:rPr>
        <w:t>této smlouvy</w:t>
      </w:r>
      <w:r>
        <w:rPr>
          <w:rFonts w:ascii="Tahoma" w:hAnsi="Tahoma" w:cs="Tahoma"/>
          <w:sz w:val="20"/>
          <w:szCs w:val="20"/>
        </w:rPr>
        <w:t xml:space="preserve">, </w:t>
      </w:r>
      <w:r w:rsidRPr="008F5B16">
        <w:rPr>
          <w:rFonts w:ascii="Tahoma" w:hAnsi="Tahoma" w:cs="Tahoma"/>
          <w:sz w:val="20"/>
          <w:szCs w:val="20"/>
        </w:rPr>
        <w:t>o</w:t>
      </w:r>
      <w:r w:rsidR="00245B00">
        <w:rPr>
          <w:rFonts w:ascii="Tahoma" w:hAnsi="Tahoma" w:cs="Tahoma"/>
          <w:sz w:val="20"/>
          <w:szCs w:val="20"/>
        </w:rPr>
        <w:t> </w:t>
      </w:r>
      <w:r w:rsidRPr="008F5B16">
        <w:rPr>
          <w:rFonts w:ascii="Tahoma" w:hAnsi="Tahoma" w:cs="Tahoma"/>
          <w:sz w:val="20"/>
          <w:szCs w:val="20"/>
        </w:rPr>
        <w:t xml:space="preserve">kterých </w:t>
      </w:r>
      <w:r w:rsidR="00357700">
        <w:rPr>
          <w:rFonts w:ascii="Tahoma" w:hAnsi="Tahoma" w:cs="Tahoma"/>
          <w:sz w:val="20"/>
          <w:szCs w:val="20"/>
        </w:rPr>
        <w:t>dodavatel</w:t>
      </w:r>
      <w:r w:rsidRPr="008F5B16">
        <w:rPr>
          <w:rFonts w:ascii="Tahoma" w:hAnsi="Tahoma" w:cs="Tahoma"/>
          <w:sz w:val="20"/>
          <w:szCs w:val="20"/>
        </w:rPr>
        <w:t xml:space="preserve"> vzhledem ke svým odborným znalostem a/nebo na základě předložených podkladů a informací od objednatele měl a mohl vědět. </w:t>
      </w:r>
    </w:p>
    <w:p w14:paraId="27DECBC4" w14:textId="77777777" w:rsidR="000C3778" w:rsidRDefault="000C3778" w:rsidP="000C3778">
      <w:pPr>
        <w:ind w:left="1416" w:hanging="849"/>
        <w:jc w:val="both"/>
        <w:rPr>
          <w:rFonts w:ascii="Tahoma" w:hAnsi="Tahoma" w:cs="Tahoma"/>
          <w:sz w:val="20"/>
          <w:szCs w:val="20"/>
        </w:rPr>
      </w:pPr>
    </w:p>
    <w:p w14:paraId="27DECBC5" w14:textId="57DD99A9"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1C136F">
        <w:rPr>
          <w:rFonts w:ascii="Tahoma" w:hAnsi="Tahoma" w:cs="Tahoma"/>
          <w:sz w:val="20"/>
          <w:szCs w:val="20"/>
        </w:rPr>
        <w:t>2</w:t>
      </w:r>
      <w:r>
        <w:rPr>
          <w:rFonts w:ascii="Tahoma" w:hAnsi="Tahoma" w:cs="Tahoma"/>
          <w:sz w:val="20"/>
          <w:szCs w:val="20"/>
        </w:rPr>
        <w:tab/>
        <w:t xml:space="preserve">Cena </w:t>
      </w:r>
      <w:r w:rsidR="001C136F">
        <w:rPr>
          <w:rFonts w:ascii="Tahoma" w:hAnsi="Tahoma" w:cs="Tahoma"/>
          <w:sz w:val="20"/>
          <w:szCs w:val="20"/>
        </w:rPr>
        <w:t>Předmětu plnění</w:t>
      </w:r>
      <w:r>
        <w:rPr>
          <w:rFonts w:ascii="Tahoma" w:hAnsi="Tahoma" w:cs="Tahoma"/>
          <w:sz w:val="20"/>
          <w:szCs w:val="20"/>
        </w:rPr>
        <w:t xml:space="preserve"> </w:t>
      </w:r>
      <w:r w:rsidR="00245B00">
        <w:rPr>
          <w:rFonts w:ascii="Tahoma" w:hAnsi="Tahoma" w:cs="Tahoma"/>
          <w:sz w:val="20"/>
          <w:szCs w:val="20"/>
        </w:rPr>
        <w:t>z</w:t>
      </w:r>
      <w:r>
        <w:rPr>
          <w:rFonts w:ascii="Tahoma" w:hAnsi="Tahoma" w:cs="Tahoma"/>
          <w:sz w:val="20"/>
          <w:szCs w:val="20"/>
        </w:rPr>
        <w:t>ahrnuj</w:t>
      </w:r>
      <w:r w:rsidR="00CF3B14">
        <w:rPr>
          <w:rFonts w:ascii="Tahoma" w:hAnsi="Tahoma" w:cs="Tahoma"/>
          <w:sz w:val="20"/>
          <w:szCs w:val="20"/>
        </w:rPr>
        <w:t>e</w:t>
      </w:r>
      <w:r>
        <w:rPr>
          <w:rFonts w:ascii="Tahoma" w:hAnsi="Tahoma" w:cs="Tahoma"/>
          <w:sz w:val="20"/>
          <w:szCs w:val="20"/>
        </w:rPr>
        <w:t xml:space="preserve"> též náklady na pokrytí rizika, záruk, daní, dávek, poplatků, pojistného a zisku </w:t>
      </w:r>
      <w:r w:rsidR="001C136F">
        <w:rPr>
          <w:rFonts w:ascii="Tahoma" w:hAnsi="Tahoma" w:cs="Tahoma"/>
          <w:sz w:val="20"/>
          <w:szCs w:val="20"/>
        </w:rPr>
        <w:t>dodavatele</w:t>
      </w:r>
      <w:r>
        <w:rPr>
          <w:rFonts w:ascii="Tahoma" w:hAnsi="Tahoma" w:cs="Tahoma"/>
          <w:sz w:val="20"/>
          <w:szCs w:val="20"/>
        </w:rPr>
        <w:t>.</w:t>
      </w:r>
    </w:p>
    <w:p w14:paraId="27DECBC6" w14:textId="77777777" w:rsidR="00BF7A26" w:rsidRDefault="00BF7A26" w:rsidP="000C3778">
      <w:pPr>
        <w:ind w:left="1416" w:hanging="849"/>
        <w:jc w:val="both"/>
        <w:rPr>
          <w:rFonts w:ascii="Tahoma" w:hAnsi="Tahoma" w:cs="Tahoma"/>
          <w:sz w:val="20"/>
          <w:szCs w:val="20"/>
        </w:rPr>
      </w:pPr>
    </w:p>
    <w:p w14:paraId="27DECBC7" w14:textId="77777777" w:rsidR="000C3778" w:rsidRDefault="000C3778" w:rsidP="00245B00">
      <w:pPr>
        <w:keepNext/>
        <w:spacing w:before="120"/>
        <w:jc w:val="center"/>
        <w:rPr>
          <w:rFonts w:ascii="Tahoma" w:hAnsi="Tahoma" w:cs="Tahoma"/>
          <w:b/>
          <w:sz w:val="20"/>
          <w:szCs w:val="20"/>
        </w:rPr>
      </w:pPr>
      <w:r w:rsidRPr="001522F6">
        <w:rPr>
          <w:rFonts w:ascii="Tahoma" w:hAnsi="Tahoma" w:cs="Tahoma"/>
          <w:b/>
          <w:sz w:val="20"/>
          <w:szCs w:val="20"/>
        </w:rPr>
        <w:t xml:space="preserve">V. </w:t>
      </w:r>
    </w:p>
    <w:p w14:paraId="27DECBC8" w14:textId="77777777" w:rsidR="000C3778" w:rsidRDefault="000C3778" w:rsidP="00245B00">
      <w:pPr>
        <w:keepNext/>
        <w:jc w:val="center"/>
        <w:rPr>
          <w:rFonts w:ascii="Tahoma" w:hAnsi="Tahoma" w:cs="Tahoma"/>
          <w:b/>
          <w:sz w:val="20"/>
          <w:szCs w:val="20"/>
        </w:rPr>
      </w:pPr>
      <w:r w:rsidRPr="001522F6">
        <w:rPr>
          <w:rFonts w:ascii="Tahoma" w:hAnsi="Tahoma" w:cs="Tahoma"/>
          <w:b/>
          <w:sz w:val="20"/>
          <w:szCs w:val="20"/>
        </w:rPr>
        <w:t>Platební podmínky</w:t>
      </w:r>
    </w:p>
    <w:p w14:paraId="27DECBC9" w14:textId="77777777" w:rsidR="000C3778" w:rsidRDefault="000C3778" w:rsidP="00245B00">
      <w:pPr>
        <w:keepNext/>
        <w:ind w:left="567" w:hanging="567"/>
        <w:jc w:val="both"/>
        <w:rPr>
          <w:rFonts w:ascii="Tahoma" w:hAnsi="Tahoma" w:cs="Tahoma"/>
          <w:b/>
          <w:bCs/>
          <w:sz w:val="20"/>
          <w:szCs w:val="20"/>
        </w:rPr>
      </w:pPr>
    </w:p>
    <w:p w14:paraId="27DECBCA" w14:textId="55E28858" w:rsidR="000C3778" w:rsidRDefault="000C3778" w:rsidP="00245B00">
      <w:pPr>
        <w:keepNext/>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r w:rsidR="00E82D78">
        <w:rPr>
          <w:rFonts w:ascii="Tahoma" w:hAnsi="Tahoma" w:cs="Tahoma"/>
          <w:b/>
          <w:bCs/>
          <w:sz w:val="20"/>
          <w:szCs w:val="20"/>
        </w:rPr>
        <w:t xml:space="preserve"> – Předmět plnění</w:t>
      </w:r>
    </w:p>
    <w:p w14:paraId="27DECBCB" w14:textId="77777777" w:rsidR="000C3778" w:rsidRDefault="000C3778" w:rsidP="00245B00">
      <w:pPr>
        <w:keepNext/>
        <w:tabs>
          <w:tab w:val="left" w:pos="567"/>
        </w:tabs>
        <w:ind w:left="1410" w:hanging="1410"/>
        <w:jc w:val="both"/>
        <w:rPr>
          <w:rFonts w:ascii="Tahoma" w:hAnsi="Tahoma" w:cs="Tahoma"/>
          <w:sz w:val="20"/>
          <w:szCs w:val="20"/>
        </w:rPr>
      </w:pPr>
    </w:p>
    <w:p w14:paraId="27DECBC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Platb</w:t>
      </w:r>
      <w:r w:rsidR="007D7EBE">
        <w:rPr>
          <w:rFonts w:ascii="Tahoma" w:hAnsi="Tahoma" w:cs="Tahoma"/>
          <w:sz w:val="20"/>
          <w:szCs w:val="20"/>
        </w:rPr>
        <w:t>a ceny Předmětu plnění</w:t>
      </w:r>
      <w:r>
        <w:rPr>
          <w:rFonts w:ascii="Tahoma" w:hAnsi="Tahoma" w:cs="Tahoma"/>
          <w:sz w:val="20"/>
          <w:szCs w:val="20"/>
        </w:rPr>
        <w:t xml:space="preserve"> se uskuteční na základě fakturace </w:t>
      </w:r>
      <w:r w:rsidR="007D7EBE">
        <w:rPr>
          <w:rFonts w:ascii="Tahoma" w:hAnsi="Tahoma" w:cs="Tahoma"/>
          <w:sz w:val="20"/>
          <w:szCs w:val="20"/>
        </w:rPr>
        <w:t>dodavatele</w:t>
      </w:r>
      <w:r>
        <w:rPr>
          <w:rFonts w:ascii="Tahoma" w:hAnsi="Tahoma" w:cs="Tahoma"/>
          <w:sz w:val="20"/>
          <w:szCs w:val="20"/>
        </w:rPr>
        <w:t xml:space="preserve">. </w:t>
      </w:r>
    </w:p>
    <w:p w14:paraId="27DECBCD" w14:textId="77777777" w:rsidR="000C3778" w:rsidRDefault="000C3778" w:rsidP="000C3778">
      <w:pPr>
        <w:ind w:left="1416" w:hanging="849"/>
        <w:jc w:val="both"/>
        <w:rPr>
          <w:rFonts w:ascii="Tahoma" w:hAnsi="Tahoma" w:cs="Tahoma"/>
          <w:sz w:val="20"/>
          <w:szCs w:val="20"/>
        </w:rPr>
      </w:pPr>
    </w:p>
    <w:p w14:paraId="27DECBCE" w14:textId="1889C13D" w:rsidR="00A032EE"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t xml:space="preserve">Fakturace </w:t>
      </w:r>
      <w:r w:rsidR="007D7EBE">
        <w:rPr>
          <w:rFonts w:ascii="Tahoma" w:hAnsi="Tahoma" w:cs="Tahoma"/>
          <w:sz w:val="20"/>
          <w:szCs w:val="20"/>
        </w:rPr>
        <w:t>dodavatele</w:t>
      </w:r>
      <w:r>
        <w:rPr>
          <w:rFonts w:ascii="Tahoma" w:hAnsi="Tahoma" w:cs="Tahoma"/>
          <w:sz w:val="20"/>
          <w:szCs w:val="20"/>
        </w:rPr>
        <w:t xml:space="preserve"> </w:t>
      </w:r>
      <w:r w:rsidR="00740C94">
        <w:rPr>
          <w:rFonts w:ascii="Tahoma" w:hAnsi="Tahoma" w:cs="Tahoma"/>
          <w:sz w:val="20"/>
          <w:szCs w:val="20"/>
        </w:rPr>
        <w:t xml:space="preserve">je </w:t>
      </w:r>
      <w:r w:rsidR="005E77DD">
        <w:rPr>
          <w:rFonts w:ascii="Tahoma" w:hAnsi="Tahoma" w:cs="Tahoma"/>
          <w:sz w:val="20"/>
          <w:szCs w:val="20"/>
        </w:rPr>
        <w:t>stanovena jako jednorázová</w:t>
      </w:r>
      <w:r w:rsidR="00B32FF3">
        <w:rPr>
          <w:rFonts w:ascii="Tahoma" w:hAnsi="Tahoma" w:cs="Tahoma"/>
          <w:sz w:val="20"/>
          <w:szCs w:val="20"/>
        </w:rPr>
        <w:t xml:space="preserve">. Faktura za </w:t>
      </w:r>
      <w:r w:rsidR="002E0657">
        <w:rPr>
          <w:rFonts w:ascii="Tahoma" w:hAnsi="Tahoma" w:cs="Tahoma"/>
          <w:sz w:val="20"/>
          <w:szCs w:val="20"/>
        </w:rPr>
        <w:t>realizaci Předmětu plnění</w:t>
      </w:r>
      <w:r w:rsidR="00B32FF3">
        <w:rPr>
          <w:rFonts w:ascii="Tahoma" w:hAnsi="Tahoma" w:cs="Tahoma"/>
          <w:sz w:val="20"/>
          <w:szCs w:val="20"/>
        </w:rPr>
        <w:t xml:space="preserve"> bude vystavena</w:t>
      </w:r>
      <w:r w:rsidR="00A032EE">
        <w:rPr>
          <w:rFonts w:ascii="Tahoma" w:hAnsi="Tahoma" w:cs="Tahoma"/>
          <w:sz w:val="20"/>
          <w:szCs w:val="20"/>
        </w:rPr>
        <w:t xml:space="preserve"> po řádném předání a převzetí </w:t>
      </w:r>
      <w:r w:rsidR="002E0657">
        <w:rPr>
          <w:rFonts w:ascii="Tahoma" w:hAnsi="Tahoma" w:cs="Tahoma"/>
          <w:sz w:val="20"/>
          <w:szCs w:val="20"/>
        </w:rPr>
        <w:t>Předmětu plnění</w:t>
      </w:r>
      <w:r w:rsidR="00A032EE">
        <w:rPr>
          <w:rFonts w:ascii="Tahoma" w:hAnsi="Tahoma" w:cs="Tahoma"/>
          <w:sz w:val="20"/>
          <w:szCs w:val="20"/>
        </w:rPr>
        <w:t xml:space="preserve"> bez vad a</w:t>
      </w:r>
      <w:r w:rsidR="001C7E75">
        <w:rPr>
          <w:rFonts w:ascii="Tahoma" w:hAnsi="Tahoma" w:cs="Tahoma"/>
          <w:sz w:val="20"/>
          <w:szCs w:val="20"/>
        </w:rPr>
        <w:t xml:space="preserve"> </w:t>
      </w:r>
      <w:r w:rsidR="00A032EE">
        <w:rPr>
          <w:rFonts w:ascii="Tahoma" w:hAnsi="Tahoma" w:cs="Tahoma"/>
          <w:sz w:val="20"/>
          <w:szCs w:val="20"/>
        </w:rPr>
        <w:t>nedodělků ve smyslu této smlouvy.</w:t>
      </w:r>
    </w:p>
    <w:p w14:paraId="27DECBCF" w14:textId="77777777" w:rsidR="008F0573" w:rsidRDefault="008F0573" w:rsidP="000C3778">
      <w:pPr>
        <w:ind w:left="1416" w:hanging="849"/>
        <w:jc w:val="both"/>
        <w:rPr>
          <w:rFonts w:ascii="Tahoma" w:hAnsi="Tahoma" w:cs="Tahoma"/>
          <w:sz w:val="20"/>
          <w:szCs w:val="20"/>
        </w:rPr>
      </w:pPr>
    </w:p>
    <w:p w14:paraId="27DECBD0" w14:textId="5D95EFB9" w:rsidR="008F0573" w:rsidRDefault="008F0573" w:rsidP="000C3778">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r>
      <w:r w:rsidR="002E0657">
        <w:rPr>
          <w:rFonts w:ascii="Tahoma" w:hAnsi="Tahoma" w:cs="Tahoma"/>
          <w:sz w:val="20"/>
          <w:szCs w:val="20"/>
        </w:rPr>
        <w:t>Dodavatel</w:t>
      </w:r>
      <w:r>
        <w:rPr>
          <w:rFonts w:ascii="Tahoma" w:hAnsi="Tahoma" w:cs="Tahoma"/>
          <w:sz w:val="20"/>
          <w:szCs w:val="20"/>
        </w:rPr>
        <w:t xml:space="preserve"> je oprávněn vystavit fakturu na základě předávacího protokolu o předání a</w:t>
      </w:r>
      <w:r w:rsidR="00F43A3A">
        <w:rPr>
          <w:rFonts w:ascii="Tahoma" w:hAnsi="Tahoma" w:cs="Tahoma"/>
          <w:sz w:val="20"/>
          <w:szCs w:val="20"/>
        </w:rPr>
        <w:t> </w:t>
      </w:r>
      <w:r>
        <w:rPr>
          <w:rFonts w:ascii="Tahoma" w:hAnsi="Tahoma" w:cs="Tahoma"/>
          <w:sz w:val="20"/>
          <w:szCs w:val="20"/>
        </w:rPr>
        <w:t xml:space="preserve">převzetí </w:t>
      </w:r>
      <w:r w:rsidR="00370778">
        <w:rPr>
          <w:rFonts w:ascii="Tahoma" w:hAnsi="Tahoma" w:cs="Tahoma"/>
          <w:sz w:val="20"/>
          <w:szCs w:val="20"/>
        </w:rPr>
        <w:t>Předmětu plnění</w:t>
      </w:r>
      <w:r>
        <w:rPr>
          <w:rFonts w:ascii="Tahoma" w:hAnsi="Tahoma" w:cs="Tahoma"/>
          <w:sz w:val="20"/>
          <w:szCs w:val="20"/>
        </w:rPr>
        <w:t xml:space="preserve"> bez vad a nedodělků ve smyslu této smlouvy, příp. po </w:t>
      </w:r>
      <w:r w:rsidR="00487E89">
        <w:rPr>
          <w:rFonts w:ascii="Tahoma" w:hAnsi="Tahoma" w:cs="Tahoma"/>
          <w:sz w:val="20"/>
          <w:szCs w:val="20"/>
        </w:rPr>
        <w:t xml:space="preserve">odstranění vad a nedodělků, pokud by </w:t>
      </w:r>
      <w:r w:rsidR="00370778">
        <w:rPr>
          <w:rFonts w:ascii="Tahoma" w:hAnsi="Tahoma" w:cs="Tahoma"/>
          <w:sz w:val="20"/>
          <w:szCs w:val="20"/>
        </w:rPr>
        <w:t>byl Předmět plnění</w:t>
      </w:r>
      <w:r w:rsidR="00487E89">
        <w:rPr>
          <w:rFonts w:ascii="Tahoma" w:hAnsi="Tahoma" w:cs="Tahoma"/>
          <w:sz w:val="20"/>
          <w:szCs w:val="20"/>
        </w:rPr>
        <w:t xml:space="preserve"> převzat s vadami a</w:t>
      </w:r>
      <w:r w:rsidR="00F43A3A">
        <w:rPr>
          <w:rFonts w:ascii="Tahoma" w:hAnsi="Tahoma" w:cs="Tahoma"/>
          <w:sz w:val="20"/>
          <w:szCs w:val="20"/>
        </w:rPr>
        <w:t> </w:t>
      </w:r>
      <w:r w:rsidR="00487E89">
        <w:rPr>
          <w:rFonts w:ascii="Tahoma" w:hAnsi="Tahoma" w:cs="Tahoma"/>
          <w:sz w:val="20"/>
          <w:szCs w:val="20"/>
        </w:rPr>
        <w:t xml:space="preserve">nedodělky, nebránícími příslušnému užívání </w:t>
      </w:r>
      <w:r w:rsidR="000770A6">
        <w:rPr>
          <w:rFonts w:ascii="Tahoma" w:hAnsi="Tahoma" w:cs="Tahoma"/>
          <w:sz w:val="20"/>
          <w:szCs w:val="20"/>
        </w:rPr>
        <w:t>Předmětu plnění</w:t>
      </w:r>
      <w:r w:rsidR="00487E89">
        <w:rPr>
          <w:rFonts w:ascii="Tahoma" w:hAnsi="Tahoma" w:cs="Tahoma"/>
          <w:sz w:val="20"/>
          <w:szCs w:val="20"/>
        </w:rPr>
        <w:t xml:space="preserve"> ve smyslu této smlouvy. </w:t>
      </w:r>
    </w:p>
    <w:p w14:paraId="47BB5D45" w14:textId="0F47D259" w:rsidR="00DD16FA"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27DECBD2" w14:textId="77777777" w:rsidR="000C3778" w:rsidRDefault="000C3778" w:rsidP="000C3778">
      <w:pPr>
        <w:ind w:left="567" w:hanging="567"/>
        <w:jc w:val="both"/>
        <w:rPr>
          <w:rFonts w:ascii="Tahoma" w:hAnsi="Tahoma" w:cs="Tahoma"/>
          <w:b/>
          <w:bCs/>
          <w:sz w:val="20"/>
          <w:szCs w:val="20"/>
        </w:rPr>
      </w:pPr>
      <w:r w:rsidRPr="00B30017">
        <w:rPr>
          <w:rFonts w:ascii="Tahoma" w:hAnsi="Tahoma" w:cs="Tahoma"/>
          <w:b/>
          <w:bCs/>
          <w:sz w:val="20"/>
          <w:szCs w:val="20"/>
        </w:rPr>
        <w:t>5.</w:t>
      </w:r>
      <w:r w:rsidR="00B30017" w:rsidRPr="00B30017">
        <w:rPr>
          <w:rFonts w:ascii="Tahoma" w:hAnsi="Tahoma" w:cs="Tahoma"/>
          <w:b/>
          <w:bCs/>
          <w:sz w:val="20"/>
          <w:szCs w:val="20"/>
        </w:rPr>
        <w:t>2</w:t>
      </w:r>
      <w:r w:rsidRPr="00B30017">
        <w:rPr>
          <w:rFonts w:ascii="Tahoma" w:hAnsi="Tahoma" w:cs="Tahoma"/>
          <w:b/>
          <w:bCs/>
          <w:sz w:val="20"/>
          <w:szCs w:val="20"/>
        </w:rPr>
        <w:tab/>
        <w:t>Náležitosti faktury a lhůty splatnosti</w:t>
      </w:r>
    </w:p>
    <w:p w14:paraId="27DECBD3" w14:textId="77777777" w:rsidR="000C3778" w:rsidRDefault="000C3778" w:rsidP="000C3778">
      <w:pPr>
        <w:ind w:left="567" w:hanging="567"/>
        <w:jc w:val="both"/>
        <w:rPr>
          <w:rFonts w:ascii="Tahoma" w:hAnsi="Tahoma" w:cs="Tahoma"/>
          <w:sz w:val="20"/>
          <w:szCs w:val="20"/>
        </w:rPr>
      </w:pPr>
    </w:p>
    <w:p w14:paraId="27DECBD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D1F45">
        <w:rPr>
          <w:rFonts w:ascii="Tahoma" w:hAnsi="Tahoma" w:cs="Tahoma"/>
          <w:sz w:val="20"/>
          <w:szCs w:val="20"/>
        </w:rPr>
        <w:t>Faktura</w:t>
      </w:r>
      <w:r w:rsidRPr="003564AB">
        <w:rPr>
          <w:rFonts w:ascii="Tahoma" w:hAnsi="Tahoma" w:cs="Tahoma"/>
          <w:sz w:val="20"/>
          <w:szCs w:val="20"/>
        </w:rPr>
        <w:t xml:space="preserve">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1496C7CF" w14:textId="77777777" w:rsidR="009B55FF" w:rsidRDefault="009B55FF" w:rsidP="000C3778">
      <w:pPr>
        <w:ind w:left="1416" w:hanging="849"/>
        <w:jc w:val="both"/>
        <w:rPr>
          <w:rFonts w:ascii="Tahoma" w:hAnsi="Tahoma" w:cs="Tahoma"/>
          <w:sz w:val="20"/>
          <w:szCs w:val="20"/>
        </w:rPr>
      </w:pPr>
    </w:p>
    <w:p w14:paraId="27DECBD6" w14:textId="0251BB9B"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w:t>
      </w:r>
      <w:r w:rsidR="00FB6741">
        <w:rPr>
          <w:rFonts w:ascii="Tahoma" w:hAnsi="Tahoma" w:cs="Tahoma"/>
          <w:sz w:val="20"/>
          <w:szCs w:val="20"/>
        </w:rPr>
        <w:t xml:space="preserve">předávacím protokolu </w:t>
      </w:r>
      <w:r w:rsidR="001C2928">
        <w:rPr>
          <w:rFonts w:ascii="Tahoma" w:hAnsi="Tahoma" w:cs="Tahoma"/>
          <w:sz w:val="20"/>
          <w:szCs w:val="20"/>
        </w:rPr>
        <w:t>k ř</w:t>
      </w:r>
      <w:r w:rsidR="00D67A1F">
        <w:rPr>
          <w:rFonts w:ascii="Tahoma" w:hAnsi="Tahoma" w:cs="Tahoma"/>
          <w:sz w:val="20"/>
          <w:szCs w:val="20"/>
        </w:rPr>
        <w:t>ádně předaném</w:t>
      </w:r>
      <w:r w:rsidR="001C2928">
        <w:rPr>
          <w:rFonts w:ascii="Tahoma" w:hAnsi="Tahoma" w:cs="Tahoma"/>
          <w:sz w:val="20"/>
          <w:szCs w:val="20"/>
        </w:rPr>
        <w:t>u</w:t>
      </w:r>
      <w:r w:rsidR="00D67A1F">
        <w:rPr>
          <w:rFonts w:ascii="Tahoma" w:hAnsi="Tahoma" w:cs="Tahoma"/>
          <w:sz w:val="20"/>
          <w:szCs w:val="20"/>
        </w:rPr>
        <w:t xml:space="preserve"> </w:t>
      </w:r>
      <w:r w:rsidR="00C2243A">
        <w:rPr>
          <w:rFonts w:ascii="Tahoma" w:hAnsi="Tahoma" w:cs="Tahoma"/>
          <w:sz w:val="20"/>
          <w:szCs w:val="20"/>
        </w:rPr>
        <w:t>Předmětu plnění</w:t>
      </w:r>
      <w:r w:rsidR="00D67A1F">
        <w:rPr>
          <w:rFonts w:ascii="Tahoma" w:hAnsi="Tahoma" w:cs="Tahoma"/>
          <w:sz w:val="20"/>
          <w:szCs w:val="20"/>
        </w:rPr>
        <w:t xml:space="preserve"> bez vad a</w:t>
      </w:r>
      <w:r w:rsidR="00F43A3A">
        <w:rPr>
          <w:rFonts w:ascii="Tahoma" w:hAnsi="Tahoma" w:cs="Tahoma"/>
          <w:sz w:val="20"/>
          <w:szCs w:val="20"/>
        </w:rPr>
        <w:t> </w:t>
      </w:r>
      <w:r w:rsidR="00D67A1F">
        <w:rPr>
          <w:rFonts w:ascii="Tahoma" w:hAnsi="Tahoma" w:cs="Tahoma"/>
          <w:sz w:val="20"/>
          <w:szCs w:val="20"/>
        </w:rPr>
        <w:t>nedodělků</w:t>
      </w:r>
      <w:r>
        <w:rPr>
          <w:rFonts w:ascii="Tahoma" w:hAnsi="Tahoma" w:cs="Tahoma"/>
          <w:sz w:val="20"/>
          <w:szCs w:val="20"/>
        </w:rPr>
        <w:t xml:space="preserve"> ve smyslu této smlouvy nebo je v rozporu s touto smlouvou, oznámí objednatel bezodkladně tuto skutečnost </w:t>
      </w:r>
      <w:r w:rsidR="00C2243A">
        <w:rPr>
          <w:rFonts w:ascii="Tahoma" w:hAnsi="Tahoma" w:cs="Tahoma"/>
          <w:sz w:val="20"/>
          <w:szCs w:val="20"/>
        </w:rPr>
        <w:t>dodavateli</w:t>
      </w:r>
      <w:r>
        <w:rPr>
          <w:rFonts w:ascii="Tahoma" w:hAnsi="Tahoma" w:cs="Tahoma"/>
          <w:sz w:val="20"/>
          <w:szCs w:val="20"/>
        </w:rPr>
        <w:t xml:space="preserve">. Lhůta splatnosti se tímto přerušuje a objednatel se nedostává do prodlení s povinností uhradit chybně vystavenou fakturu. </w:t>
      </w:r>
      <w:r w:rsidR="00C2243A">
        <w:rPr>
          <w:rFonts w:ascii="Tahoma" w:hAnsi="Tahoma" w:cs="Tahoma"/>
          <w:sz w:val="20"/>
          <w:szCs w:val="20"/>
        </w:rPr>
        <w:t xml:space="preserve">Dodavatel </w:t>
      </w:r>
      <w:r>
        <w:rPr>
          <w:rFonts w:ascii="Tahoma" w:hAnsi="Tahoma" w:cs="Tahoma"/>
          <w:sz w:val="20"/>
          <w:szCs w:val="20"/>
        </w:rPr>
        <w:t xml:space="preserve">je povinen vystavit fakturu opravenou, s uvedením nové lhůty splatnosti v celé původní délce.   </w:t>
      </w:r>
    </w:p>
    <w:p w14:paraId="27DECBD7" w14:textId="77777777" w:rsidR="000C3778" w:rsidRDefault="000C3778" w:rsidP="000C3778">
      <w:pPr>
        <w:pStyle w:val="Odstavecseseznamem"/>
        <w:rPr>
          <w:rFonts w:ascii="Tahoma" w:hAnsi="Tahoma" w:cs="Tahoma"/>
          <w:sz w:val="20"/>
          <w:szCs w:val="20"/>
        </w:rPr>
      </w:pPr>
    </w:p>
    <w:p w14:paraId="27DECBD8" w14:textId="727EF7EA"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.3</w:t>
      </w:r>
      <w:r>
        <w:rPr>
          <w:rFonts w:ascii="Tahoma" w:hAnsi="Tahoma" w:cs="Tahoma"/>
          <w:sz w:val="20"/>
          <w:szCs w:val="20"/>
        </w:rPr>
        <w:tab/>
        <w:t>Splatnost faktur</w:t>
      </w:r>
      <w:r w:rsidR="002249A5">
        <w:rPr>
          <w:rFonts w:ascii="Tahoma" w:hAnsi="Tahoma" w:cs="Tahoma"/>
          <w:sz w:val="20"/>
          <w:szCs w:val="20"/>
        </w:rPr>
        <w:t>y</w:t>
      </w:r>
      <w:r>
        <w:rPr>
          <w:rFonts w:ascii="Tahoma" w:hAnsi="Tahoma" w:cs="Tahoma"/>
          <w:sz w:val="20"/>
          <w:szCs w:val="20"/>
        </w:rPr>
        <w:t xml:space="preserve"> je stanovena </w:t>
      </w:r>
      <w:r w:rsidRPr="00B30017">
        <w:rPr>
          <w:rFonts w:ascii="Tahoma" w:hAnsi="Tahoma" w:cs="Tahoma"/>
          <w:sz w:val="20"/>
          <w:szCs w:val="20"/>
        </w:rPr>
        <w:t xml:space="preserve">na </w:t>
      </w:r>
      <w:r w:rsidR="00850E00">
        <w:rPr>
          <w:rFonts w:ascii="Tahoma" w:hAnsi="Tahoma" w:cs="Tahoma"/>
          <w:sz w:val="20"/>
          <w:szCs w:val="20"/>
        </w:rPr>
        <w:t>30</w:t>
      </w:r>
      <w:r w:rsidR="00850E00" w:rsidRPr="00B30017">
        <w:rPr>
          <w:rFonts w:ascii="Tahoma" w:hAnsi="Tahoma" w:cs="Tahoma"/>
          <w:sz w:val="20"/>
          <w:szCs w:val="20"/>
        </w:rPr>
        <w:t xml:space="preserve"> </w:t>
      </w:r>
      <w:r w:rsidRPr="00B30017">
        <w:rPr>
          <w:rFonts w:ascii="Tahoma" w:hAnsi="Tahoma" w:cs="Tahoma"/>
          <w:sz w:val="20"/>
          <w:szCs w:val="20"/>
        </w:rPr>
        <w:t>dnů</w:t>
      </w:r>
      <w:r w:rsidRPr="001D1851">
        <w:rPr>
          <w:rFonts w:ascii="Tahoma" w:hAnsi="Tahoma" w:cs="Tahoma"/>
          <w:sz w:val="20"/>
          <w:szCs w:val="20"/>
        </w:rPr>
        <w:t xml:space="preserve"> od vystavení faktury. 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27DECBD9" w14:textId="77777777" w:rsidR="000C3778" w:rsidRDefault="000C3778" w:rsidP="000C3778">
      <w:pPr>
        <w:ind w:left="1416" w:hanging="849"/>
        <w:jc w:val="both"/>
        <w:rPr>
          <w:rFonts w:ascii="Tahoma" w:hAnsi="Tahoma" w:cs="Tahoma"/>
          <w:sz w:val="20"/>
          <w:szCs w:val="20"/>
        </w:rPr>
      </w:pPr>
    </w:p>
    <w:p w14:paraId="27DECBDA"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3</w:t>
      </w:r>
      <w:r>
        <w:rPr>
          <w:rFonts w:ascii="Tahoma" w:hAnsi="Tahoma" w:cs="Tahoma"/>
          <w:b/>
          <w:bCs/>
          <w:sz w:val="20"/>
          <w:szCs w:val="20"/>
        </w:rPr>
        <w:tab/>
      </w:r>
      <w:r w:rsidRPr="00E67BB2">
        <w:rPr>
          <w:rFonts w:ascii="Tahoma" w:hAnsi="Tahoma" w:cs="Tahoma"/>
          <w:b/>
          <w:bCs/>
          <w:sz w:val="20"/>
          <w:szCs w:val="20"/>
        </w:rPr>
        <w:t>Bezhotovostní platby</w:t>
      </w:r>
    </w:p>
    <w:p w14:paraId="27DECBDB" w14:textId="77777777" w:rsidR="000C3778" w:rsidRDefault="000C3778" w:rsidP="000C3778">
      <w:pPr>
        <w:tabs>
          <w:tab w:val="left" w:pos="567"/>
        </w:tabs>
        <w:ind w:left="1410" w:hanging="1410"/>
        <w:jc w:val="both"/>
        <w:rPr>
          <w:rFonts w:ascii="Tahoma" w:hAnsi="Tahoma" w:cs="Tahoma"/>
          <w:sz w:val="20"/>
          <w:szCs w:val="20"/>
        </w:rPr>
      </w:pPr>
    </w:p>
    <w:p w14:paraId="27DECBD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27DECBDD" w14:textId="77777777" w:rsidR="000C3778" w:rsidRDefault="000C3778" w:rsidP="000C3778">
      <w:pPr>
        <w:ind w:left="567"/>
        <w:jc w:val="both"/>
        <w:rPr>
          <w:rFonts w:ascii="Tahoma" w:hAnsi="Tahoma" w:cs="Tahoma"/>
          <w:sz w:val="20"/>
          <w:szCs w:val="20"/>
        </w:rPr>
      </w:pPr>
    </w:p>
    <w:p w14:paraId="27DECBDE"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4</w:t>
      </w:r>
      <w:r>
        <w:rPr>
          <w:rFonts w:ascii="Tahoma" w:hAnsi="Tahoma" w:cs="Tahoma"/>
          <w:b/>
          <w:bCs/>
          <w:sz w:val="20"/>
          <w:szCs w:val="20"/>
        </w:rPr>
        <w:tab/>
      </w:r>
      <w:r w:rsidRPr="00E67BB2">
        <w:rPr>
          <w:rFonts w:ascii="Tahoma" w:hAnsi="Tahoma" w:cs="Tahoma"/>
          <w:b/>
          <w:bCs/>
          <w:sz w:val="20"/>
          <w:szCs w:val="20"/>
        </w:rPr>
        <w:t>Zálohy</w:t>
      </w:r>
    </w:p>
    <w:p w14:paraId="27DECBDF" w14:textId="77777777" w:rsidR="000C3778" w:rsidRDefault="000C3778" w:rsidP="000C3778">
      <w:pPr>
        <w:pStyle w:val="Odstavecseseznamem"/>
        <w:rPr>
          <w:rFonts w:ascii="Tahoma" w:hAnsi="Tahoma" w:cs="Tahoma"/>
          <w:sz w:val="20"/>
          <w:szCs w:val="20"/>
        </w:rPr>
      </w:pPr>
    </w:p>
    <w:p w14:paraId="27DECBE0" w14:textId="77777777" w:rsidR="000C3778" w:rsidRDefault="000C3778" w:rsidP="000C3778">
      <w:pPr>
        <w:ind w:left="567"/>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Objednatel nebude poskytovat </w:t>
      </w:r>
      <w:r w:rsidR="00CB0E51">
        <w:rPr>
          <w:rFonts w:ascii="Tahoma" w:hAnsi="Tahoma" w:cs="Tahoma"/>
          <w:sz w:val="20"/>
          <w:szCs w:val="20"/>
        </w:rPr>
        <w:t>dodavateli</w:t>
      </w:r>
      <w:r>
        <w:rPr>
          <w:rFonts w:ascii="Tahoma" w:hAnsi="Tahoma" w:cs="Tahoma"/>
          <w:sz w:val="20"/>
          <w:szCs w:val="20"/>
        </w:rPr>
        <w:t xml:space="preserve"> žádné zálohy. </w:t>
      </w:r>
    </w:p>
    <w:p w14:paraId="27DECBE1" w14:textId="77777777" w:rsidR="000C3778" w:rsidRDefault="000C3778" w:rsidP="000C3778">
      <w:pPr>
        <w:pStyle w:val="Odstavecseseznamem"/>
        <w:rPr>
          <w:rFonts w:ascii="Tahoma" w:hAnsi="Tahoma" w:cs="Tahoma"/>
          <w:sz w:val="20"/>
          <w:szCs w:val="20"/>
        </w:rPr>
      </w:pPr>
    </w:p>
    <w:p w14:paraId="27DECBE2" w14:textId="77777777" w:rsidR="000C3778" w:rsidRDefault="000C3778" w:rsidP="00C576F7">
      <w:pPr>
        <w:keepNext/>
        <w:spacing w:before="120"/>
        <w:jc w:val="center"/>
        <w:rPr>
          <w:rFonts w:ascii="Tahoma" w:hAnsi="Tahoma" w:cs="Tahoma"/>
          <w:b/>
          <w:sz w:val="20"/>
          <w:szCs w:val="20"/>
        </w:rPr>
      </w:pPr>
      <w:r w:rsidRPr="001522F6">
        <w:rPr>
          <w:rFonts w:ascii="Tahoma" w:hAnsi="Tahoma" w:cs="Tahoma"/>
          <w:b/>
          <w:sz w:val="20"/>
          <w:szCs w:val="20"/>
        </w:rPr>
        <w:t xml:space="preserve">VI. </w:t>
      </w:r>
    </w:p>
    <w:p w14:paraId="27DECBE3" w14:textId="4F69984E" w:rsidR="000C3778" w:rsidRDefault="000C3778" w:rsidP="00C576F7">
      <w:pPr>
        <w:keepNext/>
        <w:jc w:val="center"/>
        <w:rPr>
          <w:rFonts w:ascii="Tahoma" w:hAnsi="Tahoma" w:cs="Tahoma"/>
          <w:b/>
          <w:sz w:val="20"/>
          <w:szCs w:val="20"/>
        </w:rPr>
      </w:pPr>
      <w:r>
        <w:rPr>
          <w:rFonts w:ascii="Tahoma" w:hAnsi="Tahoma" w:cs="Tahoma"/>
          <w:b/>
          <w:sz w:val="20"/>
          <w:szCs w:val="20"/>
        </w:rPr>
        <w:t xml:space="preserve">Lhůty </w:t>
      </w:r>
      <w:r w:rsidR="00FF65F1">
        <w:rPr>
          <w:rFonts w:ascii="Tahoma" w:hAnsi="Tahoma" w:cs="Tahoma"/>
          <w:b/>
          <w:sz w:val="20"/>
          <w:szCs w:val="20"/>
        </w:rPr>
        <w:t>realizace</w:t>
      </w:r>
      <w:r>
        <w:rPr>
          <w:rFonts w:ascii="Tahoma" w:hAnsi="Tahoma" w:cs="Tahoma"/>
          <w:b/>
          <w:sz w:val="20"/>
          <w:szCs w:val="20"/>
        </w:rPr>
        <w:t xml:space="preserve"> </w:t>
      </w:r>
      <w:r w:rsidR="00A46D86">
        <w:rPr>
          <w:rFonts w:ascii="Tahoma" w:hAnsi="Tahoma" w:cs="Tahoma"/>
          <w:b/>
          <w:sz w:val="20"/>
          <w:szCs w:val="20"/>
        </w:rPr>
        <w:t>Předmětu plnění</w:t>
      </w:r>
    </w:p>
    <w:p w14:paraId="27DECBE4" w14:textId="77777777" w:rsidR="00A433A4" w:rsidRDefault="00A433A4" w:rsidP="00C576F7">
      <w:pPr>
        <w:keepNext/>
        <w:jc w:val="center"/>
        <w:rPr>
          <w:rFonts w:ascii="Tahoma" w:hAnsi="Tahoma" w:cs="Tahoma"/>
          <w:b/>
          <w:sz w:val="20"/>
          <w:szCs w:val="20"/>
        </w:rPr>
      </w:pPr>
    </w:p>
    <w:p w14:paraId="27DECBE5" w14:textId="77777777" w:rsidR="000C3778" w:rsidRPr="00666A08" w:rsidRDefault="000C3778" w:rsidP="00C576F7">
      <w:pPr>
        <w:keepNext/>
        <w:ind w:left="567" w:hanging="567"/>
        <w:jc w:val="both"/>
        <w:rPr>
          <w:rFonts w:ascii="Tahoma" w:hAnsi="Tahoma" w:cs="Tahoma"/>
          <w:b/>
          <w:bCs/>
          <w:sz w:val="20"/>
          <w:szCs w:val="20"/>
        </w:rPr>
      </w:pPr>
      <w:r w:rsidRPr="00666A08">
        <w:rPr>
          <w:rFonts w:ascii="Tahoma" w:hAnsi="Tahoma" w:cs="Tahoma"/>
          <w:b/>
          <w:bCs/>
          <w:sz w:val="20"/>
          <w:szCs w:val="20"/>
        </w:rPr>
        <w:t>6.1</w:t>
      </w:r>
      <w:r w:rsidRPr="00666A08">
        <w:rPr>
          <w:rFonts w:ascii="Tahoma" w:hAnsi="Tahoma" w:cs="Tahoma"/>
          <w:b/>
          <w:bCs/>
          <w:sz w:val="20"/>
          <w:szCs w:val="20"/>
        </w:rPr>
        <w:tab/>
      </w:r>
      <w:r w:rsidR="009B07E0">
        <w:rPr>
          <w:rFonts w:ascii="Tahoma" w:hAnsi="Tahoma" w:cs="Tahoma"/>
          <w:b/>
          <w:bCs/>
          <w:sz w:val="20"/>
          <w:szCs w:val="20"/>
        </w:rPr>
        <w:t xml:space="preserve">Harmonogram </w:t>
      </w:r>
      <w:r w:rsidR="00FF65F1">
        <w:rPr>
          <w:rFonts w:ascii="Tahoma" w:hAnsi="Tahoma" w:cs="Tahoma"/>
          <w:b/>
          <w:bCs/>
          <w:sz w:val="20"/>
          <w:szCs w:val="20"/>
        </w:rPr>
        <w:t>realizace</w:t>
      </w:r>
      <w:r w:rsidR="003D3D8F" w:rsidRPr="00666A08">
        <w:rPr>
          <w:rFonts w:ascii="Tahoma" w:hAnsi="Tahoma" w:cs="Tahoma"/>
          <w:b/>
          <w:bCs/>
          <w:sz w:val="20"/>
          <w:szCs w:val="20"/>
        </w:rPr>
        <w:t xml:space="preserve"> </w:t>
      </w:r>
      <w:r w:rsidR="00171C99">
        <w:rPr>
          <w:rFonts w:ascii="Tahoma" w:hAnsi="Tahoma" w:cs="Tahoma"/>
          <w:b/>
          <w:bCs/>
          <w:sz w:val="20"/>
          <w:szCs w:val="20"/>
        </w:rPr>
        <w:t>Předmětu plnění</w:t>
      </w:r>
    </w:p>
    <w:p w14:paraId="27DECBE6" w14:textId="77777777" w:rsidR="000C3778" w:rsidRPr="00666A08" w:rsidRDefault="000C3778" w:rsidP="00C576F7">
      <w:pPr>
        <w:keepNext/>
        <w:ind w:left="567" w:hanging="567"/>
        <w:jc w:val="both"/>
        <w:rPr>
          <w:rFonts w:ascii="Tahoma" w:hAnsi="Tahoma" w:cs="Tahoma"/>
          <w:b/>
          <w:bCs/>
          <w:sz w:val="20"/>
          <w:szCs w:val="20"/>
        </w:rPr>
      </w:pPr>
    </w:p>
    <w:p w14:paraId="27DECBE7" w14:textId="09BF7979" w:rsidR="003D3D8F" w:rsidRPr="00666A08" w:rsidRDefault="000C3778" w:rsidP="00391517">
      <w:pPr>
        <w:shd w:val="clear" w:color="auto" w:fill="FFFFFF" w:themeFill="background1"/>
        <w:ind w:left="1416" w:hanging="852"/>
        <w:jc w:val="both"/>
        <w:rPr>
          <w:rFonts w:ascii="Tahoma" w:hAnsi="Tahoma" w:cs="Tahoma"/>
          <w:strike/>
          <w:sz w:val="20"/>
          <w:szCs w:val="20"/>
        </w:rPr>
      </w:pPr>
      <w:r w:rsidRPr="00666A08">
        <w:rPr>
          <w:rFonts w:ascii="Tahoma" w:hAnsi="Tahoma" w:cs="Tahoma"/>
          <w:sz w:val="20"/>
          <w:szCs w:val="20"/>
        </w:rPr>
        <w:t>6.1.1</w:t>
      </w:r>
      <w:r w:rsidRPr="00666A08">
        <w:rPr>
          <w:rFonts w:ascii="Tahoma" w:hAnsi="Tahoma" w:cs="Tahoma"/>
          <w:sz w:val="20"/>
          <w:szCs w:val="20"/>
        </w:rPr>
        <w:tab/>
      </w:r>
      <w:r w:rsidR="00171C99" w:rsidRPr="00042123">
        <w:rPr>
          <w:rFonts w:ascii="Tahoma" w:hAnsi="Tahoma" w:cs="Tahoma"/>
          <w:sz w:val="20"/>
          <w:szCs w:val="20"/>
        </w:rPr>
        <w:t>Dodavatel</w:t>
      </w:r>
      <w:r w:rsidR="00424E68" w:rsidRPr="00042123">
        <w:rPr>
          <w:rFonts w:ascii="Tahoma" w:hAnsi="Tahoma" w:cs="Tahoma"/>
          <w:sz w:val="20"/>
          <w:szCs w:val="20"/>
        </w:rPr>
        <w:t xml:space="preserve"> je povinen </w:t>
      </w:r>
      <w:r w:rsidR="00AA593B" w:rsidRPr="00042123">
        <w:rPr>
          <w:rFonts w:ascii="Tahoma" w:hAnsi="Tahoma" w:cs="Tahoma"/>
          <w:sz w:val="20"/>
          <w:szCs w:val="20"/>
        </w:rPr>
        <w:t>realiz</w:t>
      </w:r>
      <w:r w:rsidR="00BB6A88">
        <w:rPr>
          <w:rFonts w:ascii="Tahoma" w:hAnsi="Tahoma" w:cs="Tahoma"/>
          <w:sz w:val="20"/>
          <w:szCs w:val="20"/>
        </w:rPr>
        <w:t>ovat</w:t>
      </w:r>
      <w:r w:rsidR="00AA593B" w:rsidRPr="00042123">
        <w:rPr>
          <w:rFonts w:ascii="Tahoma" w:hAnsi="Tahoma" w:cs="Tahoma"/>
          <w:sz w:val="20"/>
          <w:szCs w:val="20"/>
        </w:rPr>
        <w:t xml:space="preserve"> Předmět plnění</w:t>
      </w:r>
      <w:r w:rsidR="00424E68" w:rsidRPr="00042123">
        <w:rPr>
          <w:rFonts w:ascii="Tahoma" w:hAnsi="Tahoma" w:cs="Tahoma"/>
          <w:sz w:val="20"/>
          <w:szCs w:val="20"/>
        </w:rPr>
        <w:t xml:space="preserve"> </w:t>
      </w:r>
      <w:r w:rsidR="00BB6A88">
        <w:rPr>
          <w:rFonts w:ascii="Tahoma" w:hAnsi="Tahoma" w:cs="Tahoma"/>
          <w:sz w:val="20"/>
          <w:szCs w:val="20"/>
        </w:rPr>
        <w:t xml:space="preserve">ve lhůtě od </w:t>
      </w:r>
      <w:r w:rsidR="00D971FD">
        <w:rPr>
          <w:rFonts w:ascii="Tahoma" w:hAnsi="Tahoma" w:cs="Tahoma"/>
          <w:b/>
          <w:sz w:val="20"/>
          <w:szCs w:val="20"/>
        </w:rPr>
        <w:t>22</w:t>
      </w:r>
      <w:r w:rsidR="00BB6A88" w:rsidRPr="00A36594">
        <w:rPr>
          <w:rFonts w:ascii="Tahoma" w:hAnsi="Tahoma" w:cs="Tahoma"/>
          <w:b/>
          <w:sz w:val="20"/>
          <w:szCs w:val="20"/>
        </w:rPr>
        <w:t>.10.2025 -</w:t>
      </w:r>
      <w:r w:rsidR="00D971FD">
        <w:rPr>
          <w:rFonts w:ascii="Tahoma" w:hAnsi="Tahoma" w:cs="Tahoma"/>
          <w:b/>
          <w:sz w:val="20"/>
          <w:szCs w:val="20"/>
        </w:rPr>
        <w:t>07</w:t>
      </w:r>
      <w:r w:rsidR="00BB6A88" w:rsidRPr="00A36594">
        <w:rPr>
          <w:rFonts w:ascii="Tahoma" w:hAnsi="Tahoma" w:cs="Tahoma"/>
          <w:b/>
          <w:sz w:val="20"/>
          <w:szCs w:val="20"/>
        </w:rPr>
        <w:t>.1</w:t>
      </w:r>
      <w:r w:rsidR="00D971FD">
        <w:rPr>
          <w:rFonts w:ascii="Tahoma" w:hAnsi="Tahoma" w:cs="Tahoma"/>
          <w:b/>
          <w:sz w:val="20"/>
          <w:szCs w:val="20"/>
        </w:rPr>
        <w:t>1</w:t>
      </w:r>
      <w:bookmarkStart w:id="0" w:name="_GoBack"/>
      <w:bookmarkEnd w:id="0"/>
      <w:r w:rsidR="00BB6A88" w:rsidRPr="00A36594">
        <w:rPr>
          <w:rFonts w:ascii="Tahoma" w:hAnsi="Tahoma" w:cs="Tahoma"/>
          <w:b/>
          <w:sz w:val="20"/>
          <w:szCs w:val="20"/>
        </w:rPr>
        <w:t>.2025</w:t>
      </w:r>
      <w:r w:rsidR="00BB6A88">
        <w:rPr>
          <w:rFonts w:ascii="Tahoma" w:hAnsi="Tahoma" w:cs="Tahoma"/>
          <w:sz w:val="20"/>
          <w:szCs w:val="20"/>
        </w:rPr>
        <w:t>.</w:t>
      </w:r>
    </w:p>
    <w:p w14:paraId="27DECBE8" w14:textId="77777777" w:rsidR="003D3D8F" w:rsidRPr="00666A08" w:rsidRDefault="003D3D8F" w:rsidP="000C3778">
      <w:pPr>
        <w:ind w:left="1416" w:hanging="852"/>
        <w:jc w:val="both"/>
        <w:rPr>
          <w:rFonts w:ascii="Tahoma" w:hAnsi="Tahoma" w:cs="Tahoma"/>
          <w:sz w:val="20"/>
          <w:szCs w:val="20"/>
        </w:rPr>
      </w:pPr>
    </w:p>
    <w:p w14:paraId="27DECBED" w14:textId="70C94067" w:rsidR="000C3778" w:rsidRDefault="000C3778" w:rsidP="000C3778">
      <w:pPr>
        <w:ind w:left="1416" w:hanging="852"/>
        <w:jc w:val="both"/>
        <w:rPr>
          <w:rFonts w:ascii="Tahoma" w:hAnsi="Tahoma" w:cs="Tahoma"/>
          <w:sz w:val="20"/>
          <w:szCs w:val="20"/>
        </w:rPr>
      </w:pPr>
      <w:r w:rsidRPr="00666A08">
        <w:rPr>
          <w:rFonts w:ascii="Tahoma" w:hAnsi="Tahoma" w:cs="Tahoma"/>
          <w:sz w:val="20"/>
          <w:szCs w:val="20"/>
        </w:rPr>
        <w:t>6.</w:t>
      </w:r>
      <w:r w:rsidR="0075633E" w:rsidRPr="00666A08">
        <w:rPr>
          <w:rFonts w:ascii="Tahoma" w:hAnsi="Tahoma" w:cs="Tahoma"/>
          <w:sz w:val="20"/>
          <w:szCs w:val="20"/>
        </w:rPr>
        <w:t>1</w:t>
      </w:r>
      <w:r w:rsidRPr="00666A08">
        <w:rPr>
          <w:rFonts w:ascii="Tahoma" w:hAnsi="Tahoma" w:cs="Tahoma"/>
          <w:sz w:val="20"/>
          <w:szCs w:val="20"/>
        </w:rPr>
        <w:t>.</w:t>
      </w:r>
      <w:r w:rsidR="00BB6A88">
        <w:rPr>
          <w:rFonts w:ascii="Tahoma" w:hAnsi="Tahoma" w:cs="Tahoma"/>
          <w:sz w:val="20"/>
          <w:szCs w:val="20"/>
        </w:rPr>
        <w:t>2</w:t>
      </w:r>
      <w:r w:rsidRPr="00666A08">
        <w:rPr>
          <w:rFonts w:ascii="Tahoma" w:hAnsi="Tahoma" w:cs="Tahoma"/>
          <w:sz w:val="20"/>
          <w:szCs w:val="20"/>
        </w:rPr>
        <w:tab/>
      </w:r>
      <w:r w:rsidR="00A11040">
        <w:rPr>
          <w:rFonts w:ascii="Tahoma" w:hAnsi="Tahoma" w:cs="Tahoma"/>
          <w:sz w:val="20"/>
          <w:szCs w:val="20"/>
        </w:rPr>
        <w:t xml:space="preserve">Doba </w:t>
      </w:r>
      <w:r w:rsidR="001F0359">
        <w:rPr>
          <w:rFonts w:ascii="Tahoma" w:hAnsi="Tahoma" w:cs="Tahoma"/>
          <w:sz w:val="20"/>
          <w:szCs w:val="20"/>
        </w:rPr>
        <w:t>realizace Předmětu plnění</w:t>
      </w:r>
      <w:r w:rsidR="00A11040">
        <w:rPr>
          <w:rFonts w:ascii="Tahoma" w:hAnsi="Tahoma" w:cs="Tahoma"/>
          <w:sz w:val="20"/>
          <w:szCs w:val="20"/>
        </w:rPr>
        <w:t xml:space="preserve"> </w:t>
      </w:r>
      <w:r w:rsidR="002E3C2A">
        <w:rPr>
          <w:rFonts w:ascii="Tahoma" w:hAnsi="Tahoma" w:cs="Tahoma"/>
          <w:sz w:val="20"/>
          <w:szCs w:val="20"/>
        </w:rPr>
        <w:t xml:space="preserve">je </w:t>
      </w:r>
      <w:r w:rsidRPr="00666A08">
        <w:rPr>
          <w:rFonts w:ascii="Tahoma" w:hAnsi="Tahoma" w:cs="Tahoma"/>
          <w:sz w:val="20"/>
          <w:szCs w:val="20"/>
        </w:rPr>
        <w:t xml:space="preserve">výslovně </w:t>
      </w:r>
      <w:r w:rsidR="002E3C2A">
        <w:rPr>
          <w:rFonts w:ascii="Tahoma" w:hAnsi="Tahoma" w:cs="Tahoma"/>
          <w:sz w:val="20"/>
          <w:szCs w:val="20"/>
        </w:rPr>
        <w:t xml:space="preserve">stanovena </w:t>
      </w:r>
      <w:r w:rsidRPr="00666A08">
        <w:rPr>
          <w:rFonts w:ascii="Tahoma" w:hAnsi="Tahoma" w:cs="Tahoma"/>
          <w:sz w:val="20"/>
          <w:szCs w:val="20"/>
        </w:rPr>
        <w:t xml:space="preserve">vč. času nezbytného pro realizaci předávacího řízení, tj. zejména vč. času nezbytného pro odstranění případných vad a nedodělků a času nezbytného pro převzetí </w:t>
      </w:r>
      <w:r w:rsidR="00734243">
        <w:rPr>
          <w:rFonts w:ascii="Tahoma" w:hAnsi="Tahoma" w:cs="Tahoma"/>
          <w:sz w:val="20"/>
          <w:szCs w:val="20"/>
        </w:rPr>
        <w:t>Předmětu plnění</w:t>
      </w:r>
      <w:r w:rsidR="004E7DDC">
        <w:rPr>
          <w:rFonts w:ascii="Tahoma" w:hAnsi="Tahoma" w:cs="Tahoma"/>
          <w:sz w:val="20"/>
          <w:szCs w:val="20"/>
        </w:rPr>
        <w:t xml:space="preserve"> </w:t>
      </w:r>
      <w:r w:rsidRPr="00666A08">
        <w:rPr>
          <w:rFonts w:ascii="Tahoma" w:hAnsi="Tahoma" w:cs="Tahoma"/>
          <w:sz w:val="20"/>
          <w:szCs w:val="20"/>
        </w:rPr>
        <w:t>objednatelem.</w:t>
      </w:r>
    </w:p>
    <w:p w14:paraId="27DECBEE" w14:textId="77777777" w:rsidR="00DC1D7E" w:rsidRDefault="00DC1D7E" w:rsidP="000C3778">
      <w:pPr>
        <w:tabs>
          <w:tab w:val="left" w:pos="567"/>
        </w:tabs>
        <w:ind w:left="1416" w:hanging="1416"/>
        <w:jc w:val="both"/>
        <w:rPr>
          <w:rFonts w:ascii="Tahoma" w:hAnsi="Tahoma" w:cs="Tahoma"/>
          <w:b/>
          <w:bCs/>
          <w:sz w:val="20"/>
          <w:szCs w:val="20"/>
        </w:rPr>
      </w:pPr>
    </w:p>
    <w:p w14:paraId="27DECBF3" w14:textId="41EC1929" w:rsidR="000C3778" w:rsidRDefault="000C3778" w:rsidP="000C3778">
      <w:pPr>
        <w:ind w:left="567" w:hanging="567"/>
        <w:jc w:val="both"/>
        <w:rPr>
          <w:rFonts w:ascii="Tahoma" w:hAnsi="Tahoma" w:cs="Tahoma"/>
          <w:b/>
          <w:bCs/>
          <w:sz w:val="20"/>
          <w:szCs w:val="20"/>
        </w:rPr>
      </w:pPr>
      <w:bookmarkStart w:id="1" w:name="_Hlk64203266"/>
      <w:bookmarkStart w:id="2" w:name="_Hlk534884659"/>
      <w:r>
        <w:rPr>
          <w:rFonts w:ascii="Tahoma" w:hAnsi="Tahoma" w:cs="Tahoma"/>
          <w:b/>
          <w:bCs/>
          <w:sz w:val="20"/>
          <w:szCs w:val="20"/>
        </w:rPr>
        <w:t>6.</w:t>
      </w:r>
      <w:r w:rsidR="00BB6A88">
        <w:rPr>
          <w:rFonts w:ascii="Tahoma" w:hAnsi="Tahoma" w:cs="Tahoma"/>
          <w:b/>
          <w:bCs/>
          <w:sz w:val="20"/>
          <w:szCs w:val="20"/>
        </w:rPr>
        <w:t>2</w:t>
      </w:r>
      <w:r>
        <w:rPr>
          <w:rFonts w:ascii="Tahoma" w:hAnsi="Tahoma" w:cs="Tahoma"/>
          <w:b/>
          <w:bCs/>
          <w:sz w:val="20"/>
          <w:szCs w:val="20"/>
        </w:rPr>
        <w:tab/>
      </w:r>
      <w:r w:rsidR="00B60729" w:rsidRPr="00FC0229">
        <w:rPr>
          <w:rFonts w:ascii="Tahoma" w:hAnsi="Tahoma" w:cs="Tahoma"/>
          <w:b/>
          <w:bCs/>
          <w:sz w:val="20"/>
          <w:szCs w:val="20"/>
        </w:rPr>
        <w:t xml:space="preserve">Vyklizení prostor </w:t>
      </w:r>
      <w:r w:rsidR="00EA4C5C" w:rsidRPr="00FC0229">
        <w:rPr>
          <w:rFonts w:ascii="Tahoma" w:hAnsi="Tahoma" w:cs="Tahoma"/>
          <w:b/>
          <w:bCs/>
          <w:sz w:val="20"/>
          <w:szCs w:val="20"/>
        </w:rPr>
        <w:t>a úklid</w:t>
      </w:r>
    </w:p>
    <w:p w14:paraId="27DECBF4" w14:textId="77777777" w:rsidR="000C3778" w:rsidRDefault="000C3778" w:rsidP="000C3778">
      <w:pPr>
        <w:ind w:left="567" w:hanging="851"/>
        <w:jc w:val="both"/>
        <w:rPr>
          <w:rFonts w:ascii="Tahoma" w:hAnsi="Tahoma" w:cs="Tahoma"/>
          <w:sz w:val="20"/>
          <w:szCs w:val="20"/>
        </w:rPr>
      </w:pPr>
    </w:p>
    <w:p w14:paraId="27DECBF5" w14:textId="7594BBFA" w:rsidR="000C3778" w:rsidRDefault="000C3778" w:rsidP="000C3778">
      <w:pPr>
        <w:pStyle w:val="Zkladntext"/>
        <w:ind w:left="1416" w:hanging="851"/>
        <w:rPr>
          <w:rFonts w:ascii="Tahoma" w:hAnsi="Tahoma" w:cs="Tahoma"/>
          <w:sz w:val="20"/>
          <w:szCs w:val="20"/>
        </w:rPr>
      </w:pPr>
      <w:r>
        <w:rPr>
          <w:rFonts w:ascii="Tahoma" w:hAnsi="Tahoma" w:cs="Tahoma"/>
          <w:sz w:val="20"/>
          <w:szCs w:val="20"/>
        </w:rPr>
        <w:t>6.</w:t>
      </w:r>
      <w:r w:rsidR="00BB6A88">
        <w:rPr>
          <w:rFonts w:ascii="Tahoma" w:hAnsi="Tahoma" w:cs="Tahoma"/>
          <w:sz w:val="20"/>
          <w:szCs w:val="20"/>
        </w:rPr>
        <w:t>2</w:t>
      </w:r>
      <w:r>
        <w:rPr>
          <w:rFonts w:ascii="Tahoma" w:hAnsi="Tahoma" w:cs="Tahoma"/>
          <w:sz w:val="20"/>
          <w:szCs w:val="20"/>
        </w:rPr>
        <w:t>.1</w:t>
      </w:r>
      <w:r>
        <w:rPr>
          <w:rFonts w:ascii="Tahoma" w:hAnsi="Tahoma" w:cs="Tahoma"/>
          <w:sz w:val="20"/>
          <w:szCs w:val="20"/>
        </w:rPr>
        <w:tab/>
      </w:r>
      <w:r w:rsidR="003C3726">
        <w:rPr>
          <w:rFonts w:ascii="Tahoma" w:hAnsi="Tahoma" w:cs="Tahoma"/>
          <w:sz w:val="20"/>
          <w:szCs w:val="20"/>
        </w:rPr>
        <w:t>Dodavatel</w:t>
      </w:r>
      <w:r>
        <w:rPr>
          <w:rFonts w:ascii="Tahoma" w:hAnsi="Tahoma" w:cs="Tahoma"/>
          <w:sz w:val="20"/>
          <w:szCs w:val="20"/>
        </w:rPr>
        <w:t xml:space="preserve"> je povinen nejpozději </w:t>
      </w:r>
      <w:r w:rsidR="008D2E50">
        <w:rPr>
          <w:rFonts w:ascii="Tahoma" w:hAnsi="Tahoma" w:cs="Tahoma"/>
          <w:sz w:val="20"/>
          <w:szCs w:val="20"/>
        </w:rPr>
        <w:t xml:space="preserve">následující den po dni </w:t>
      </w:r>
      <w:r w:rsidR="00C6257E">
        <w:rPr>
          <w:rFonts w:ascii="Tahoma" w:hAnsi="Tahoma" w:cs="Tahoma"/>
          <w:sz w:val="20"/>
          <w:szCs w:val="20"/>
        </w:rPr>
        <w:t>předání Předmětu plnění</w:t>
      </w:r>
      <w:r w:rsidR="008D2E50">
        <w:rPr>
          <w:rFonts w:ascii="Tahoma" w:hAnsi="Tahoma" w:cs="Tahoma"/>
          <w:sz w:val="20"/>
          <w:szCs w:val="20"/>
        </w:rPr>
        <w:t xml:space="preserve"> </w:t>
      </w:r>
      <w:r>
        <w:rPr>
          <w:rFonts w:ascii="Tahoma" w:hAnsi="Tahoma" w:cs="Tahoma"/>
          <w:sz w:val="20"/>
          <w:szCs w:val="20"/>
        </w:rPr>
        <w:t xml:space="preserve">vyklidit </w:t>
      </w:r>
      <w:r w:rsidR="00C6257E">
        <w:rPr>
          <w:rFonts w:ascii="Tahoma" w:hAnsi="Tahoma" w:cs="Tahoma"/>
          <w:sz w:val="20"/>
          <w:szCs w:val="20"/>
        </w:rPr>
        <w:t xml:space="preserve">příslušné prostory </w:t>
      </w:r>
      <w:r w:rsidR="00F277F3">
        <w:rPr>
          <w:rFonts w:ascii="Tahoma" w:hAnsi="Tahoma" w:cs="Tahoma"/>
          <w:sz w:val="20"/>
          <w:szCs w:val="20"/>
        </w:rPr>
        <w:t xml:space="preserve">a </w:t>
      </w:r>
      <w:r w:rsidR="00C6257E">
        <w:rPr>
          <w:rFonts w:ascii="Tahoma" w:hAnsi="Tahoma" w:cs="Tahoma"/>
          <w:sz w:val="20"/>
          <w:szCs w:val="20"/>
        </w:rPr>
        <w:t>tyto</w:t>
      </w:r>
      <w:r w:rsidR="00F277F3">
        <w:rPr>
          <w:rFonts w:ascii="Tahoma" w:hAnsi="Tahoma" w:cs="Tahoma"/>
          <w:sz w:val="20"/>
          <w:szCs w:val="20"/>
        </w:rPr>
        <w:t xml:space="preserve"> opustit</w:t>
      </w:r>
      <w:r>
        <w:rPr>
          <w:rFonts w:ascii="Tahoma" w:hAnsi="Tahoma" w:cs="Tahoma"/>
          <w:sz w:val="20"/>
          <w:szCs w:val="20"/>
        </w:rPr>
        <w:t>.</w:t>
      </w:r>
    </w:p>
    <w:p w14:paraId="27DECBF6" w14:textId="77777777" w:rsidR="00EA4C5C" w:rsidRDefault="00EA4C5C" w:rsidP="000C3778">
      <w:pPr>
        <w:pStyle w:val="Zkladntext"/>
        <w:ind w:left="1416" w:hanging="851"/>
        <w:rPr>
          <w:rFonts w:ascii="Tahoma" w:hAnsi="Tahoma" w:cs="Tahoma"/>
          <w:sz w:val="20"/>
          <w:szCs w:val="20"/>
        </w:rPr>
      </w:pPr>
    </w:p>
    <w:p w14:paraId="27DECBF7" w14:textId="3467D2B9" w:rsidR="00EA4C5C" w:rsidRDefault="00EA4C5C" w:rsidP="000C3778">
      <w:pPr>
        <w:pStyle w:val="Zkladntext"/>
        <w:ind w:left="1416" w:hanging="851"/>
        <w:rPr>
          <w:rFonts w:ascii="Tahoma" w:hAnsi="Tahoma" w:cs="Tahoma"/>
          <w:sz w:val="20"/>
          <w:szCs w:val="20"/>
        </w:rPr>
      </w:pPr>
      <w:r>
        <w:rPr>
          <w:rFonts w:ascii="Tahoma" w:hAnsi="Tahoma" w:cs="Tahoma"/>
          <w:sz w:val="20"/>
          <w:szCs w:val="20"/>
        </w:rPr>
        <w:t>6.</w:t>
      </w:r>
      <w:r w:rsidR="00BB6A88">
        <w:rPr>
          <w:rFonts w:ascii="Tahoma" w:hAnsi="Tahoma" w:cs="Tahoma"/>
          <w:sz w:val="20"/>
          <w:szCs w:val="20"/>
        </w:rPr>
        <w:t>2</w:t>
      </w:r>
      <w:r>
        <w:rPr>
          <w:rFonts w:ascii="Tahoma" w:hAnsi="Tahoma" w:cs="Tahoma"/>
          <w:sz w:val="20"/>
          <w:szCs w:val="20"/>
        </w:rPr>
        <w:t>.2</w:t>
      </w:r>
      <w:r>
        <w:rPr>
          <w:rFonts w:ascii="Tahoma" w:hAnsi="Tahoma" w:cs="Tahoma"/>
          <w:sz w:val="20"/>
          <w:szCs w:val="20"/>
        </w:rPr>
        <w:tab/>
      </w:r>
      <w:r w:rsidR="00984D3A">
        <w:rPr>
          <w:rFonts w:ascii="Tahoma" w:hAnsi="Tahoma" w:cs="Tahoma"/>
          <w:sz w:val="20"/>
          <w:szCs w:val="20"/>
        </w:rPr>
        <w:t>Dodavatel</w:t>
      </w:r>
      <w:r w:rsidR="007A0AE7">
        <w:rPr>
          <w:rFonts w:ascii="Tahoma" w:hAnsi="Tahoma" w:cs="Tahoma"/>
          <w:sz w:val="20"/>
          <w:szCs w:val="20"/>
        </w:rPr>
        <w:t xml:space="preserve"> </w:t>
      </w:r>
      <w:r w:rsidR="00984D3A">
        <w:rPr>
          <w:rFonts w:ascii="Tahoma" w:hAnsi="Tahoma" w:cs="Tahoma"/>
          <w:sz w:val="20"/>
          <w:szCs w:val="20"/>
        </w:rPr>
        <w:t>p</w:t>
      </w:r>
      <w:r w:rsidR="007A0AE7">
        <w:rPr>
          <w:rFonts w:ascii="Tahoma" w:hAnsi="Tahoma" w:cs="Tahoma"/>
          <w:sz w:val="20"/>
          <w:szCs w:val="20"/>
        </w:rPr>
        <w:t>rov</w:t>
      </w:r>
      <w:r w:rsidR="00984D3A">
        <w:rPr>
          <w:rFonts w:ascii="Tahoma" w:hAnsi="Tahoma" w:cs="Tahoma"/>
          <w:sz w:val="20"/>
          <w:szCs w:val="20"/>
        </w:rPr>
        <w:t xml:space="preserve">ede běžný úklid </w:t>
      </w:r>
      <w:r w:rsidR="007A0AE7">
        <w:rPr>
          <w:rFonts w:ascii="Tahoma" w:hAnsi="Tahoma" w:cs="Tahoma"/>
          <w:sz w:val="20"/>
          <w:szCs w:val="20"/>
        </w:rPr>
        <w:t xml:space="preserve">místa </w:t>
      </w:r>
      <w:r w:rsidR="00984D3A">
        <w:rPr>
          <w:rFonts w:ascii="Tahoma" w:hAnsi="Tahoma" w:cs="Tahoma"/>
          <w:sz w:val="20"/>
          <w:szCs w:val="20"/>
        </w:rPr>
        <w:t>plnění</w:t>
      </w:r>
      <w:r w:rsidR="005F7D12">
        <w:rPr>
          <w:rFonts w:ascii="Tahoma" w:hAnsi="Tahoma" w:cs="Tahoma"/>
          <w:sz w:val="20"/>
          <w:szCs w:val="20"/>
        </w:rPr>
        <w:t xml:space="preserve">, </w:t>
      </w:r>
      <w:r w:rsidR="002877F0" w:rsidRPr="005C65E6">
        <w:rPr>
          <w:rFonts w:ascii="Tahoma" w:hAnsi="Tahoma" w:cs="Tahoma"/>
          <w:sz w:val="20"/>
          <w:szCs w:val="20"/>
        </w:rPr>
        <w:t xml:space="preserve">který umožní </w:t>
      </w:r>
      <w:r w:rsidR="00F67CFF" w:rsidRPr="005C65E6">
        <w:rPr>
          <w:rFonts w:ascii="Tahoma" w:hAnsi="Tahoma" w:cs="Tahoma"/>
          <w:sz w:val="20"/>
          <w:szCs w:val="20"/>
        </w:rPr>
        <w:t xml:space="preserve">fungování místa </w:t>
      </w:r>
      <w:r w:rsidR="005F7D12">
        <w:rPr>
          <w:rFonts w:ascii="Tahoma" w:hAnsi="Tahoma" w:cs="Tahoma"/>
          <w:sz w:val="20"/>
          <w:szCs w:val="20"/>
        </w:rPr>
        <w:t>plnění</w:t>
      </w:r>
      <w:r w:rsidR="00F67CFF" w:rsidRPr="005C65E6">
        <w:rPr>
          <w:rFonts w:ascii="Tahoma" w:hAnsi="Tahoma" w:cs="Tahoma"/>
          <w:sz w:val="20"/>
          <w:szCs w:val="20"/>
        </w:rPr>
        <w:t xml:space="preserve"> ve standardním režimu. </w:t>
      </w:r>
      <w:r w:rsidR="002877F0">
        <w:rPr>
          <w:rFonts w:ascii="Tahoma" w:hAnsi="Tahoma" w:cs="Tahoma"/>
          <w:sz w:val="20"/>
          <w:szCs w:val="20"/>
        </w:rPr>
        <w:t xml:space="preserve"> </w:t>
      </w:r>
    </w:p>
    <w:p w14:paraId="27DECBF9" w14:textId="55672561"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27DECBFA"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Úprava termínů </w:t>
      </w:r>
      <w:r w:rsidR="006D02C3">
        <w:rPr>
          <w:rFonts w:ascii="Tahoma" w:hAnsi="Tahoma" w:cs="Tahoma"/>
          <w:b/>
          <w:sz w:val="20"/>
          <w:szCs w:val="20"/>
        </w:rPr>
        <w:t xml:space="preserve">Předmětu </w:t>
      </w:r>
      <w:r>
        <w:rPr>
          <w:rFonts w:ascii="Tahoma" w:hAnsi="Tahoma" w:cs="Tahoma"/>
          <w:b/>
          <w:sz w:val="20"/>
          <w:szCs w:val="20"/>
        </w:rPr>
        <w:t>plnění</w:t>
      </w:r>
    </w:p>
    <w:p w14:paraId="27DECBFB" w14:textId="77777777" w:rsidR="000C3778" w:rsidRDefault="000C3778" w:rsidP="000C3778">
      <w:pPr>
        <w:ind w:left="567"/>
        <w:jc w:val="both"/>
        <w:rPr>
          <w:rFonts w:ascii="Tahoma" w:hAnsi="Tahoma" w:cs="Tahoma"/>
          <w:sz w:val="20"/>
          <w:szCs w:val="20"/>
        </w:rPr>
      </w:pPr>
    </w:p>
    <w:p w14:paraId="27DECBFC"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27DECBFD" w14:textId="77777777" w:rsidR="000C3778" w:rsidRDefault="000C3778" w:rsidP="000C3778">
      <w:pPr>
        <w:ind w:left="567" w:hanging="567"/>
        <w:jc w:val="both"/>
        <w:rPr>
          <w:rFonts w:ascii="Tahoma" w:hAnsi="Tahoma" w:cs="Tahoma"/>
          <w:b/>
          <w:bCs/>
          <w:sz w:val="20"/>
          <w:szCs w:val="20"/>
        </w:rPr>
      </w:pPr>
    </w:p>
    <w:p w14:paraId="27DECBFE" w14:textId="71879F66"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w:t>
      </w:r>
      <w:r w:rsidR="00FB3D22">
        <w:rPr>
          <w:rFonts w:ascii="Tahoma" w:hAnsi="Tahoma" w:cs="Tahoma"/>
          <w:sz w:val="20"/>
          <w:szCs w:val="20"/>
        </w:rPr>
        <w:t>realizace Předmětu plnění</w:t>
      </w:r>
      <w:r>
        <w:rPr>
          <w:rFonts w:ascii="Tahoma" w:hAnsi="Tahoma" w:cs="Tahoma"/>
          <w:sz w:val="20"/>
          <w:szCs w:val="20"/>
        </w:rPr>
        <w:t xml:space="preserve"> je možná pouze na základě objektivních skutečností, se kterými tato smlouva takovou možnost úpravy spojuje. </w:t>
      </w:r>
    </w:p>
    <w:p w14:paraId="42AAB6EC" w14:textId="77777777" w:rsidR="00F22AD0" w:rsidRDefault="00F22AD0" w:rsidP="000C3778">
      <w:pPr>
        <w:ind w:left="1416" w:hanging="849"/>
        <w:jc w:val="both"/>
        <w:rPr>
          <w:rFonts w:ascii="Tahoma" w:hAnsi="Tahoma" w:cs="Tahoma"/>
          <w:sz w:val="20"/>
          <w:szCs w:val="20"/>
        </w:rPr>
      </w:pPr>
    </w:p>
    <w:p w14:paraId="27DECC01"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 xml:space="preserve">ovinnost </w:t>
      </w:r>
      <w:r w:rsidR="00825F0E">
        <w:rPr>
          <w:rFonts w:ascii="Tahoma" w:hAnsi="Tahoma" w:cs="Tahoma"/>
          <w:b/>
          <w:bCs/>
          <w:sz w:val="20"/>
          <w:szCs w:val="20"/>
        </w:rPr>
        <w:t>dodavatele</w:t>
      </w:r>
      <w:r>
        <w:rPr>
          <w:rFonts w:ascii="Tahoma" w:hAnsi="Tahoma" w:cs="Tahoma"/>
          <w:b/>
          <w:bCs/>
          <w:sz w:val="20"/>
          <w:szCs w:val="20"/>
        </w:rPr>
        <w:t xml:space="preserve"> při vzniku překážek plnění</w:t>
      </w:r>
    </w:p>
    <w:p w14:paraId="27DECC02" w14:textId="77777777" w:rsidR="000C3778" w:rsidRDefault="000C3778" w:rsidP="000C3778">
      <w:pPr>
        <w:jc w:val="both"/>
        <w:rPr>
          <w:rFonts w:ascii="Tahoma" w:hAnsi="Tahoma" w:cs="Tahoma"/>
          <w:sz w:val="20"/>
          <w:szCs w:val="20"/>
        </w:rPr>
      </w:pPr>
    </w:p>
    <w:p w14:paraId="27DECC03"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r>
      <w:r w:rsidR="00825F0E">
        <w:rPr>
          <w:rFonts w:ascii="Tahoma" w:hAnsi="Tahoma" w:cs="Tahoma"/>
          <w:sz w:val="20"/>
          <w:szCs w:val="20"/>
        </w:rPr>
        <w:t>Dodavatel</w:t>
      </w:r>
      <w:r>
        <w:rPr>
          <w:rFonts w:ascii="Tahoma" w:hAnsi="Tahoma" w:cs="Tahoma"/>
          <w:sz w:val="20"/>
          <w:szCs w:val="20"/>
        </w:rPr>
        <w:t xml:space="preserve"> je vždy povinen bezodkladně oznámit objednateli existenci překážek plnění nebo riziko vzniku časových prodlev oproti závazným termínům plnění. </w:t>
      </w:r>
    </w:p>
    <w:p w14:paraId="27DECC04" w14:textId="77777777" w:rsidR="00C53810" w:rsidRDefault="00C53810" w:rsidP="000C3778">
      <w:pPr>
        <w:ind w:left="1416" w:hanging="849"/>
        <w:jc w:val="both"/>
        <w:rPr>
          <w:rFonts w:ascii="Tahoma" w:hAnsi="Tahoma" w:cs="Tahoma"/>
          <w:sz w:val="20"/>
          <w:szCs w:val="20"/>
        </w:rPr>
      </w:pPr>
    </w:p>
    <w:p w14:paraId="27DECC05"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7.2.2</w:t>
      </w:r>
      <w:r>
        <w:rPr>
          <w:rFonts w:ascii="Tahoma" w:hAnsi="Tahoma" w:cs="Tahoma"/>
          <w:sz w:val="20"/>
          <w:szCs w:val="20"/>
        </w:rPr>
        <w:tab/>
        <w:t xml:space="preserve">Současně je </w:t>
      </w:r>
      <w:r w:rsidR="00825F0E">
        <w:rPr>
          <w:rFonts w:ascii="Tahoma" w:hAnsi="Tahoma" w:cs="Tahoma"/>
          <w:sz w:val="20"/>
          <w:szCs w:val="20"/>
        </w:rPr>
        <w:t>dodavatel</w:t>
      </w:r>
      <w:r>
        <w:rPr>
          <w:rFonts w:ascii="Tahoma" w:hAnsi="Tahoma" w:cs="Tahoma"/>
          <w:sz w:val="20"/>
          <w:szCs w:val="20"/>
        </w:rPr>
        <w:t xml:space="preserve"> povinen bezodkladně předložit veškeré další relevantní informace, týkající se zejm. možných následků překážek plnění a navrhnout řešení těchto následků.</w:t>
      </w:r>
    </w:p>
    <w:p w14:paraId="27DECC06" w14:textId="1910541F" w:rsidR="000C3778" w:rsidRDefault="000C3778" w:rsidP="000C3778">
      <w:pPr>
        <w:ind w:left="1416" w:hanging="849"/>
        <w:jc w:val="both"/>
        <w:rPr>
          <w:rFonts w:ascii="Tahoma" w:hAnsi="Tahoma" w:cs="Tahoma"/>
          <w:sz w:val="20"/>
          <w:szCs w:val="20"/>
        </w:rPr>
      </w:pPr>
    </w:p>
    <w:p w14:paraId="2277DC84" w14:textId="1C9BD680" w:rsidR="00BB6A88" w:rsidRDefault="00BB6A88" w:rsidP="000C3778">
      <w:pPr>
        <w:ind w:left="1416" w:hanging="849"/>
        <w:jc w:val="both"/>
        <w:rPr>
          <w:rFonts w:ascii="Tahoma" w:hAnsi="Tahoma" w:cs="Tahoma"/>
          <w:sz w:val="20"/>
          <w:szCs w:val="20"/>
        </w:rPr>
      </w:pPr>
    </w:p>
    <w:p w14:paraId="21809AE2" w14:textId="7BCED2EE" w:rsidR="00BB6A88" w:rsidRDefault="00BB6A88" w:rsidP="000C3778">
      <w:pPr>
        <w:ind w:left="1416" w:hanging="849"/>
        <w:jc w:val="both"/>
        <w:rPr>
          <w:rFonts w:ascii="Tahoma" w:hAnsi="Tahoma" w:cs="Tahoma"/>
          <w:sz w:val="20"/>
          <w:szCs w:val="20"/>
        </w:rPr>
      </w:pPr>
    </w:p>
    <w:p w14:paraId="487EDD23" w14:textId="77777777" w:rsidR="00BB6A88" w:rsidRDefault="00BB6A88" w:rsidP="000C3778">
      <w:pPr>
        <w:ind w:left="1416" w:hanging="849"/>
        <w:jc w:val="both"/>
        <w:rPr>
          <w:rFonts w:ascii="Tahoma" w:hAnsi="Tahoma" w:cs="Tahoma"/>
          <w:sz w:val="20"/>
          <w:szCs w:val="20"/>
        </w:rPr>
      </w:pPr>
    </w:p>
    <w:bookmarkEnd w:id="1"/>
    <w:bookmarkEnd w:id="2"/>
    <w:p w14:paraId="27DECC07"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27DECC08" w14:textId="77777777" w:rsidR="000C3778" w:rsidRDefault="000C3778" w:rsidP="000C3778">
      <w:pPr>
        <w:jc w:val="center"/>
        <w:rPr>
          <w:rFonts w:ascii="Tahoma" w:hAnsi="Tahoma" w:cs="Tahoma"/>
          <w:b/>
          <w:sz w:val="20"/>
          <w:szCs w:val="20"/>
        </w:rPr>
      </w:pPr>
      <w:r>
        <w:rPr>
          <w:rFonts w:ascii="Tahoma" w:hAnsi="Tahoma" w:cs="Tahoma"/>
          <w:b/>
          <w:sz w:val="20"/>
          <w:szCs w:val="20"/>
        </w:rPr>
        <w:t xml:space="preserve">Povinnosti </w:t>
      </w:r>
      <w:r w:rsidR="000748CC">
        <w:rPr>
          <w:rFonts w:ascii="Tahoma" w:hAnsi="Tahoma" w:cs="Tahoma"/>
          <w:b/>
          <w:sz w:val="20"/>
          <w:szCs w:val="20"/>
        </w:rPr>
        <w:t>dodavatele</w:t>
      </w:r>
      <w:r>
        <w:rPr>
          <w:rFonts w:ascii="Tahoma" w:hAnsi="Tahoma" w:cs="Tahoma"/>
          <w:b/>
          <w:sz w:val="20"/>
          <w:szCs w:val="20"/>
        </w:rPr>
        <w:t xml:space="preserve"> v průběhu plnění</w:t>
      </w:r>
    </w:p>
    <w:p w14:paraId="27DECC09" w14:textId="77777777" w:rsidR="000C3778" w:rsidRPr="001522F6" w:rsidRDefault="000C3778" w:rsidP="000C3778">
      <w:pPr>
        <w:rPr>
          <w:rFonts w:ascii="Tahoma" w:hAnsi="Tahoma" w:cs="Tahoma"/>
          <w:sz w:val="20"/>
          <w:szCs w:val="20"/>
        </w:rPr>
      </w:pPr>
    </w:p>
    <w:p w14:paraId="27DECC0A"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w:t>
      </w:r>
      <w:r w:rsidR="000748CC">
        <w:rPr>
          <w:rFonts w:ascii="Tahoma" w:hAnsi="Tahoma" w:cs="Tahoma"/>
          <w:b/>
          <w:bCs/>
          <w:sz w:val="20"/>
          <w:szCs w:val="20"/>
        </w:rPr>
        <w:t>dodavatele</w:t>
      </w:r>
    </w:p>
    <w:p w14:paraId="27DECC0B" w14:textId="77777777" w:rsidR="000C3778" w:rsidRDefault="000C3778" w:rsidP="000C3778">
      <w:pPr>
        <w:jc w:val="both"/>
        <w:rPr>
          <w:rFonts w:ascii="Tahoma" w:hAnsi="Tahoma" w:cs="Tahoma"/>
          <w:b/>
          <w:bCs/>
          <w:sz w:val="20"/>
          <w:szCs w:val="20"/>
        </w:rPr>
      </w:pPr>
    </w:p>
    <w:p w14:paraId="27DECC0C"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r>
      <w:r w:rsidR="000748CC">
        <w:rPr>
          <w:rFonts w:ascii="Tahoma" w:hAnsi="Tahoma" w:cs="Tahoma"/>
          <w:sz w:val="20"/>
          <w:szCs w:val="20"/>
        </w:rPr>
        <w:t>Dodavatel</w:t>
      </w:r>
      <w:r>
        <w:rPr>
          <w:rFonts w:ascii="Tahoma" w:hAnsi="Tahoma" w:cs="Tahoma"/>
          <w:sz w:val="20"/>
          <w:szCs w:val="20"/>
        </w:rPr>
        <w:t xml:space="preserve"> </w:t>
      </w:r>
      <w:r w:rsidR="00347615">
        <w:rPr>
          <w:rFonts w:ascii="Tahoma" w:hAnsi="Tahoma" w:cs="Tahoma"/>
          <w:sz w:val="20"/>
          <w:szCs w:val="20"/>
        </w:rPr>
        <w:t>realizuje Předmět plnění</w:t>
      </w:r>
      <w:r>
        <w:rPr>
          <w:rFonts w:ascii="Tahoma" w:hAnsi="Tahoma" w:cs="Tahoma"/>
          <w:sz w:val="20"/>
          <w:szCs w:val="20"/>
        </w:rPr>
        <w:t xml:space="preserve"> na své náklady a nebezpečí.</w:t>
      </w:r>
    </w:p>
    <w:p w14:paraId="27DECC0D" w14:textId="77777777" w:rsidR="006D6D95" w:rsidRDefault="006D6D95" w:rsidP="000C3778">
      <w:pPr>
        <w:ind w:firstLine="567"/>
        <w:jc w:val="both"/>
        <w:rPr>
          <w:rFonts w:ascii="Tahoma" w:hAnsi="Tahoma" w:cs="Tahoma"/>
          <w:sz w:val="20"/>
          <w:szCs w:val="20"/>
        </w:rPr>
      </w:pPr>
    </w:p>
    <w:p w14:paraId="27DECC0E"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postupovat v souladu s obecně závaznými právními předpisy,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27DECC0F" w14:textId="77777777" w:rsidR="000C3778" w:rsidRDefault="000C3778" w:rsidP="000C3778">
      <w:pPr>
        <w:ind w:left="1416" w:hanging="849"/>
        <w:jc w:val="both"/>
        <w:rPr>
          <w:rFonts w:ascii="Tahoma" w:hAnsi="Tahoma" w:cs="Tahoma"/>
          <w:sz w:val="20"/>
          <w:szCs w:val="20"/>
        </w:rPr>
      </w:pPr>
    </w:p>
    <w:p w14:paraId="27DECC1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27DECC11" w14:textId="77777777" w:rsidR="000C3778" w:rsidRDefault="000C3778" w:rsidP="000C3778">
      <w:pPr>
        <w:ind w:left="1416" w:hanging="849"/>
        <w:jc w:val="both"/>
        <w:rPr>
          <w:rFonts w:ascii="Tahoma" w:hAnsi="Tahoma" w:cs="Tahoma"/>
          <w:sz w:val="20"/>
          <w:szCs w:val="20"/>
        </w:rPr>
      </w:pPr>
    </w:p>
    <w:p w14:paraId="27DECC1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včas oznámit objednateli všechny okolnosti, které zjistil při plnění této smlouvy a jež mohou mít vliv na změnu pokynů objednatele. </w:t>
      </w:r>
    </w:p>
    <w:p w14:paraId="27DECC13" w14:textId="77777777" w:rsidR="000C3778" w:rsidRDefault="000C3778" w:rsidP="000C3778">
      <w:pPr>
        <w:ind w:left="1416" w:hanging="849"/>
        <w:jc w:val="both"/>
        <w:rPr>
          <w:rFonts w:ascii="Tahoma" w:hAnsi="Tahoma" w:cs="Tahoma"/>
          <w:sz w:val="20"/>
          <w:szCs w:val="20"/>
        </w:rPr>
      </w:pPr>
    </w:p>
    <w:p w14:paraId="27DECC1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poskytovat objednateli včas vysvětlení a podklady potřebné pro uvážení dalších pokynů. </w:t>
      </w:r>
    </w:p>
    <w:p w14:paraId="27DECC15" w14:textId="77777777" w:rsidR="000C3778" w:rsidRDefault="000C3778" w:rsidP="000C3778">
      <w:pPr>
        <w:ind w:left="1416" w:hanging="849"/>
        <w:jc w:val="both"/>
        <w:rPr>
          <w:rFonts w:ascii="Tahoma" w:hAnsi="Tahoma" w:cs="Tahoma"/>
          <w:sz w:val="20"/>
          <w:szCs w:val="20"/>
        </w:rPr>
      </w:pPr>
    </w:p>
    <w:p w14:paraId="27DECC1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se zavazuje upozornit objednatele na rozpor pokynů s technickou (jinou) normou, právním předpisem nebo rozhodnutím či stanoviskem příslušného orgánu veřejné správy. </w:t>
      </w:r>
    </w:p>
    <w:p w14:paraId="27DECC17" w14:textId="77777777" w:rsidR="000C3778" w:rsidRDefault="000C3778" w:rsidP="000C3778">
      <w:pPr>
        <w:ind w:left="1416" w:hanging="849"/>
        <w:jc w:val="both"/>
        <w:rPr>
          <w:rFonts w:ascii="Tahoma" w:hAnsi="Tahoma" w:cs="Tahoma"/>
          <w:sz w:val="20"/>
          <w:szCs w:val="20"/>
        </w:rPr>
      </w:pPr>
    </w:p>
    <w:p w14:paraId="27DECC1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000748CC">
        <w:rPr>
          <w:rFonts w:ascii="Tahoma" w:hAnsi="Tahoma" w:cs="Tahoma"/>
          <w:sz w:val="20"/>
          <w:szCs w:val="20"/>
        </w:rPr>
        <w:t>Dodavatel</w:t>
      </w:r>
      <w:r w:rsidRPr="008F5B16">
        <w:rPr>
          <w:rFonts w:ascii="Tahoma" w:hAnsi="Tahoma" w:cs="Tahoma"/>
          <w:sz w:val="20"/>
          <w:szCs w:val="20"/>
        </w:rPr>
        <w:t xml:space="preserve">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27DECC19" w14:textId="77777777" w:rsidR="000C3778" w:rsidRPr="001522F6" w:rsidRDefault="000C3778" w:rsidP="000C3778">
      <w:pPr>
        <w:rPr>
          <w:rFonts w:ascii="Tahoma" w:hAnsi="Tahoma" w:cs="Tahoma"/>
          <w:sz w:val="20"/>
          <w:szCs w:val="20"/>
        </w:rPr>
      </w:pPr>
    </w:p>
    <w:p w14:paraId="27DECC1A"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Pr>
          <w:rFonts w:ascii="Tahoma" w:hAnsi="Tahoma" w:cs="Tahoma"/>
          <w:b/>
          <w:bCs/>
          <w:sz w:val="20"/>
          <w:szCs w:val="20"/>
        </w:rPr>
        <w:t xml:space="preserve">Sociálně </w:t>
      </w:r>
      <w:r w:rsidR="00A923D1">
        <w:rPr>
          <w:rFonts w:ascii="Tahoma" w:hAnsi="Tahoma" w:cs="Tahoma"/>
          <w:b/>
          <w:bCs/>
          <w:sz w:val="20"/>
          <w:szCs w:val="20"/>
        </w:rPr>
        <w:t xml:space="preserve">a environmentálně </w:t>
      </w:r>
      <w:r>
        <w:rPr>
          <w:rFonts w:ascii="Tahoma" w:hAnsi="Tahoma" w:cs="Tahoma"/>
          <w:b/>
          <w:bCs/>
          <w:sz w:val="20"/>
          <w:szCs w:val="20"/>
        </w:rPr>
        <w:t>odpovědné zadávání</w:t>
      </w:r>
    </w:p>
    <w:p w14:paraId="27DECC1B" w14:textId="77777777" w:rsidR="000C3778" w:rsidRDefault="000C3778" w:rsidP="000C3778">
      <w:pPr>
        <w:jc w:val="both"/>
        <w:rPr>
          <w:rFonts w:ascii="Tahoma" w:hAnsi="Tahoma" w:cs="Tahoma"/>
          <w:b/>
          <w:bCs/>
          <w:sz w:val="20"/>
          <w:szCs w:val="20"/>
        </w:rPr>
      </w:pPr>
    </w:p>
    <w:p w14:paraId="27DECC1C"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w:t>
      </w:r>
      <w:r w:rsidR="009F3444">
        <w:rPr>
          <w:rFonts w:ascii="Tahoma" w:hAnsi="Tahoma" w:cs="Tahoma"/>
          <w:sz w:val="20"/>
          <w:szCs w:val="20"/>
        </w:rPr>
        <w:t>realizovat Předmět plnění</w:t>
      </w:r>
      <w:r w:rsidRPr="00F1269A">
        <w:rPr>
          <w:rFonts w:ascii="Tahoma" w:hAnsi="Tahoma" w:cs="Tahoma"/>
          <w:sz w:val="20"/>
          <w:szCs w:val="20"/>
        </w:rPr>
        <w:t xml:space="preserve"> v souladu s touto smlouvou a platnými právními předpisy, za vynaložení veškeré profesionální péče a zároveň tak, aby nedocházelo ke škodám na zdraví a majetku objednatele ani třetích osob.</w:t>
      </w:r>
    </w:p>
    <w:p w14:paraId="27DECC1D" w14:textId="77777777"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27DECC1E"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je povinen chránit objednatele před vznikem škod v důsledku porušení právních či jiných předpisů a v případě jejich vzniku tyto škody uhradit</w:t>
      </w:r>
      <w:r>
        <w:rPr>
          <w:rFonts w:ascii="Tahoma" w:hAnsi="Tahoma" w:cs="Tahoma"/>
          <w:sz w:val="20"/>
          <w:szCs w:val="20"/>
        </w:rPr>
        <w:t>.</w:t>
      </w:r>
    </w:p>
    <w:p w14:paraId="27DECC1F" w14:textId="77777777" w:rsidR="000C3778" w:rsidRDefault="000C3778" w:rsidP="000C3778">
      <w:pPr>
        <w:ind w:firstLine="567"/>
        <w:jc w:val="both"/>
        <w:rPr>
          <w:rFonts w:ascii="Tahoma" w:hAnsi="Tahoma" w:cs="Tahoma"/>
          <w:sz w:val="20"/>
          <w:szCs w:val="20"/>
        </w:rPr>
      </w:pPr>
    </w:p>
    <w:p w14:paraId="27DECC20" w14:textId="7C04EEE6"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w:t>
      </w:r>
      <w:r w:rsidR="008F1B85">
        <w:rPr>
          <w:rFonts w:ascii="Tahoma" w:hAnsi="Tahoma" w:cs="Tahoma"/>
          <w:sz w:val="20"/>
          <w:szCs w:val="20"/>
        </w:rPr>
        <w:t>dodavatelem</w:t>
      </w:r>
      <w:r w:rsidRPr="00F1269A">
        <w:rPr>
          <w:rFonts w:ascii="Tahoma" w:hAnsi="Tahoma" w:cs="Tahoma"/>
          <w:sz w:val="20"/>
          <w:szCs w:val="20"/>
        </w:rPr>
        <w:t xml:space="preserve"> či jeho poddodavateli</w:t>
      </w:r>
      <w:r>
        <w:rPr>
          <w:rFonts w:ascii="Tahoma" w:hAnsi="Tahoma" w:cs="Tahoma"/>
          <w:sz w:val="20"/>
          <w:szCs w:val="20"/>
        </w:rPr>
        <w:t xml:space="preserve">. </w:t>
      </w:r>
    </w:p>
    <w:p w14:paraId="644DE67D" w14:textId="77777777" w:rsidR="006F685D" w:rsidRDefault="006F685D" w:rsidP="000C3778">
      <w:pPr>
        <w:ind w:left="1407" w:hanging="840"/>
        <w:jc w:val="both"/>
        <w:rPr>
          <w:rFonts w:ascii="Tahoma" w:hAnsi="Tahoma" w:cs="Tahoma"/>
          <w:sz w:val="20"/>
          <w:szCs w:val="20"/>
        </w:rPr>
      </w:pPr>
    </w:p>
    <w:p w14:paraId="27DECC21" w14:textId="3DD556BC"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w:t>
      </w:r>
    </w:p>
    <w:p w14:paraId="3C6D2D5C" w14:textId="77777777" w:rsidR="006F685D" w:rsidRDefault="006F685D" w:rsidP="000C3778">
      <w:pPr>
        <w:ind w:left="1407" w:hanging="840"/>
        <w:jc w:val="both"/>
        <w:rPr>
          <w:rFonts w:ascii="Tahoma" w:hAnsi="Tahoma" w:cs="Tahoma"/>
          <w:sz w:val="20"/>
          <w:szCs w:val="20"/>
        </w:rPr>
      </w:pPr>
    </w:p>
    <w:p w14:paraId="27DECC2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001B048C">
        <w:rPr>
          <w:rFonts w:ascii="Tahoma" w:hAnsi="Tahoma" w:cs="Tahoma"/>
          <w:sz w:val="20"/>
          <w:szCs w:val="20"/>
        </w:rPr>
        <w:t>Dodavatel</w:t>
      </w:r>
      <w:r w:rsidRPr="00F1269A">
        <w:rPr>
          <w:rFonts w:ascii="Tahoma" w:hAnsi="Tahoma" w:cs="Tahoma"/>
          <w:sz w:val="20"/>
          <w:szCs w:val="20"/>
        </w:rPr>
        <w:t xml:space="preserve">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27DECC23" w14:textId="77777777" w:rsidR="000C3778" w:rsidRDefault="000C3778" w:rsidP="000C3778">
      <w:pPr>
        <w:ind w:left="1407" w:hanging="840"/>
        <w:jc w:val="both"/>
        <w:rPr>
          <w:rFonts w:ascii="Tahoma" w:hAnsi="Tahoma" w:cs="Tahoma"/>
          <w:sz w:val="20"/>
          <w:szCs w:val="20"/>
        </w:rPr>
      </w:pPr>
    </w:p>
    <w:p w14:paraId="27DECC24"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27DECC25" w14:textId="77777777" w:rsidR="000C3778" w:rsidRDefault="000C3778" w:rsidP="000C3778">
      <w:pPr>
        <w:jc w:val="both"/>
        <w:rPr>
          <w:rFonts w:ascii="Tahoma" w:hAnsi="Tahoma" w:cs="Tahoma"/>
          <w:b/>
          <w:bCs/>
          <w:sz w:val="20"/>
          <w:szCs w:val="20"/>
        </w:rPr>
      </w:pPr>
    </w:p>
    <w:p w14:paraId="27DECC26"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w:t>
      </w:r>
      <w:r w:rsidR="008F1B85">
        <w:rPr>
          <w:rFonts w:ascii="Tahoma" w:hAnsi="Tahoma" w:cs="Tahoma"/>
          <w:sz w:val="20"/>
          <w:szCs w:val="20"/>
        </w:rPr>
        <w:t>dodavatel</w:t>
      </w:r>
      <w:r w:rsidRPr="008F5B16">
        <w:rPr>
          <w:rFonts w:ascii="Tahoma" w:hAnsi="Tahoma" w:cs="Tahoma"/>
          <w:sz w:val="20"/>
          <w:szCs w:val="20"/>
        </w:rPr>
        <w:t xml:space="preserve"> provedení činností dle této smlouvy jinému, odpovídá, jako by tyto činnosti prováděl sám. </w:t>
      </w:r>
    </w:p>
    <w:p w14:paraId="27DECC27" w14:textId="77777777" w:rsidR="000C3778" w:rsidRPr="00B162FA" w:rsidRDefault="000C3778" w:rsidP="000C3778">
      <w:pPr>
        <w:ind w:left="1406" w:hanging="839"/>
        <w:rPr>
          <w:rFonts w:ascii="Tahoma" w:hAnsi="Tahoma" w:cs="Tahoma"/>
          <w:sz w:val="20"/>
          <w:szCs w:val="20"/>
        </w:rPr>
      </w:pPr>
    </w:p>
    <w:p w14:paraId="27DECC28" w14:textId="77777777" w:rsidR="000C3778" w:rsidRDefault="000C3778" w:rsidP="000C3778">
      <w:pPr>
        <w:jc w:val="both"/>
        <w:rPr>
          <w:rFonts w:ascii="Tahoma" w:hAnsi="Tahoma" w:cs="Tahoma"/>
          <w:sz w:val="20"/>
          <w:szCs w:val="20"/>
        </w:rPr>
      </w:pPr>
      <w:r w:rsidRPr="00A307EE">
        <w:rPr>
          <w:rFonts w:ascii="Tahoma" w:hAnsi="Tahoma" w:cs="Tahoma"/>
          <w:b/>
          <w:bCs/>
          <w:sz w:val="20"/>
          <w:szCs w:val="20"/>
        </w:rPr>
        <w:t>8.</w:t>
      </w:r>
      <w:r w:rsidR="00676D77">
        <w:rPr>
          <w:rFonts w:ascii="Tahoma" w:hAnsi="Tahoma" w:cs="Tahoma"/>
          <w:b/>
          <w:bCs/>
          <w:sz w:val="20"/>
          <w:szCs w:val="20"/>
        </w:rPr>
        <w:t>4</w:t>
      </w:r>
      <w:r>
        <w:rPr>
          <w:rFonts w:ascii="Tahoma" w:hAnsi="Tahoma" w:cs="Tahoma"/>
          <w:b/>
          <w:bCs/>
          <w:sz w:val="20"/>
          <w:szCs w:val="20"/>
        </w:rPr>
        <w:t xml:space="preserve"> </w:t>
      </w:r>
      <w:r w:rsidRPr="00A307EE">
        <w:rPr>
          <w:rFonts w:ascii="Tahoma" w:hAnsi="Tahoma" w:cs="Tahoma"/>
          <w:b/>
          <w:bCs/>
          <w:sz w:val="20"/>
          <w:szCs w:val="20"/>
        </w:rPr>
        <w:t xml:space="preserve">   </w:t>
      </w:r>
      <w:r>
        <w:rPr>
          <w:rFonts w:ascii="Tahoma" w:hAnsi="Tahoma" w:cs="Tahoma"/>
          <w:b/>
          <w:bCs/>
          <w:sz w:val="20"/>
          <w:szCs w:val="20"/>
        </w:rPr>
        <w:t xml:space="preserve">Pojištění </w:t>
      </w:r>
      <w:r w:rsidR="00521D5B">
        <w:rPr>
          <w:rFonts w:ascii="Tahoma" w:hAnsi="Tahoma" w:cs="Tahoma"/>
          <w:b/>
          <w:bCs/>
          <w:sz w:val="20"/>
          <w:szCs w:val="20"/>
        </w:rPr>
        <w:t>dodavatele</w:t>
      </w:r>
    </w:p>
    <w:p w14:paraId="27DECC29" w14:textId="77777777" w:rsidR="000C3778" w:rsidRDefault="000C3778" w:rsidP="000C3778">
      <w:pPr>
        <w:jc w:val="both"/>
        <w:rPr>
          <w:rFonts w:ascii="Tahoma" w:hAnsi="Tahoma" w:cs="Tahoma"/>
          <w:sz w:val="20"/>
          <w:szCs w:val="20"/>
        </w:rPr>
      </w:pPr>
    </w:p>
    <w:p w14:paraId="27DECC2A" w14:textId="05BAC423" w:rsidR="000C3778" w:rsidRPr="00EA0D72" w:rsidRDefault="000C3778" w:rsidP="000C3778">
      <w:pPr>
        <w:ind w:left="1416" w:hanging="849"/>
        <w:jc w:val="both"/>
        <w:rPr>
          <w:rFonts w:ascii="Tahoma" w:hAnsi="Tahoma" w:cs="Tahoma"/>
          <w:sz w:val="20"/>
          <w:szCs w:val="20"/>
        </w:rPr>
      </w:pPr>
      <w:bookmarkStart w:id="3" w:name="_Hlk534714522"/>
      <w:r>
        <w:rPr>
          <w:rFonts w:ascii="Tahoma" w:hAnsi="Tahoma" w:cs="Tahoma"/>
          <w:sz w:val="20"/>
          <w:szCs w:val="20"/>
        </w:rPr>
        <w:t>8.</w:t>
      </w:r>
      <w:r w:rsidR="00676D77">
        <w:rPr>
          <w:rFonts w:ascii="Tahoma" w:hAnsi="Tahoma" w:cs="Tahoma"/>
          <w:sz w:val="20"/>
          <w:szCs w:val="20"/>
        </w:rPr>
        <w:t>4</w:t>
      </w:r>
      <w:r>
        <w:rPr>
          <w:rFonts w:ascii="Tahoma" w:hAnsi="Tahoma" w:cs="Tahoma"/>
          <w:sz w:val="20"/>
          <w:szCs w:val="20"/>
        </w:rPr>
        <w:t>.1</w:t>
      </w:r>
      <w:r>
        <w:rPr>
          <w:rFonts w:ascii="Tahoma" w:hAnsi="Tahoma" w:cs="Tahoma"/>
          <w:sz w:val="20"/>
          <w:szCs w:val="20"/>
        </w:rPr>
        <w:tab/>
      </w:r>
      <w:r w:rsidR="00521D5B">
        <w:rPr>
          <w:rFonts w:ascii="Tahoma" w:hAnsi="Tahoma" w:cs="Tahoma"/>
          <w:sz w:val="20"/>
          <w:szCs w:val="20"/>
        </w:rPr>
        <w:t>Dodavatel</w:t>
      </w:r>
      <w:r w:rsidRPr="008F5B16">
        <w:rPr>
          <w:rFonts w:ascii="Tahoma" w:hAnsi="Tahoma" w:cs="Tahoma"/>
          <w:sz w:val="20"/>
          <w:szCs w:val="20"/>
        </w:rPr>
        <w:t xml:space="preserve"> </w:t>
      </w:r>
      <w:r>
        <w:rPr>
          <w:rFonts w:ascii="Tahoma" w:hAnsi="Tahoma" w:cs="Tahoma"/>
          <w:sz w:val="20"/>
          <w:szCs w:val="20"/>
        </w:rPr>
        <w:t xml:space="preserve">je povinen být po celou dobu realizace této smlouvy pojištěn na základě </w:t>
      </w:r>
      <w:r w:rsidRPr="00417724">
        <w:rPr>
          <w:rFonts w:ascii="Tahoma" w:hAnsi="Tahoma" w:cs="Tahoma"/>
          <w:sz w:val="20"/>
          <w:szCs w:val="20"/>
        </w:rPr>
        <w:t xml:space="preserve">platné a účinné pojistné smlouvy na pojištění profesní odpovědnosti </w:t>
      </w:r>
      <w:r w:rsidR="00D54D64" w:rsidRPr="00417724">
        <w:rPr>
          <w:rFonts w:ascii="Tahoma" w:hAnsi="Tahoma" w:cs="Tahoma"/>
          <w:sz w:val="20"/>
          <w:szCs w:val="20"/>
        </w:rPr>
        <w:t>dodavatele</w:t>
      </w:r>
      <w:r w:rsidRPr="00417724">
        <w:rPr>
          <w:rFonts w:ascii="Tahoma" w:hAnsi="Tahoma" w:cs="Tahoma"/>
          <w:sz w:val="20"/>
          <w:szCs w:val="20"/>
        </w:rPr>
        <w:t xml:space="preserve"> v plném rozsahu jeho činností ve vztahu k </w:t>
      </w:r>
      <w:r w:rsidR="00D54D64" w:rsidRPr="00417724">
        <w:rPr>
          <w:rFonts w:ascii="Tahoma" w:hAnsi="Tahoma" w:cs="Tahoma"/>
          <w:sz w:val="20"/>
          <w:szCs w:val="20"/>
        </w:rPr>
        <w:t>P</w:t>
      </w:r>
      <w:r w:rsidRPr="00417724">
        <w:rPr>
          <w:rFonts w:ascii="Tahoma" w:hAnsi="Tahoma" w:cs="Tahoma"/>
          <w:sz w:val="20"/>
          <w:szCs w:val="20"/>
        </w:rPr>
        <w:t xml:space="preserve">ředmětu plnění této smlouvy, a to ve výši minimálně </w:t>
      </w:r>
      <w:r w:rsidR="00BB6A88" w:rsidRPr="00417724">
        <w:rPr>
          <w:rFonts w:ascii="Tahoma" w:hAnsi="Tahoma" w:cs="Tahoma"/>
          <w:sz w:val="20"/>
          <w:szCs w:val="20"/>
        </w:rPr>
        <w:t>5</w:t>
      </w:r>
      <w:r w:rsidR="00FC10F8" w:rsidRPr="00417724">
        <w:rPr>
          <w:rFonts w:ascii="Tahoma" w:hAnsi="Tahoma" w:cs="Tahoma"/>
          <w:sz w:val="20"/>
          <w:szCs w:val="20"/>
        </w:rPr>
        <w:t>.</w:t>
      </w:r>
      <w:r w:rsidR="005523DA" w:rsidRPr="00417724">
        <w:rPr>
          <w:rFonts w:ascii="Tahoma" w:hAnsi="Tahoma" w:cs="Tahoma"/>
          <w:sz w:val="20"/>
          <w:szCs w:val="20"/>
        </w:rPr>
        <w:t>000</w:t>
      </w:r>
      <w:r w:rsidR="00FC10F8" w:rsidRPr="00417724">
        <w:rPr>
          <w:rFonts w:ascii="Tahoma" w:hAnsi="Tahoma" w:cs="Tahoma"/>
          <w:sz w:val="20"/>
          <w:szCs w:val="20"/>
        </w:rPr>
        <w:t>.</w:t>
      </w:r>
      <w:r w:rsidR="005523DA" w:rsidRPr="00417724">
        <w:rPr>
          <w:rFonts w:ascii="Tahoma" w:hAnsi="Tahoma" w:cs="Tahoma"/>
          <w:sz w:val="20"/>
          <w:szCs w:val="20"/>
        </w:rPr>
        <w:t>000</w:t>
      </w:r>
      <w:r w:rsidRPr="00417724">
        <w:rPr>
          <w:rFonts w:ascii="Tahoma" w:hAnsi="Tahoma" w:cs="Tahoma"/>
          <w:sz w:val="20"/>
          <w:szCs w:val="20"/>
        </w:rPr>
        <w:t>, - Kč</w:t>
      </w:r>
      <w:r w:rsidR="00BB6A88" w:rsidRPr="00417724">
        <w:rPr>
          <w:rFonts w:ascii="Tahoma" w:hAnsi="Tahoma" w:cs="Tahoma"/>
          <w:sz w:val="20"/>
          <w:szCs w:val="20"/>
        </w:rPr>
        <w:t>.</w:t>
      </w:r>
      <w:r w:rsidRPr="00EA0D72">
        <w:rPr>
          <w:rFonts w:ascii="Tahoma" w:hAnsi="Tahoma" w:cs="Tahoma"/>
          <w:sz w:val="20"/>
          <w:szCs w:val="20"/>
        </w:rPr>
        <w:t xml:space="preserve"> </w:t>
      </w:r>
      <w:bookmarkEnd w:id="3"/>
    </w:p>
    <w:p w14:paraId="27DECC2B" w14:textId="77777777" w:rsidR="000C3778" w:rsidRPr="00EA0D72" w:rsidRDefault="000C3778" w:rsidP="000C3778">
      <w:pPr>
        <w:ind w:left="1416" w:hanging="849"/>
        <w:jc w:val="both"/>
        <w:rPr>
          <w:rFonts w:ascii="Tahoma" w:hAnsi="Tahoma" w:cs="Tahoma"/>
          <w:sz w:val="20"/>
          <w:szCs w:val="20"/>
        </w:rPr>
      </w:pPr>
    </w:p>
    <w:p w14:paraId="27DECC2C" w14:textId="77777777" w:rsidR="000C3778" w:rsidRDefault="000C3778" w:rsidP="000C3778">
      <w:pPr>
        <w:ind w:left="1416" w:hanging="849"/>
        <w:jc w:val="both"/>
        <w:rPr>
          <w:rFonts w:ascii="Tahoma" w:hAnsi="Tahoma" w:cs="Tahoma"/>
          <w:sz w:val="20"/>
          <w:szCs w:val="20"/>
        </w:rPr>
      </w:pPr>
      <w:r w:rsidRPr="00EA0D72">
        <w:rPr>
          <w:rFonts w:ascii="Tahoma" w:hAnsi="Tahoma" w:cs="Tahoma"/>
          <w:sz w:val="20"/>
          <w:szCs w:val="20"/>
        </w:rPr>
        <w:t>8.</w:t>
      </w:r>
      <w:r w:rsidR="00676D77" w:rsidRPr="00EA0D72">
        <w:rPr>
          <w:rFonts w:ascii="Tahoma" w:hAnsi="Tahoma" w:cs="Tahoma"/>
          <w:sz w:val="20"/>
          <w:szCs w:val="20"/>
        </w:rPr>
        <w:t>4</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w:t>
      </w:r>
      <w:r w:rsidR="00F13671">
        <w:rPr>
          <w:rFonts w:ascii="Tahoma" w:hAnsi="Tahoma" w:cs="Tahoma"/>
          <w:sz w:val="20"/>
          <w:szCs w:val="20"/>
        </w:rPr>
        <w:t>dodavatel</w:t>
      </w:r>
      <w:r>
        <w:rPr>
          <w:rFonts w:ascii="Tahoma" w:hAnsi="Tahoma" w:cs="Tahoma"/>
          <w:sz w:val="20"/>
          <w:szCs w:val="20"/>
        </w:rPr>
        <w:t xml:space="preserve"> je v takovém případě povinen objednateli bezodkladně předložit kopii platné pojistné smlouvy.</w:t>
      </w:r>
    </w:p>
    <w:p w14:paraId="27DECC2D" w14:textId="77777777" w:rsidR="00F26F6A" w:rsidRDefault="00F26F6A" w:rsidP="000C3778">
      <w:pPr>
        <w:ind w:left="1416" w:hanging="849"/>
        <w:jc w:val="both"/>
        <w:rPr>
          <w:rFonts w:ascii="Tahoma" w:hAnsi="Tahoma" w:cs="Tahoma"/>
          <w:sz w:val="20"/>
          <w:szCs w:val="20"/>
        </w:rPr>
      </w:pPr>
    </w:p>
    <w:p w14:paraId="27DECC2E" w14:textId="77777777" w:rsidR="008073B5" w:rsidRDefault="008073B5" w:rsidP="005B456D">
      <w:pPr>
        <w:rPr>
          <w:rFonts w:ascii="Tahoma" w:hAnsi="Tahoma" w:cs="Tahoma"/>
          <w:sz w:val="20"/>
          <w:szCs w:val="20"/>
        </w:rPr>
      </w:pPr>
    </w:p>
    <w:p w14:paraId="27DECC2F" w14:textId="77777777" w:rsidR="000C3778" w:rsidRPr="001522F6" w:rsidRDefault="000C3778" w:rsidP="005B456D">
      <w:pPr>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27DECC30"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27DECC31" w14:textId="77777777" w:rsidR="000C3778" w:rsidRDefault="000C3778" w:rsidP="000C3778">
      <w:pPr>
        <w:jc w:val="both"/>
        <w:rPr>
          <w:rFonts w:ascii="Tahoma" w:hAnsi="Tahoma" w:cs="Tahoma"/>
          <w:b/>
          <w:bCs/>
          <w:sz w:val="20"/>
          <w:szCs w:val="20"/>
        </w:rPr>
      </w:pPr>
    </w:p>
    <w:p w14:paraId="27DECC32"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27DECC33" w14:textId="77777777" w:rsidR="000C3778" w:rsidRDefault="000C3778" w:rsidP="000C3778">
      <w:pPr>
        <w:jc w:val="both"/>
        <w:rPr>
          <w:rFonts w:ascii="Tahoma" w:hAnsi="Tahoma" w:cs="Tahoma"/>
          <w:sz w:val="20"/>
          <w:szCs w:val="20"/>
        </w:rPr>
      </w:pPr>
    </w:p>
    <w:p w14:paraId="27DECC34"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 xml:space="preserve">Objednatel pro </w:t>
      </w:r>
      <w:r w:rsidR="00F13671">
        <w:rPr>
          <w:rFonts w:ascii="Tahoma" w:hAnsi="Tahoma" w:cs="Tahoma"/>
          <w:sz w:val="20"/>
          <w:szCs w:val="20"/>
        </w:rPr>
        <w:t>dodavatele</w:t>
      </w:r>
      <w:r>
        <w:rPr>
          <w:rFonts w:ascii="Tahoma" w:hAnsi="Tahoma" w:cs="Tahoma"/>
          <w:sz w:val="20"/>
          <w:szCs w:val="20"/>
        </w:rPr>
        <w:t xml:space="preserve"> zajistí či umožní:</w:t>
      </w:r>
    </w:p>
    <w:p w14:paraId="27DECC35" w14:textId="77777777" w:rsidR="000C3778" w:rsidRDefault="000C3778" w:rsidP="000C3778">
      <w:pPr>
        <w:ind w:firstLine="567"/>
        <w:jc w:val="both"/>
        <w:rPr>
          <w:rFonts w:ascii="Tahoma" w:hAnsi="Tahoma" w:cs="Tahoma"/>
          <w:sz w:val="20"/>
          <w:szCs w:val="20"/>
        </w:rPr>
      </w:pPr>
    </w:p>
    <w:p w14:paraId="27DECC36"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 xml:space="preserve">vstup pracovníkům </w:t>
      </w:r>
      <w:r w:rsidR="00F13671">
        <w:rPr>
          <w:rFonts w:ascii="Tahoma" w:hAnsi="Tahoma" w:cs="Tahoma"/>
          <w:sz w:val="20"/>
          <w:szCs w:val="20"/>
        </w:rPr>
        <w:t>dodavatele</w:t>
      </w:r>
      <w:r w:rsidRPr="00B03A8B">
        <w:rPr>
          <w:rFonts w:ascii="Tahoma" w:hAnsi="Tahoma" w:cs="Tahoma"/>
          <w:sz w:val="20"/>
          <w:szCs w:val="20"/>
        </w:rPr>
        <w:t xml:space="preserve"> do míst</w:t>
      </w:r>
      <w:r w:rsidR="00F13671">
        <w:rPr>
          <w:rFonts w:ascii="Tahoma" w:hAnsi="Tahoma" w:cs="Tahoma"/>
          <w:sz w:val="20"/>
          <w:szCs w:val="20"/>
        </w:rPr>
        <w:t>a plnění</w:t>
      </w:r>
      <w:r>
        <w:rPr>
          <w:rFonts w:ascii="Tahoma" w:hAnsi="Tahoma" w:cs="Tahoma"/>
          <w:sz w:val="20"/>
          <w:szCs w:val="20"/>
        </w:rPr>
        <w:t>,</w:t>
      </w:r>
    </w:p>
    <w:p w14:paraId="27DECC37" w14:textId="33D2F606" w:rsidR="000C3778" w:rsidRDefault="000C3778" w:rsidP="00EF7017">
      <w:pPr>
        <w:spacing w:before="120"/>
        <w:ind w:left="2127" w:hanging="705"/>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B03A8B">
        <w:rPr>
          <w:rFonts w:ascii="Tahoma" w:hAnsi="Tahoma" w:cs="Tahoma"/>
          <w:sz w:val="20"/>
          <w:szCs w:val="20"/>
        </w:rPr>
        <w:t xml:space="preserve">uvolnění všech pracovních ploch, kde bude </w:t>
      </w:r>
      <w:r w:rsidR="00962BAC">
        <w:rPr>
          <w:rFonts w:ascii="Tahoma" w:hAnsi="Tahoma" w:cs="Tahoma"/>
          <w:sz w:val="20"/>
          <w:szCs w:val="20"/>
        </w:rPr>
        <w:t>Předmět plnění realizován</w:t>
      </w:r>
      <w:r w:rsidR="001E367E">
        <w:rPr>
          <w:rFonts w:ascii="Tahoma" w:hAnsi="Tahoma" w:cs="Tahoma"/>
          <w:sz w:val="20"/>
          <w:szCs w:val="20"/>
        </w:rPr>
        <w:t xml:space="preserve"> a </w:t>
      </w:r>
      <w:r w:rsidRPr="00B03A8B">
        <w:rPr>
          <w:rFonts w:ascii="Tahoma" w:hAnsi="Tahoma" w:cs="Tahoma"/>
          <w:sz w:val="20"/>
          <w:szCs w:val="20"/>
        </w:rPr>
        <w:t>odstranění</w:t>
      </w:r>
      <w:r w:rsidR="00EF7017">
        <w:rPr>
          <w:rFonts w:ascii="Tahoma" w:hAnsi="Tahoma" w:cs="Tahoma"/>
          <w:sz w:val="20"/>
          <w:szCs w:val="20"/>
        </w:rPr>
        <w:t xml:space="preserve"> </w:t>
      </w:r>
      <w:r w:rsidRPr="00B03A8B">
        <w:rPr>
          <w:rFonts w:ascii="Tahoma" w:hAnsi="Tahoma" w:cs="Tahoma"/>
          <w:sz w:val="20"/>
          <w:szCs w:val="20"/>
        </w:rPr>
        <w:t>překážek, které by bránily k přístupu k těmto plochám</w:t>
      </w:r>
      <w:r>
        <w:rPr>
          <w:rFonts w:ascii="Tahoma" w:hAnsi="Tahoma" w:cs="Tahoma"/>
          <w:sz w:val="20"/>
          <w:szCs w:val="20"/>
        </w:rPr>
        <w:t>,</w:t>
      </w:r>
    </w:p>
    <w:p w14:paraId="27DECC38" w14:textId="77777777" w:rsidR="000C3778" w:rsidRDefault="000C3778" w:rsidP="00EF7017">
      <w:pPr>
        <w:spacing w:before="120"/>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 xml:space="preserve">přístup k napojovacím místům </w:t>
      </w:r>
      <w:r w:rsidRPr="00B03A8B">
        <w:rPr>
          <w:rFonts w:ascii="Tahoma" w:hAnsi="Tahoma" w:cs="Tahoma"/>
          <w:sz w:val="20"/>
          <w:szCs w:val="20"/>
        </w:rPr>
        <w:t>el. energie a vody a zajištění jejich možné</w:t>
      </w:r>
    </w:p>
    <w:p w14:paraId="27DECC39"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27DECC3A" w14:textId="77777777" w:rsidR="000C3778" w:rsidRDefault="000C3778" w:rsidP="000C3778">
      <w:pPr>
        <w:ind w:left="1416" w:firstLine="708"/>
        <w:jc w:val="both"/>
        <w:rPr>
          <w:rFonts w:ascii="Tahoma" w:hAnsi="Tahoma" w:cs="Tahoma"/>
          <w:sz w:val="20"/>
          <w:szCs w:val="20"/>
        </w:rPr>
      </w:pPr>
    </w:p>
    <w:p w14:paraId="27DECC3B"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27DECC3C" w14:textId="77777777" w:rsidR="000C3778" w:rsidRDefault="000C3778" w:rsidP="000C3778">
      <w:pPr>
        <w:jc w:val="both"/>
        <w:rPr>
          <w:rFonts w:ascii="Tahoma" w:hAnsi="Tahoma" w:cs="Tahoma"/>
          <w:sz w:val="20"/>
          <w:szCs w:val="20"/>
        </w:rPr>
      </w:pPr>
    </w:p>
    <w:p w14:paraId="27DECC3D" w14:textId="3636AAA3"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w:t>
      </w:r>
      <w:r w:rsidR="002D4B6B">
        <w:rPr>
          <w:rFonts w:ascii="Tahoma" w:hAnsi="Tahoma" w:cs="Tahoma"/>
          <w:sz w:val="20"/>
          <w:szCs w:val="20"/>
        </w:rPr>
        <w:t xml:space="preserve">(elektřina, voda, teplo) </w:t>
      </w:r>
      <w:r w:rsidRPr="00772586">
        <w:rPr>
          <w:rFonts w:ascii="Tahoma" w:hAnsi="Tahoma" w:cs="Tahoma"/>
          <w:sz w:val="20"/>
          <w:szCs w:val="20"/>
        </w:rPr>
        <w:t xml:space="preserve">hradí </w:t>
      </w:r>
      <w:r>
        <w:rPr>
          <w:rFonts w:ascii="Tahoma" w:hAnsi="Tahoma" w:cs="Tahoma"/>
          <w:sz w:val="20"/>
          <w:szCs w:val="20"/>
        </w:rPr>
        <w:t>objednatel</w:t>
      </w:r>
      <w:r w:rsidR="002D4B6B">
        <w:rPr>
          <w:rFonts w:ascii="Tahoma" w:hAnsi="Tahoma" w:cs="Tahoma"/>
          <w:sz w:val="20"/>
          <w:szCs w:val="20"/>
        </w:rPr>
        <w:t>.</w:t>
      </w:r>
      <w:r>
        <w:rPr>
          <w:rFonts w:ascii="Tahoma" w:hAnsi="Tahoma" w:cs="Tahoma"/>
          <w:sz w:val="20"/>
          <w:szCs w:val="20"/>
        </w:rPr>
        <w:t xml:space="preserve"> </w:t>
      </w:r>
    </w:p>
    <w:p w14:paraId="27DECC3E" w14:textId="77777777" w:rsidR="005406A4" w:rsidRDefault="005406A4" w:rsidP="000C3778">
      <w:pPr>
        <w:jc w:val="both"/>
        <w:rPr>
          <w:rFonts w:ascii="Tahoma" w:hAnsi="Tahoma" w:cs="Tahoma"/>
          <w:b/>
          <w:bCs/>
          <w:sz w:val="20"/>
          <w:szCs w:val="20"/>
        </w:rPr>
      </w:pPr>
    </w:p>
    <w:p w14:paraId="27DECC3F" w14:textId="77777777" w:rsidR="000C3778" w:rsidRDefault="000C3778" w:rsidP="000C3778">
      <w:pPr>
        <w:jc w:val="both"/>
        <w:rPr>
          <w:rFonts w:ascii="Tahoma" w:hAnsi="Tahoma" w:cs="Tahoma"/>
          <w:sz w:val="20"/>
          <w:szCs w:val="20"/>
        </w:rPr>
      </w:pPr>
      <w:r>
        <w:rPr>
          <w:rFonts w:ascii="Tahoma" w:hAnsi="Tahoma" w:cs="Tahoma"/>
          <w:b/>
          <w:bCs/>
          <w:sz w:val="20"/>
          <w:szCs w:val="20"/>
        </w:rPr>
        <w:t>9.</w:t>
      </w:r>
      <w:r w:rsidR="00556C68">
        <w:rPr>
          <w:rFonts w:ascii="Tahoma" w:hAnsi="Tahoma" w:cs="Tahoma"/>
          <w:b/>
          <w:bCs/>
          <w:sz w:val="20"/>
          <w:szCs w:val="20"/>
        </w:rPr>
        <w:t>3</w:t>
      </w:r>
      <w:r>
        <w:rPr>
          <w:rFonts w:ascii="Tahoma" w:hAnsi="Tahoma" w:cs="Tahoma"/>
          <w:b/>
          <w:bCs/>
          <w:sz w:val="20"/>
          <w:szCs w:val="20"/>
        </w:rPr>
        <w:t xml:space="preserve">    Analogie pro případ odstraňování vad</w:t>
      </w:r>
    </w:p>
    <w:p w14:paraId="40AA38D3" w14:textId="77777777" w:rsidR="009B55FF" w:rsidRDefault="009B55FF" w:rsidP="000C3778">
      <w:pPr>
        <w:ind w:left="1416" w:hanging="849"/>
        <w:jc w:val="both"/>
        <w:rPr>
          <w:rFonts w:ascii="Tahoma" w:hAnsi="Tahoma" w:cs="Tahoma"/>
          <w:sz w:val="20"/>
          <w:szCs w:val="20"/>
        </w:rPr>
      </w:pPr>
    </w:p>
    <w:p w14:paraId="27DECC41" w14:textId="0B43BCAF" w:rsidR="000C3778" w:rsidRDefault="000C3778" w:rsidP="000C3778">
      <w:pPr>
        <w:ind w:left="1416" w:hanging="849"/>
        <w:jc w:val="both"/>
        <w:rPr>
          <w:rFonts w:ascii="Tahoma" w:hAnsi="Tahoma" w:cs="Tahoma"/>
          <w:sz w:val="20"/>
          <w:szCs w:val="20"/>
        </w:rPr>
      </w:pPr>
      <w:r>
        <w:rPr>
          <w:rFonts w:ascii="Tahoma" w:hAnsi="Tahoma" w:cs="Tahoma"/>
          <w:sz w:val="20"/>
          <w:szCs w:val="20"/>
        </w:rPr>
        <w:t>9.</w:t>
      </w:r>
      <w:r w:rsidR="00556C68">
        <w:rPr>
          <w:rFonts w:ascii="Tahoma" w:hAnsi="Tahoma" w:cs="Tahoma"/>
          <w:sz w:val="20"/>
          <w:szCs w:val="20"/>
        </w:rPr>
        <w:t>3</w:t>
      </w:r>
      <w:r>
        <w:rPr>
          <w:rFonts w:ascii="Tahoma" w:hAnsi="Tahoma" w:cs="Tahoma"/>
          <w:sz w:val="20"/>
          <w:szCs w:val="20"/>
        </w:rPr>
        <w:t>.1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27DECC43" w14:textId="77777777" w:rsidR="000C3778" w:rsidRPr="003564AB" w:rsidRDefault="000C3778" w:rsidP="00A03AD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w:t>
      </w:r>
    </w:p>
    <w:p w14:paraId="27DECC44" w14:textId="77777777" w:rsidR="000C3778" w:rsidRDefault="000C3778" w:rsidP="00A03AD9">
      <w:pPr>
        <w:jc w:val="center"/>
        <w:rPr>
          <w:rFonts w:ascii="Tahoma" w:hAnsi="Tahoma" w:cs="Tahoma"/>
          <w:b/>
          <w:sz w:val="20"/>
          <w:szCs w:val="20"/>
        </w:rPr>
      </w:pPr>
      <w:r>
        <w:rPr>
          <w:rFonts w:ascii="Tahoma" w:hAnsi="Tahoma" w:cs="Tahoma"/>
          <w:b/>
          <w:sz w:val="20"/>
          <w:szCs w:val="20"/>
        </w:rPr>
        <w:t xml:space="preserve">Kontrola </w:t>
      </w:r>
      <w:r w:rsidR="00F17245">
        <w:rPr>
          <w:rFonts w:ascii="Tahoma" w:hAnsi="Tahoma" w:cs="Tahoma"/>
          <w:b/>
          <w:sz w:val="20"/>
          <w:szCs w:val="20"/>
        </w:rPr>
        <w:t>realizace Předmětu plnění</w:t>
      </w:r>
    </w:p>
    <w:p w14:paraId="27DECC45" w14:textId="77777777" w:rsidR="000C3778" w:rsidRDefault="000C3778" w:rsidP="000C3778">
      <w:pPr>
        <w:pStyle w:val="Odstavecseseznamem"/>
        <w:ind w:left="0"/>
        <w:jc w:val="both"/>
        <w:rPr>
          <w:rFonts w:ascii="Tahoma" w:hAnsi="Tahoma" w:cs="Tahoma"/>
          <w:sz w:val="20"/>
          <w:szCs w:val="20"/>
        </w:rPr>
      </w:pPr>
    </w:p>
    <w:p w14:paraId="27DECC46" w14:textId="77777777" w:rsidR="000C3778" w:rsidRDefault="000C3778" w:rsidP="000C3778">
      <w:pPr>
        <w:pStyle w:val="Odstavecseseznamem"/>
        <w:ind w:left="0"/>
        <w:jc w:val="both"/>
        <w:rPr>
          <w:rFonts w:ascii="Tahoma" w:hAnsi="Tahoma" w:cs="Tahoma"/>
          <w:sz w:val="20"/>
          <w:szCs w:val="20"/>
        </w:rPr>
      </w:pPr>
      <w:r>
        <w:rPr>
          <w:rFonts w:ascii="Tahoma" w:hAnsi="Tahoma" w:cs="Tahoma"/>
          <w:b/>
          <w:bCs/>
          <w:sz w:val="20"/>
          <w:szCs w:val="20"/>
        </w:rPr>
        <w:t>10.1  Oprávnění ke kontrole</w:t>
      </w:r>
    </w:p>
    <w:p w14:paraId="27DECC47" w14:textId="77777777" w:rsidR="000C3778" w:rsidRDefault="000C3778" w:rsidP="000C3778">
      <w:pPr>
        <w:pStyle w:val="Odstavecseseznamem"/>
        <w:ind w:left="0"/>
        <w:jc w:val="both"/>
        <w:rPr>
          <w:rFonts w:ascii="Tahoma" w:hAnsi="Tahoma" w:cs="Tahoma"/>
          <w:sz w:val="20"/>
          <w:szCs w:val="20"/>
        </w:rPr>
      </w:pPr>
    </w:p>
    <w:p w14:paraId="27DECC4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w:t>
      </w:r>
      <w:r w:rsidR="00F17245">
        <w:rPr>
          <w:rFonts w:ascii="Tahoma" w:hAnsi="Tahoma" w:cs="Tahoma"/>
          <w:sz w:val="20"/>
          <w:szCs w:val="20"/>
        </w:rPr>
        <w:t>realizaci Předmětu plnění</w:t>
      </w:r>
      <w:r w:rsidRPr="006A4D8E">
        <w:rPr>
          <w:rFonts w:ascii="Tahoma" w:hAnsi="Tahoma" w:cs="Tahoma"/>
          <w:sz w:val="20"/>
          <w:szCs w:val="20"/>
        </w:rPr>
        <w:t xml:space="preserve">. </w:t>
      </w:r>
    </w:p>
    <w:p w14:paraId="27DECC49" w14:textId="77777777" w:rsidR="000C3778" w:rsidRDefault="000C3778" w:rsidP="000C3778">
      <w:pPr>
        <w:pStyle w:val="Odstavecseseznamem"/>
        <w:ind w:left="1416" w:hanging="849"/>
        <w:jc w:val="both"/>
        <w:rPr>
          <w:rFonts w:ascii="Tahoma" w:hAnsi="Tahoma" w:cs="Tahoma"/>
          <w:sz w:val="20"/>
          <w:szCs w:val="20"/>
        </w:rPr>
      </w:pPr>
    </w:p>
    <w:p w14:paraId="27DECC4A"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w:t>
      </w:r>
      <w:r w:rsidR="005C373C">
        <w:rPr>
          <w:rFonts w:ascii="Tahoma" w:hAnsi="Tahoma" w:cs="Tahoma"/>
          <w:sz w:val="20"/>
          <w:szCs w:val="20"/>
        </w:rPr>
        <w:t xml:space="preserve">dodavatel realizuje Předmět plnění </w:t>
      </w:r>
      <w:r w:rsidRPr="006A4D8E">
        <w:rPr>
          <w:rFonts w:ascii="Tahoma" w:hAnsi="Tahoma" w:cs="Tahoma"/>
          <w:sz w:val="20"/>
          <w:szCs w:val="20"/>
        </w:rPr>
        <w:t xml:space="preserve">v rozporu se svými povinnostmi, je oprávněn zastavit prováděné práce a dožadovat se toho, aby </w:t>
      </w:r>
      <w:r w:rsidR="005C373C">
        <w:rPr>
          <w:rFonts w:ascii="Tahoma" w:hAnsi="Tahoma" w:cs="Tahoma"/>
          <w:sz w:val="20"/>
          <w:szCs w:val="20"/>
        </w:rPr>
        <w:t>dodavatel</w:t>
      </w:r>
      <w:r w:rsidRPr="006A4D8E">
        <w:rPr>
          <w:rFonts w:ascii="Tahoma" w:hAnsi="Tahoma" w:cs="Tahoma"/>
          <w:sz w:val="20"/>
          <w:szCs w:val="20"/>
        </w:rPr>
        <w:t xml:space="preserve"> odstranil vady vzniklé vadným prováděním a </w:t>
      </w:r>
      <w:r w:rsidR="005C373C">
        <w:rPr>
          <w:rFonts w:ascii="Tahoma" w:hAnsi="Tahoma" w:cs="Tahoma"/>
          <w:sz w:val="20"/>
          <w:szCs w:val="20"/>
        </w:rPr>
        <w:t>dále plnil smlouvu</w:t>
      </w:r>
      <w:r w:rsidRPr="006A4D8E">
        <w:rPr>
          <w:rFonts w:ascii="Tahoma" w:hAnsi="Tahoma" w:cs="Tahoma"/>
          <w:sz w:val="20"/>
          <w:szCs w:val="20"/>
        </w:rPr>
        <w:t xml:space="preserve"> řádným způsobem. Jestliže </w:t>
      </w:r>
      <w:r>
        <w:rPr>
          <w:rFonts w:ascii="Tahoma" w:hAnsi="Tahoma" w:cs="Tahoma"/>
          <w:sz w:val="20"/>
          <w:szCs w:val="20"/>
        </w:rPr>
        <w:t xml:space="preserve">tak </w:t>
      </w:r>
      <w:r w:rsidR="005C373C">
        <w:rPr>
          <w:rFonts w:ascii="Tahoma" w:hAnsi="Tahoma" w:cs="Tahoma"/>
          <w:sz w:val="20"/>
          <w:szCs w:val="20"/>
        </w:rPr>
        <w:t>dodavatel</w:t>
      </w:r>
      <w:r>
        <w:rPr>
          <w:rFonts w:ascii="Tahoma" w:hAnsi="Tahoma" w:cs="Tahoma"/>
          <w:sz w:val="20"/>
          <w:szCs w:val="20"/>
        </w:rPr>
        <w:t xml:space="preserve"> </w:t>
      </w:r>
      <w:r w:rsidRPr="006A4D8E">
        <w:rPr>
          <w:rFonts w:ascii="Tahoma" w:hAnsi="Tahoma" w:cs="Tahoma"/>
          <w:sz w:val="20"/>
          <w:szCs w:val="20"/>
        </w:rPr>
        <w:t xml:space="preserve">neučiní ani v přiměřené lhůtě mu k tomu poskytnuté a postup </w:t>
      </w:r>
      <w:r w:rsidR="00F52887">
        <w:rPr>
          <w:rFonts w:ascii="Tahoma" w:hAnsi="Tahoma" w:cs="Tahoma"/>
          <w:sz w:val="20"/>
          <w:szCs w:val="20"/>
        </w:rPr>
        <w:t>dodavatele</w:t>
      </w:r>
      <w:r w:rsidRPr="006A4D8E">
        <w:rPr>
          <w:rFonts w:ascii="Tahoma" w:hAnsi="Tahoma" w:cs="Tahoma"/>
          <w:sz w:val="20"/>
          <w:szCs w:val="20"/>
        </w:rPr>
        <w:t xml:space="preserve"> by vedl k porušení smlouvy, má objednatel právo od smlouvy odstoupit.</w:t>
      </w:r>
    </w:p>
    <w:p w14:paraId="27DECC4B" w14:textId="77777777" w:rsidR="00556C68" w:rsidRDefault="00556C68" w:rsidP="000C3778">
      <w:pPr>
        <w:pStyle w:val="Odstavecseseznamem"/>
        <w:ind w:left="1416" w:hanging="849"/>
        <w:jc w:val="both"/>
        <w:rPr>
          <w:rFonts w:ascii="Tahoma" w:hAnsi="Tahoma" w:cs="Tahoma"/>
          <w:sz w:val="20"/>
          <w:szCs w:val="20"/>
        </w:rPr>
      </w:pPr>
    </w:p>
    <w:p w14:paraId="27DECC4C" w14:textId="0137DCB7" w:rsidR="001232D7" w:rsidRDefault="001232D7" w:rsidP="000C3778">
      <w:pPr>
        <w:pStyle w:val="Odstavecseseznamem"/>
        <w:ind w:left="1416" w:hanging="849"/>
        <w:jc w:val="both"/>
        <w:rPr>
          <w:rFonts w:ascii="Tahoma" w:hAnsi="Tahoma" w:cs="Tahoma"/>
          <w:sz w:val="20"/>
          <w:szCs w:val="20"/>
        </w:rPr>
      </w:pPr>
      <w:r>
        <w:rPr>
          <w:rFonts w:ascii="Tahoma" w:hAnsi="Tahoma" w:cs="Tahoma"/>
          <w:sz w:val="20"/>
          <w:szCs w:val="20"/>
        </w:rPr>
        <w:t>10.1.3</w:t>
      </w:r>
      <w:r>
        <w:rPr>
          <w:rFonts w:ascii="Tahoma" w:hAnsi="Tahoma" w:cs="Tahoma"/>
          <w:sz w:val="20"/>
          <w:szCs w:val="20"/>
        </w:rPr>
        <w:tab/>
      </w:r>
      <w:r w:rsidR="00D20E89">
        <w:rPr>
          <w:rFonts w:ascii="Tahoma" w:hAnsi="Tahoma" w:cs="Tahoma"/>
          <w:sz w:val="20"/>
          <w:szCs w:val="20"/>
        </w:rPr>
        <w:t xml:space="preserve">Na vyžádání objednatele je </w:t>
      </w:r>
      <w:r w:rsidR="00F52887">
        <w:rPr>
          <w:rFonts w:ascii="Tahoma" w:hAnsi="Tahoma" w:cs="Tahoma"/>
          <w:sz w:val="20"/>
          <w:szCs w:val="20"/>
        </w:rPr>
        <w:t>dodavatel</w:t>
      </w:r>
      <w:r w:rsidR="00D20E89">
        <w:rPr>
          <w:rFonts w:ascii="Tahoma" w:hAnsi="Tahoma" w:cs="Tahoma"/>
          <w:sz w:val="20"/>
          <w:szCs w:val="20"/>
        </w:rPr>
        <w:t xml:space="preserve"> povinen zajistit přítomnost osoby odpovědné za dílo na straně </w:t>
      </w:r>
      <w:r w:rsidR="00F52887">
        <w:rPr>
          <w:rFonts w:ascii="Tahoma" w:hAnsi="Tahoma" w:cs="Tahoma"/>
          <w:sz w:val="20"/>
          <w:szCs w:val="20"/>
        </w:rPr>
        <w:t>dodavatele</w:t>
      </w:r>
      <w:r w:rsidR="00D20E89">
        <w:rPr>
          <w:rFonts w:ascii="Tahoma" w:hAnsi="Tahoma" w:cs="Tahoma"/>
          <w:sz w:val="20"/>
          <w:szCs w:val="20"/>
        </w:rPr>
        <w:t xml:space="preserve">.  </w:t>
      </w:r>
    </w:p>
    <w:p w14:paraId="571B10AD" w14:textId="30D279E0" w:rsidR="00BB6A88" w:rsidRDefault="00BB6A88" w:rsidP="000C3778">
      <w:pPr>
        <w:pStyle w:val="Odstavecseseznamem"/>
        <w:ind w:left="1416" w:hanging="849"/>
        <w:jc w:val="both"/>
        <w:rPr>
          <w:rFonts w:ascii="Tahoma" w:hAnsi="Tahoma" w:cs="Tahoma"/>
          <w:sz w:val="20"/>
          <w:szCs w:val="20"/>
        </w:rPr>
      </w:pPr>
    </w:p>
    <w:p w14:paraId="159A5A73" w14:textId="6C55C856" w:rsidR="00BB6A88" w:rsidRDefault="00BB6A88" w:rsidP="000C3778">
      <w:pPr>
        <w:pStyle w:val="Odstavecseseznamem"/>
        <w:ind w:left="1416" w:hanging="849"/>
        <w:jc w:val="both"/>
        <w:rPr>
          <w:rFonts w:ascii="Tahoma" w:hAnsi="Tahoma" w:cs="Tahoma"/>
          <w:sz w:val="20"/>
          <w:szCs w:val="20"/>
        </w:rPr>
      </w:pPr>
    </w:p>
    <w:p w14:paraId="31F3847A" w14:textId="77777777" w:rsidR="00BB6A88" w:rsidRDefault="00BB6A88" w:rsidP="000C3778">
      <w:pPr>
        <w:pStyle w:val="Odstavecseseznamem"/>
        <w:ind w:left="1416" w:hanging="849"/>
        <w:jc w:val="both"/>
        <w:rPr>
          <w:rFonts w:ascii="Tahoma" w:hAnsi="Tahoma" w:cs="Tahoma"/>
          <w:sz w:val="20"/>
          <w:szCs w:val="20"/>
        </w:rPr>
      </w:pPr>
    </w:p>
    <w:p w14:paraId="27DECC4D" w14:textId="77777777" w:rsidR="000C3778" w:rsidRDefault="000C3778" w:rsidP="000C3778">
      <w:pPr>
        <w:pStyle w:val="Odstavecseseznamem"/>
        <w:ind w:left="1416" w:hanging="849"/>
        <w:jc w:val="both"/>
        <w:rPr>
          <w:rFonts w:ascii="Tahoma" w:hAnsi="Tahoma" w:cs="Tahoma"/>
          <w:sz w:val="20"/>
          <w:szCs w:val="20"/>
        </w:rPr>
      </w:pPr>
    </w:p>
    <w:p w14:paraId="27DECC4E" w14:textId="77777777" w:rsidR="000C3778" w:rsidRPr="00B906DC" w:rsidRDefault="000C3778" w:rsidP="00A03AD9">
      <w:pPr>
        <w:pStyle w:val="Zkladntext"/>
        <w:spacing w:before="120"/>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w:t>
      </w:r>
    </w:p>
    <w:p w14:paraId="27DECC4F" w14:textId="77777777" w:rsidR="000C3778" w:rsidRPr="00B906DC" w:rsidRDefault="000C3778" w:rsidP="00A03AD9">
      <w:pPr>
        <w:pStyle w:val="Zkladntext"/>
        <w:jc w:val="center"/>
        <w:rPr>
          <w:rFonts w:ascii="Tahoma" w:eastAsia="Calibri" w:hAnsi="Tahoma" w:cs="Tahoma"/>
          <w:b/>
          <w:sz w:val="20"/>
          <w:szCs w:val="20"/>
        </w:rPr>
      </w:pPr>
      <w:r w:rsidRPr="00B906DC">
        <w:rPr>
          <w:rFonts w:ascii="Tahoma" w:eastAsia="Calibri" w:hAnsi="Tahoma" w:cs="Tahoma"/>
          <w:b/>
          <w:sz w:val="20"/>
          <w:szCs w:val="20"/>
        </w:rPr>
        <w:t xml:space="preserve">Předání a převzetí </w:t>
      </w:r>
      <w:r w:rsidR="00F52887">
        <w:rPr>
          <w:rFonts w:ascii="Tahoma" w:eastAsia="Calibri" w:hAnsi="Tahoma" w:cs="Tahoma"/>
          <w:b/>
          <w:sz w:val="20"/>
          <w:szCs w:val="20"/>
        </w:rPr>
        <w:t>Předmětu plnění</w:t>
      </w:r>
    </w:p>
    <w:p w14:paraId="27DECC50" w14:textId="77777777" w:rsidR="000C3778" w:rsidRPr="00B906DC" w:rsidRDefault="000C3778" w:rsidP="000C3778">
      <w:pPr>
        <w:pStyle w:val="Zkladntext"/>
        <w:ind w:hanging="426"/>
        <w:rPr>
          <w:rFonts w:ascii="Tahoma" w:eastAsia="Calibri" w:hAnsi="Tahoma" w:cs="Tahoma"/>
          <w:b/>
          <w:sz w:val="20"/>
          <w:szCs w:val="20"/>
        </w:rPr>
      </w:pPr>
    </w:p>
    <w:p w14:paraId="27DECC51" w14:textId="77777777" w:rsidR="000C3778" w:rsidRPr="00B906DC" w:rsidRDefault="000C3778" w:rsidP="000C3778">
      <w:pPr>
        <w:pStyle w:val="Zkladntext"/>
        <w:rPr>
          <w:rFonts w:ascii="Tahoma" w:eastAsia="Calibri" w:hAnsi="Tahoma" w:cs="Tahoma"/>
          <w:bCs/>
          <w:sz w:val="20"/>
          <w:szCs w:val="20"/>
        </w:rPr>
      </w:pPr>
      <w:r w:rsidRPr="00B906DC">
        <w:rPr>
          <w:rFonts w:ascii="Tahoma" w:eastAsia="Calibri" w:hAnsi="Tahoma" w:cs="Tahoma"/>
          <w:b/>
          <w:sz w:val="20"/>
          <w:szCs w:val="20"/>
        </w:rPr>
        <w:t xml:space="preserve">11.1  </w:t>
      </w:r>
      <w:r w:rsidR="00F52887">
        <w:rPr>
          <w:rFonts w:ascii="Tahoma" w:eastAsia="Calibri" w:hAnsi="Tahoma" w:cs="Tahoma"/>
          <w:b/>
          <w:sz w:val="20"/>
          <w:szCs w:val="20"/>
        </w:rPr>
        <w:t xml:space="preserve">Předmět plnění </w:t>
      </w:r>
      <w:r w:rsidR="00A03AD9">
        <w:rPr>
          <w:rFonts w:ascii="Tahoma" w:eastAsia="Calibri" w:hAnsi="Tahoma" w:cs="Tahoma"/>
          <w:b/>
          <w:sz w:val="20"/>
          <w:szCs w:val="20"/>
        </w:rPr>
        <w:t>jako celek</w:t>
      </w:r>
    </w:p>
    <w:p w14:paraId="27DECC52" w14:textId="77777777" w:rsidR="000C3778" w:rsidRPr="00B906DC" w:rsidRDefault="000C3778" w:rsidP="000C3778">
      <w:pPr>
        <w:pStyle w:val="Zkladntext"/>
        <w:rPr>
          <w:rFonts w:ascii="Tahoma" w:eastAsia="Calibri" w:hAnsi="Tahoma" w:cs="Tahoma"/>
          <w:bCs/>
          <w:sz w:val="20"/>
          <w:szCs w:val="20"/>
        </w:rPr>
      </w:pPr>
    </w:p>
    <w:p w14:paraId="27DECC53" w14:textId="77777777"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00F52887">
        <w:rPr>
          <w:rFonts w:ascii="Tahoma" w:hAnsi="Tahoma" w:cs="Tahoma"/>
          <w:sz w:val="20"/>
          <w:szCs w:val="20"/>
        </w:rPr>
        <w:t>Předmět plnění</w:t>
      </w:r>
      <w:r w:rsidRPr="00145496">
        <w:rPr>
          <w:rFonts w:ascii="Tahoma" w:hAnsi="Tahoma" w:cs="Tahoma"/>
          <w:sz w:val="20"/>
          <w:szCs w:val="20"/>
        </w:rPr>
        <w:t xml:space="preserve"> bude předán </w:t>
      </w:r>
      <w:r w:rsidR="00A03AD9">
        <w:rPr>
          <w:rFonts w:ascii="Tahoma" w:hAnsi="Tahoma" w:cs="Tahoma"/>
          <w:sz w:val="20"/>
          <w:szCs w:val="20"/>
        </w:rPr>
        <w:t>jako celek</w:t>
      </w:r>
      <w:r w:rsidRPr="00B906DC">
        <w:rPr>
          <w:rFonts w:ascii="Tahoma" w:hAnsi="Tahoma" w:cs="Tahoma"/>
          <w:sz w:val="20"/>
          <w:szCs w:val="20"/>
        </w:rPr>
        <w:t>.</w:t>
      </w:r>
    </w:p>
    <w:p w14:paraId="27DECC54" w14:textId="77777777" w:rsidR="000C3778" w:rsidRPr="00B906DC" w:rsidRDefault="000C3778" w:rsidP="000C3778">
      <w:pPr>
        <w:pStyle w:val="Zkladntext"/>
        <w:ind w:left="1416" w:hanging="849"/>
        <w:rPr>
          <w:rFonts w:ascii="Tahoma" w:hAnsi="Tahoma" w:cs="Tahoma"/>
          <w:sz w:val="20"/>
          <w:szCs w:val="20"/>
        </w:rPr>
      </w:pPr>
    </w:p>
    <w:p w14:paraId="27DECC55" w14:textId="77777777" w:rsidR="000C3778" w:rsidRPr="00B906DC" w:rsidRDefault="000C3778" w:rsidP="000C3778">
      <w:pPr>
        <w:pStyle w:val="Zkladntext"/>
        <w:rPr>
          <w:rFonts w:ascii="Tahoma" w:hAnsi="Tahoma" w:cs="Tahoma"/>
          <w:sz w:val="20"/>
          <w:szCs w:val="20"/>
        </w:rPr>
      </w:pPr>
      <w:r w:rsidRPr="00B906DC">
        <w:rPr>
          <w:rFonts w:ascii="Tahoma" w:hAnsi="Tahoma" w:cs="Tahoma"/>
          <w:b/>
          <w:bCs/>
          <w:sz w:val="20"/>
          <w:szCs w:val="20"/>
        </w:rPr>
        <w:t xml:space="preserve">11.2  Definice </w:t>
      </w:r>
      <w:r w:rsidR="00A368DF">
        <w:rPr>
          <w:rFonts w:ascii="Tahoma" w:hAnsi="Tahoma" w:cs="Tahoma"/>
          <w:b/>
          <w:bCs/>
          <w:sz w:val="20"/>
          <w:szCs w:val="20"/>
        </w:rPr>
        <w:t>realizace Předmětu plnění</w:t>
      </w:r>
    </w:p>
    <w:p w14:paraId="27DECC56" w14:textId="77777777" w:rsidR="000C3778" w:rsidRPr="00B906DC" w:rsidRDefault="000C3778" w:rsidP="000C3778">
      <w:pPr>
        <w:pStyle w:val="Zkladntext"/>
        <w:rPr>
          <w:rFonts w:ascii="Tahoma" w:hAnsi="Tahoma" w:cs="Tahoma"/>
          <w:sz w:val="20"/>
          <w:szCs w:val="20"/>
        </w:rPr>
      </w:pPr>
    </w:p>
    <w:p w14:paraId="27DECC57" w14:textId="5E14702C" w:rsidR="000C3778" w:rsidRPr="00B906DC" w:rsidRDefault="000C3778" w:rsidP="000C3778">
      <w:pPr>
        <w:pStyle w:val="Zkladntext"/>
        <w:ind w:left="1416" w:hanging="849"/>
        <w:rPr>
          <w:rFonts w:ascii="Tahoma" w:hAnsi="Tahoma" w:cs="Tahoma"/>
          <w:sz w:val="20"/>
          <w:szCs w:val="20"/>
        </w:rPr>
      </w:pPr>
      <w:r w:rsidRPr="000E0377">
        <w:rPr>
          <w:rFonts w:ascii="Tahoma" w:hAnsi="Tahoma" w:cs="Tahoma"/>
          <w:sz w:val="20"/>
          <w:szCs w:val="20"/>
        </w:rPr>
        <w:t>11.2.1</w:t>
      </w:r>
      <w:r w:rsidRPr="000E0377">
        <w:rPr>
          <w:rFonts w:ascii="Tahoma" w:hAnsi="Tahoma" w:cs="Tahoma"/>
          <w:sz w:val="20"/>
          <w:szCs w:val="20"/>
        </w:rPr>
        <w:tab/>
        <w:t xml:space="preserve">Za řádně </w:t>
      </w:r>
      <w:r w:rsidR="00A368DF">
        <w:rPr>
          <w:rFonts w:ascii="Tahoma" w:hAnsi="Tahoma" w:cs="Tahoma"/>
          <w:sz w:val="20"/>
          <w:szCs w:val="20"/>
        </w:rPr>
        <w:t xml:space="preserve">realizovaný Předmět plnění </w:t>
      </w:r>
      <w:r w:rsidRPr="000E0377">
        <w:rPr>
          <w:rFonts w:ascii="Tahoma" w:hAnsi="Tahoma" w:cs="Tahoma"/>
          <w:sz w:val="20"/>
          <w:szCs w:val="20"/>
        </w:rPr>
        <w:t>je považován</w:t>
      </w:r>
      <w:r w:rsidR="00A368DF">
        <w:rPr>
          <w:rFonts w:ascii="Tahoma" w:hAnsi="Tahoma" w:cs="Tahoma"/>
          <w:sz w:val="20"/>
          <w:szCs w:val="20"/>
        </w:rPr>
        <w:t>a</w:t>
      </w:r>
      <w:r w:rsidR="00187946">
        <w:rPr>
          <w:rFonts w:ascii="Tahoma" w:hAnsi="Tahoma" w:cs="Tahoma"/>
          <w:sz w:val="20"/>
          <w:szCs w:val="20"/>
        </w:rPr>
        <w:t xml:space="preserve"> dodávka Předmětu plnění v </w:t>
      </w:r>
      <w:r w:rsidR="00404B87">
        <w:rPr>
          <w:rFonts w:ascii="Tahoma" w:hAnsi="Tahoma" w:cs="Tahoma"/>
          <w:sz w:val="20"/>
          <w:szCs w:val="20"/>
        </w:rPr>
        <w:t>r</w:t>
      </w:r>
      <w:r w:rsidRPr="000E0377">
        <w:rPr>
          <w:rFonts w:ascii="Tahoma" w:hAnsi="Tahoma" w:cs="Tahoma"/>
          <w:sz w:val="20"/>
          <w:szCs w:val="20"/>
        </w:rPr>
        <w:t>ozsahu, s parametry a vlastnostmi, stanovenými touto smlouvou</w:t>
      </w:r>
      <w:r w:rsidR="00802834">
        <w:rPr>
          <w:rFonts w:ascii="Tahoma" w:hAnsi="Tahoma" w:cs="Tahoma"/>
          <w:sz w:val="20"/>
          <w:szCs w:val="20"/>
        </w:rPr>
        <w:t xml:space="preserve">, </w:t>
      </w:r>
      <w:r w:rsidR="00697894">
        <w:rPr>
          <w:rFonts w:ascii="Tahoma" w:hAnsi="Tahoma" w:cs="Tahoma"/>
          <w:sz w:val="20"/>
          <w:szCs w:val="20"/>
        </w:rPr>
        <w:t>jejími přílohami</w:t>
      </w:r>
      <w:r w:rsidR="00187946">
        <w:rPr>
          <w:rFonts w:ascii="Tahoma" w:hAnsi="Tahoma" w:cs="Tahoma"/>
          <w:sz w:val="20"/>
          <w:szCs w:val="20"/>
        </w:rPr>
        <w:t xml:space="preserve"> a </w:t>
      </w:r>
      <w:r w:rsidR="00802834">
        <w:rPr>
          <w:rFonts w:ascii="Tahoma" w:hAnsi="Tahoma" w:cs="Tahoma"/>
          <w:sz w:val="20"/>
          <w:szCs w:val="20"/>
        </w:rPr>
        <w:t xml:space="preserve">pokyny </w:t>
      </w:r>
      <w:r w:rsidR="00D40DA8">
        <w:rPr>
          <w:rFonts w:ascii="Tahoma" w:hAnsi="Tahoma" w:cs="Tahoma"/>
          <w:sz w:val="20"/>
          <w:szCs w:val="20"/>
        </w:rPr>
        <w:t>o</w:t>
      </w:r>
      <w:r w:rsidR="00802834">
        <w:rPr>
          <w:rFonts w:ascii="Tahoma" w:hAnsi="Tahoma" w:cs="Tahoma"/>
          <w:sz w:val="20"/>
          <w:szCs w:val="20"/>
        </w:rPr>
        <w:t>bjednatele</w:t>
      </w:r>
      <w:r w:rsidR="00D40DA8">
        <w:rPr>
          <w:rFonts w:ascii="Tahoma" w:hAnsi="Tahoma" w:cs="Tahoma"/>
          <w:sz w:val="20"/>
          <w:szCs w:val="20"/>
        </w:rPr>
        <w:t xml:space="preserve">, </w:t>
      </w:r>
      <w:r w:rsidRPr="000E0377">
        <w:rPr>
          <w:rFonts w:ascii="Tahoma" w:hAnsi="Tahoma" w:cs="Tahoma"/>
          <w:sz w:val="20"/>
          <w:szCs w:val="20"/>
        </w:rPr>
        <w:t>proveden</w:t>
      </w:r>
      <w:r w:rsidR="00697894">
        <w:rPr>
          <w:rFonts w:ascii="Tahoma" w:hAnsi="Tahoma" w:cs="Tahoma"/>
          <w:sz w:val="20"/>
          <w:szCs w:val="20"/>
        </w:rPr>
        <w:t>á</w:t>
      </w:r>
      <w:r w:rsidRPr="000E0377">
        <w:rPr>
          <w:rFonts w:ascii="Tahoma" w:hAnsi="Tahoma" w:cs="Tahoma"/>
          <w:sz w:val="20"/>
          <w:szCs w:val="20"/>
        </w:rPr>
        <w:t xml:space="preserve"> v potřebné kvalitě, řádně a včas, kter</w:t>
      </w:r>
      <w:r w:rsidR="00697894">
        <w:rPr>
          <w:rFonts w:ascii="Tahoma" w:hAnsi="Tahoma" w:cs="Tahoma"/>
          <w:sz w:val="20"/>
          <w:szCs w:val="20"/>
        </w:rPr>
        <w:t>á</w:t>
      </w:r>
      <w:r w:rsidRPr="000E0377">
        <w:rPr>
          <w:rFonts w:ascii="Tahoma" w:hAnsi="Tahoma" w:cs="Tahoma"/>
          <w:sz w:val="20"/>
          <w:szCs w:val="20"/>
        </w:rPr>
        <w:t xml:space="preserve"> je předán</w:t>
      </w:r>
      <w:r w:rsidR="00697894">
        <w:rPr>
          <w:rFonts w:ascii="Tahoma" w:hAnsi="Tahoma" w:cs="Tahoma"/>
          <w:sz w:val="20"/>
          <w:szCs w:val="20"/>
        </w:rPr>
        <w:t>a</w:t>
      </w:r>
      <w:r w:rsidRPr="000E0377">
        <w:rPr>
          <w:rFonts w:ascii="Tahoma" w:hAnsi="Tahoma" w:cs="Tahoma"/>
          <w:sz w:val="20"/>
          <w:szCs w:val="20"/>
        </w:rPr>
        <w:t xml:space="preserve"> bez vad a nedodělků, které by znamenaly omezení řádného užívání, komfortu, kvality, estetických nebo funkčních vlastností </w:t>
      </w:r>
      <w:r w:rsidR="00DE67F1">
        <w:rPr>
          <w:rFonts w:ascii="Tahoma" w:hAnsi="Tahoma" w:cs="Tahoma"/>
          <w:sz w:val="20"/>
          <w:szCs w:val="20"/>
        </w:rPr>
        <w:t>Předmětu plnění</w:t>
      </w:r>
      <w:r w:rsidRPr="000E0377">
        <w:rPr>
          <w:rFonts w:ascii="Tahoma" w:hAnsi="Tahoma" w:cs="Tahoma"/>
          <w:sz w:val="20"/>
          <w:szCs w:val="20"/>
        </w:rPr>
        <w:t>, a k</w:t>
      </w:r>
      <w:r w:rsidR="00DE67F1">
        <w:rPr>
          <w:rFonts w:ascii="Tahoma" w:hAnsi="Tahoma" w:cs="Tahoma"/>
          <w:sz w:val="20"/>
          <w:szCs w:val="20"/>
        </w:rPr>
        <w:t> </w:t>
      </w:r>
      <w:r w:rsidRPr="000E0377">
        <w:rPr>
          <w:rFonts w:ascii="Tahoma" w:hAnsi="Tahoma" w:cs="Tahoma"/>
          <w:sz w:val="20"/>
          <w:szCs w:val="20"/>
        </w:rPr>
        <w:t>n</w:t>
      </w:r>
      <w:r w:rsidR="00DE67F1">
        <w:rPr>
          <w:rFonts w:ascii="Tahoma" w:hAnsi="Tahoma" w:cs="Tahoma"/>
          <w:sz w:val="20"/>
          <w:szCs w:val="20"/>
        </w:rPr>
        <w:t>íž je dodavatelem</w:t>
      </w:r>
      <w:r w:rsidRPr="000E0377">
        <w:rPr>
          <w:rFonts w:ascii="Tahoma" w:hAnsi="Tahoma" w:cs="Tahoma"/>
          <w:sz w:val="20"/>
          <w:szCs w:val="20"/>
        </w:rPr>
        <w:t xml:space="preserve"> dodána dokumentace vyžadovaná touto smlouvou a jejími přílohami, a</w:t>
      </w:r>
      <w:r w:rsidR="00DE67F1">
        <w:rPr>
          <w:rFonts w:ascii="Tahoma" w:hAnsi="Tahoma" w:cs="Tahoma"/>
          <w:sz w:val="20"/>
          <w:szCs w:val="20"/>
        </w:rPr>
        <w:t xml:space="preserve"> současně</w:t>
      </w:r>
      <w:r w:rsidR="001E367E">
        <w:rPr>
          <w:rFonts w:ascii="Tahoma" w:hAnsi="Tahoma" w:cs="Tahoma"/>
          <w:sz w:val="20"/>
          <w:szCs w:val="20"/>
        </w:rPr>
        <w:t>,</w:t>
      </w:r>
      <w:r w:rsidR="00DE67F1">
        <w:rPr>
          <w:rFonts w:ascii="Tahoma" w:hAnsi="Tahoma" w:cs="Tahoma"/>
          <w:sz w:val="20"/>
          <w:szCs w:val="20"/>
        </w:rPr>
        <w:t xml:space="preserve"> k níž byly ze strany dodavatele poskytnuty související práce </w:t>
      </w:r>
      <w:r w:rsidR="00DA60D4">
        <w:rPr>
          <w:rFonts w:ascii="Tahoma" w:hAnsi="Tahoma" w:cs="Tahoma"/>
          <w:sz w:val="20"/>
          <w:szCs w:val="20"/>
        </w:rPr>
        <w:t>dle čl. III. této smlouvy.</w:t>
      </w:r>
      <w:r w:rsidR="00F977E6">
        <w:rPr>
          <w:rFonts w:ascii="Tahoma" w:hAnsi="Tahoma" w:cs="Tahoma"/>
          <w:sz w:val="20"/>
          <w:szCs w:val="20"/>
        </w:rPr>
        <w:t xml:space="preserve"> </w:t>
      </w:r>
    </w:p>
    <w:p w14:paraId="27DECC58" w14:textId="77777777" w:rsidR="000C3778" w:rsidRPr="00B906DC" w:rsidRDefault="000C3778" w:rsidP="000C3778">
      <w:pPr>
        <w:pStyle w:val="Zkladntext"/>
        <w:ind w:left="1416" w:hanging="849"/>
        <w:rPr>
          <w:rFonts w:ascii="Tahoma" w:hAnsi="Tahoma" w:cs="Tahoma"/>
          <w:sz w:val="20"/>
          <w:szCs w:val="20"/>
        </w:rPr>
      </w:pPr>
    </w:p>
    <w:p w14:paraId="27DECC59"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r>
      <w:r w:rsidR="00DA60D4">
        <w:rPr>
          <w:rFonts w:ascii="Tahoma" w:hAnsi="Tahoma" w:cs="Tahoma"/>
          <w:sz w:val="20"/>
          <w:szCs w:val="20"/>
        </w:rPr>
        <w:t>Řádnost provedení Předmětu plnění</w:t>
      </w:r>
      <w:r w:rsidRPr="00B906DC">
        <w:rPr>
          <w:rFonts w:ascii="Tahoma" w:hAnsi="Tahoma" w:cs="Tahoma"/>
          <w:sz w:val="20"/>
          <w:szCs w:val="20"/>
        </w:rPr>
        <w:t xml:space="preserve"> prokazuje zásadně </w:t>
      </w:r>
      <w:r w:rsidR="00582D09">
        <w:rPr>
          <w:rFonts w:ascii="Tahoma" w:hAnsi="Tahoma" w:cs="Tahoma"/>
          <w:sz w:val="20"/>
          <w:szCs w:val="20"/>
        </w:rPr>
        <w:t>dodavatel.</w:t>
      </w:r>
      <w:r w:rsidRPr="00B906DC">
        <w:rPr>
          <w:rFonts w:ascii="Tahoma" w:hAnsi="Tahoma" w:cs="Tahoma"/>
          <w:sz w:val="20"/>
          <w:szCs w:val="20"/>
        </w:rPr>
        <w:t xml:space="preserve"> </w:t>
      </w:r>
    </w:p>
    <w:p w14:paraId="27DECC5A" w14:textId="77777777" w:rsidR="000C3778" w:rsidRPr="00B906DC" w:rsidRDefault="000C3778" w:rsidP="000C3778">
      <w:pPr>
        <w:pStyle w:val="Odstavecseseznamem"/>
        <w:rPr>
          <w:rFonts w:ascii="Tahoma" w:hAnsi="Tahoma" w:cs="Tahoma"/>
          <w:sz w:val="20"/>
          <w:szCs w:val="20"/>
        </w:rPr>
      </w:pPr>
    </w:p>
    <w:p w14:paraId="27DECC5B" w14:textId="77777777" w:rsidR="000C3778" w:rsidRPr="00B906DC" w:rsidRDefault="000C3778" w:rsidP="000C3778">
      <w:pPr>
        <w:pStyle w:val="Zkladntext"/>
        <w:rPr>
          <w:rFonts w:ascii="Tahoma" w:hAnsi="Tahoma" w:cs="Tahoma"/>
          <w:sz w:val="20"/>
          <w:szCs w:val="20"/>
        </w:rPr>
      </w:pPr>
      <w:r w:rsidRPr="00B906DC">
        <w:rPr>
          <w:rFonts w:ascii="Tahoma" w:hAnsi="Tahoma" w:cs="Tahoma"/>
          <w:b/>
          <w:bCs/>
          <w:sz w:val="20"/>
          <w:szCs w:val="20"/>
        </w:rPr>
        <w:t xml:space="preserve">11.3  Vady a nedodělky </w:t>
      </w:r>
    </w:p>
    <w:p w14:paraId="27DECC5C" w14:textId="77777777" w:rsidR="000C3778" w:rsidRPr="00B906DC" w:rsidRDefault="000C3778" w:rsidP="000C3778">
      <w:pPr>
        <w:pStyle w:val="Zkladntext"/>
        <w:rPr>
          <w:rFonts w:ascii="Tahoma" w:hAnsi="Tahoma" w:cs="Tahoma"/>
          <w:sz w:val="20"/>
          <w:szCs w:val="20"/>
        </w:rPr>
      </w:pPr>
    </w:p>
    <w:p w14:paraId="27DECC5D" w14:textId="77777777" w:rsidR="003020E8" w:rsidRDefault="000C3778" w:rsidP="001D04FD">
      <w:pPr>
        <w:pStyle w:val="Zkladntext"/>
        <w:ind w:left="1416" w:hanging="849"/>
        <w:rPr>
          <w:rFonts w:ascii="Tahoma" w:hAnsi="Tahoma" w:cs="Tahoma"/>
          <w:b/>
          <w:bCs/>
          <w:color w:val="FFFFFF"/>
          <w:sz w:val="20"/>
          <w:szCs w:val="20"/>
          <w:u w:val="dash"/>
        </w:rPr>
      </w:pPr>
      <w:r w:rsidRPr="00B906DC">
        <w:rPr>
          <w:rFonts w:ascii="Tahoma" w:hAnsi="Tahoma" w:cs="Tahoma"/>
          <w:sz w:val="20"/>
          <w:szCs w:val="20"/>
        </w:rPr>
        <w:t>11.3.1</w:t>
      </w:r>
      <w:r w:rsidRPr="00B906DC">
        <w:rPr>
          <w:rFonts w:ascii="Tahoma" w:hAnsi="Tahoma" w:cs="Tahoma"/>
          <w:sz w:val="20"/>
          <w:szCs w:val="20"/>
        </w:rPr>
        <w:tab/>
      </w:r>
      <w:r w:rsidR="00582D09">
        <w:rPr>
          <w:rFonts w:ascii="Tahoma" w:hAnsi="Tahoma" w:cs="Tahoma"/>
          <w:sz w:val="20"/>
          <w:szCs w:val="20"/>
        </w:rPr>
        <w:t>Za vady a nedodělky jsou považovány nedostatky a vady,</w:t>
      </w:r>
      <w:r w:rsidRPr="00B906DC">
        <w:rPr>
          <w:rFonts w:ascii="Tahoma" w:hAnsi="Tahoma" w:cs="Tahoma"/>
          <w:sz w:val="20"/>
          <w:szCs w:val="20"/>
        </w:rPr>
        <w:t xml:space="preserve"> </w:t>
      </w:r>
      <w:r>
        <w:rPr>
          <w:rFonts w:ascii="Tahoma" w:hAnsi="Tahoma" w:cs="Tahoma"/>
          <w:sz w:val="20"/>
          <w:szCs w:val="20"/>
        </w:rPr>
        <w:t xml:space="preserve">které by znamenaly omezení řádného užívání, komfortu, kvality, estetických nebo funkčních vlastností </w:t>
      </w:r>
      <w:r w:rsidR="00581ABC">
        <w:rPr>
          <w:rFonts w:ascii="Tahoma" w:hAnsi="Tahoma" w:cs="Tahoma"/>
          <w:sz w:val="20"/>
          <w:szCs w:val="20"/>
        </w:rPr>
        <w:t xml:space="preserve">Předmětu plnění, </w:t>
      </w:r>
      <w:r w:rsidRPr="00B906DC">
        <w:rPr>
          <w:rFonts w:ascii="Tahoma" w:hAnsi="Tahoma" w:cs="Tahoma"/>
          <w:sz w:val="20"/>
          <w:szCs w:val="20"/>
        </w:rPr>
        <w:t>a</w:t>
      </w:r>
      <w:r w:rsidR="00581ABC">
        <w:rPr>
          <w:rFonts w:ascii="Tahoma" w:hAnsi="Tahoma" w:cs="Tahoma"/>
          <w:sz w:val="20"/>
          <w:szCs w:val="20"/>
        </w:rPr>
        <w:t xml:space="preserve"> dále</w:t>
      </w:r>
      <w:r w:rsidRPr="00B906DC">
        <w:rPr>
          <w:rFonts w:ascii="Tahoma" w:hAnsi="Tahoma" w:cs="Tahoma"/>
          <w:sz w:val="20"/>
          <w:szCs w:val="20"/>
        </w:rPr>
        <w:t xml:space="preserve"> </w:t>
      </w:r>
      <w:r w:rsidR="00281197">
        <w:rPr>
          <w:rFonts w:ascii="Tahoma" w:hAnsi="Tahoma" w:cs="Tahoma"/>
          <w:sz w:val="20"/>
          <w:szCs w:val="20"/>
        </w:rPr>
        <w:t xml:space="preserve">právní </w:t>
      </w:r>
      <w:r w:rsidRPr="00B906DC">
        <w:rPr>
          <w:rFonts w:ascii="Tahoma" w:hAnsi="Tahoma" w:cs="Tahoma"/>
          <w:sz w:val="20"/>
          <w:szCs w:val="20"/>
        </w:rPr>
        <w:t>vady</w:t>
      </w:r>
      <w:r w:rsidR="001D04FD">
        <w:rPr>
          <w:rFonts w:ascii="Tahoma" w:hAnsi="Tahoma" w:cs="Tahoma"/>
          <w:sz w:val="20"/>
          <w:szCs w:val="20"/>
        </w:rPr>
        <w:t xml:space="preserve">. </w:t>
      </w:r>
    </w:p>
    <w:p w14:paraId="27DECC5E" w14:textId="77777777" w:rsidR="003020E8" w:rsidRPr="00B906DC" w:rsidRDefault="003020E8" w:rsidP="000C3778">
      <w:pPr>
        <w:rPr>
          <w:rFonts w:ascii="Tahoma" w:hAnsi="Tahoma" w:cs="Tahoma"/>
          <w:b/>
          <w:bCs/>
          <w:color w:val="FFFFFF"/>
          <w:sz w:val="20"/>
          <w:szCs w:val="20"/>
          <w:u w:val="dash"/>
        </w:rPr>
      </w:pPr>
    </w:p>
    <w:p w14:paraId="27DECC5F" w14:textId="77777777" w:rsidR="000C3778" w:rsidRPr="00B906DC" w:rsidRDefault="000C3778" w:rsidP="000C3778">
      <w:pPr>
        <w:pStyle w:val="Zkladntext"/>
        <w:rPr>
          <w:rFonts w:ascii="Tahoma" w:hAnsi="Tahoma" w:cs="Tahoma"/>
          <w:b/>
          <w:bCs/>
          <w:sz w:val="20"/>
          <w:szCs w:val="20"/>
        </w:rPr>
      </w:pPr>
      <w:r w:rsidRPr="00B906DC">
        <w:rPr>
          <w:rFonts w:ascii="Tahoma" w:hAnsi="Tahoma" w:cs="Tahoma"/>
          <w:b/>
          <w:bCs/>
          <w:sz w:val="20"/>
          <w:szCs w:val="20"/>
        </w:rPr>
        <w:t>11.4  Předávací řízení</w:t>
      </w:r>
    </w:p>
    <w:p w14:paraId="27DECC60" w14:textId="77777777" w:rsidR="000C3778" w:rsidRPr="00B906DC" w:rsidRDefault="000C3778" w:rsidP="000C3778">
      <w:pPr>
        <w:pStyle w:val="Zkladntext"/>
        <w:rPr>
          <w:rFonts w:ascii="Tahoma" w:hAnsi="Tahoma" w:cs="Tahoma"/>
          <w:sz w:val="20"/>
          <w:szCs w:val="20"/>
        </w:rPr>
      </w:pPr>
    </w:p>
    <w:p w14:paraId="27DECC61" w14:textId="77777777" w:rsidR="000C3778" w:rsidRDefault="000C3778" w:rsidP="000C3778">
      <w:pPr>
        <w:pStyle w:val="Zkladntext"/>
        <w:ind w:left="1407" w:hanging="840"/>
        <w:rPr>
          <w:rFonts w:ascii="Tahoma" w:hAnsi="Tahoma" w:cs="Tahoma"/>
          <w:sz w:val="20"/>
          <w:szCs w:val="20"/>
        </w:rPr>
      </w:pPr>
      <w:r w:rsidRPr="00B906DC">
        <w:rPr>
          <w:rFonts w:ascii="Tahoma" w:hAnsi="Tahoma" w:cs="Tahoma"/>
          <w:sz w:val="20"/>
          <w:szCs w:val="20"/>
        </w:rPr>
        <w:t>11.4.1</w:t>
      </w:r>
      <w:r w:rsidRPr="00B906DC">
        <w:rPr>
          <w:rFonts w:ascii="Tahoma" w:hAnsi="Tahoma" w:cs="Tahoma"/>
          <w:sz w:val="20"/>
          <w:szCs w:val="20"/>
        </w:rPr>
        <w:tab/>
        <w:t xml:space="preserve">K předání </w:t>
      </w:r>
      <w:r w:rsidR="00EE23C8">
        <w:rPr>
          <w:rFonts w:ascii="Tahoma" w:hAnsi="Tahoma" w:cs="Tahoma"/>
          <w:sz w:val="20"/>
          <w:szCs w:val="20"/>
        </w:rPr>
        <w:t xml:space="preserve">Předmětu plnění </w:t>
      </w:r>
      <w:r w:rsidRPr="00B906DC">
        <w:rPr>
          <w:rFonts w:ascii="Tahoma" w:hAnsi="Tahoma" w:cs="Tahoma"/>
          <w:sz w:val="20"/>
          <w:szCs w:val="20"/>
        </w:rPr>
        <w:t>objednateli dojde na základě předávacího řízení</w:t>
      </w:r>
      <w:r>
        <w:rPr>
          <w:rFonts w:ascii="Tahoma" w:hAnsi="Tahoma" w:cs="Tahoma"/>
          <w:sz w:val="20"/>
          <w:szCs w:val="20"/>
        </w:rPr>
        <w:t xml:space="preserve">. </w:t>
      </w:r>
    </w:p>
    <w:p w14:paraId="27DECC62" w14:textId="77777777" w:rsidR="000C3778" w:rsidRDefault="000C3778" w:rsidP="000C3778">
      <w:pPr>
        <w:pStyle w:val="Zkladntext"/>
        <w:ind w:left="1407" w:hanging="840"/>
        <w:rPr>
          <w:rFonts w:ascii="Tahoma" w:hAnsi="Tahoma" w:cs="Tahoma"/>
          <w:sz w:val="20"/>
          <w:szCs w:val="20"/>
        </w:rPr>
      </w:pPr>
    </w:p>
    <w:p w14:paraId="27DECC65" w14:textId="357C0657" w:rsidR="000C3778" w:rsidRDefault="000C3778" w:rsidP="000C3778">
      <w:pPr>
        <w:pStyle w:val="Zkladntext"/>
        <w:ind w:left="1407" w:hanging="840"/>
        <w:rPr>
          <w:rFonts w:ascii="Tahoma" w:hAnsi="Tahoma" w:cs="Tahoma"/>
          <w:sz w:val="20"/>
          <w:szCs w:val="20"/>
        </w:rPr>
      </w:pPr>
      <w:r>
        <w:rPr>
          <w:rFonts w:ascii="Tahoma" w:hAnsi="Tahoma" w:cs="Tahoma"/>
          <w:sz w:val="20"/>
          <w:szCs w:val="20"/>
        </w:rPr>
        <w:t>11.4.</w:t>
      </w:r>
      <w:r w:rsidR="00BB6A88">
        <w:rPr>
          <w:rFonts w:ascii="Tahoma" w:hAnsi="Tahoma" w:cs="Tahoma"/>
          <w:sz w:val="20"/>
          <w:szCs w:val="20"/>
        </w:rPr>
        <w:t>2</w:t>
      </w:r>
      <w:r>
        <w:rPr>
          <w:rFonts w:ascii="Tahoma" w:hAnsi="Tahoma" w:cs="Tahoma"/>
          <w:sz w:val="20"/>
          <w:szCs w:val="20"/>
        </w:rPr>
        <w:tab/>
      </w:r>
      <w:r w:rsidRPr="00B906DC">
        <w:rPr>
          <w:rFonts w:ascii="Tahoma" w:hAnsi="Tahoma" w:cs="Tahoma"/>
          <w:sz w:val="20"/>
          <w:szCs w:val="20"/>
        </w:rPr>
        <w:t xml:space="preserve">K předání </w:t>
      </w:r>
      <w:r w:rsidR="00531B77">
        <w:rPr>
          <w:rFonts w:ascii="Tahoma" w:hAnsi="Tahoma" w:cs="Tahoma"/>
          <w:sz w:val="20"/>
          <w:szCs w:val="20"/>
        </w:rPr>
        <w:t>Předmětu plnění</w:t>
      </w:r>
      <w:r w:rsidRPr="00B906DC">
        <w:rPr>
          <w:rFonts w:ascii="Tahoma" w:hAnsi="Tahoma" w:cs="Tahoma"/>
          <w:sz w:val="20"/>
          <w:szCs w:val="20"/>
        </w:rPr>
        <w:t xml:space="preserve"> dochází formou písemného předávacího protokolu (jehož součástí bude i příslušná dokumentace, uvedená v této smlouvě), který bude podepsán oprávněnými zástupci obou smluvních stran. </w:t>
      </w:r>
    </w:p>
    <w:p w14:paraId="35007BC0" w14:textId="77777777" w:rsidR="009B55FF" w:rsidRDefault="009B55FF" w:rsidP="000C3778">
      <w:pPr>
        <w:pStyle w:val="Zkladntext"/>
        <w:ind w:left="1407" w:hanging="840"/>
        <w:rPr>
          <w:rFonts w:ascii="Tahoma" w:hAnsi="Tahoma" w:cs="Tahoma"/>
          <w:sz w:val="20"/>
          <w:szCs w:val="20"/>
        </w:rPr>
      </w:pPr>
    </w:p>
    <w:p w14:paraId="27DECC67" w14:textId="2C1ECF39" w:rsidR="00D965C6" w:rsidRDefault="000C3778" w:rsidP="000C3778">
      <w:pPr>
        <w:pStyle w:val="Zkladntext"/>
        <w:ind w:left="1407" w:hanging="840"/>
        <w:rPr>
          <w:rFonts w:ascii="Tahoma" w:hAnsi="Tahoma" w:cs="Tahoma"/>
          <w:sz w:val="20"/>
          <w:szCs w:val="20"/>
        </w:rPr>
      </w:pPr>
      <w:r>
        <w:rPr>
          <w:rFonts w:ascii="Tahoma" w:hAnsi="Tahoma" w:cs="Tahoma"/>
          <w:sz w:val="20"/>
          <w:szCs w:val="20"/>
        </w:rPr>
        <w:t>11.4.</w:t>
      </w:r>
      <w:r w:rsidR="00D965C6">
        <w:rPr>
          <w:rFonts w:ascii="Tahoma" w:hAnsi="Tahoma" w:cs="Tahoma"/>
          <w:sz w:val="20"/>
          <w:szCs w:val="20"/>
        </w:rPr>
        <w:t>4</w:t>
      </w:r>
      <w:r>
        <w:rPr>
          <w:rFonts w:ascii="Tahoma" w:hAnsi="Tahoma" w:cs="Tahoma"/>
          <w:sz w:val="20"/>
          <w:szCs w:val="20"/>
        </w:rPr>
        <w:tab/>
      </w:r>
      <w:r w:rsidRPr="00B906DC">
        <w:rPr>
          <w:rFonts w:ascii="Tahoma" w:hAnsi="Tahoma" w:cs="Tahoma"/>
          <w:sz w:val="20"/>
          <w:szCs w:val="20"/>
        </w:rPr>
        <w:t xml:space="preserve">Předávací protokol musí obsahovat </w:t>
      </w:r>
      <w:r w:rsidR="00521EF5">
        <w:rPr>
          <w:rFonts w:ascii="Tahoma" w:hAnsi="Tahoma" w:cs="Tahoma"/>
          <w:sz w:val="20"/>
          <w:szCs w:val="20"/>
        </w:rPr>
        <w:t>soupis</w:t>
      </w:r>
      <w:r w:rsidR="00C31D6C">
        <w:rPr>
          <w:rFonts w:ascii="Tahoma" w:hAnsi="Tahoma" w:cs="Tahoma"/>
          <w:sz w:val="20"/>
          <w:szCs w:val="20"/>
        </w:rPr>
        <w:t xml:space="preserve"> Předmětu plnění, soupis předávané dokumentace</w:t>
      </w:r>
      <w:r w:rsidR="00D965C6">
        <w:rPr>
          <w:rFonts w:ascii="Tahoma" w:hAnsi="Tahoma" w:cs="Tahoma"/>
          <w:sz w:val="20"/>
          <w:szCs w:val="20"/>
        </w:rPr>
        <w:t xml:space="preserve"> a stanovisko objednatele k neexistenci vad a nedodělků dle této smlouvy.</w:t>
      </w:r>
      <w:r w:rsidR="00CF7870">
        <w:rPr>
          <w:rFonts w:ascii="Tahoma" w:hAnsi="Tahoma" w:cs="Tahoma"/>
          <w:sz w:val="20"/>
          <w:szCs w:val="20"/>
        </w:rPr>
        <w:t xml:space="preserve"> V případě, že je předáváno dílo s vadami a nedodělky, </w:t>
      </w:r>
      <w:r w:rsidR="00A72836">
        <w:rPr>
          <w:rFonts w:ascii="Tahoma" w:hAnsi="Tahoma" w:cs="Tahoma"/>
          <w:sz w:val="20"/>
          <w:szCs w:val="20"/>
        </w:rPr>
        <w:t xml:space="preserve">nebránícími řádnému užívání (viz. definice provedení díla dle čl. 11.2.1 této smlouvy), </w:t>
      </w:r>
      <w:r w:rsidR="00101EEC">
        <w:rPr>
          <w:rFonts w:ascii="Tahoma" w:hAnsi="Tahoma" w:cs="Tahoma"/>
          <w:sz w:val="20"/>
          <w:szCs w:val="20"/>
        </w:rPr>
        <w:t xml:space="preserve">musí být v předávacím protokolu uveden soupis těchto vad a nedodělků a současně stanovena lhůta pro jejich odstranění. </w:t>
      </w:r>
      <w:r w:rsidR="00D965C6">
        <w:rPr>
          <w:rFonts w:ascii="Tahoma" w:hAnsi="Tahoma" w:cs="Tahoma"/>
          <w:sz w:val="20"/>
          <w:szCs w:val="20"/>
        </w:rPr>
        <w:t xml:space="preserve"> </w:t>
      </w:r>
    </w:p>
    <w:p w14:paraId="27DECC68" w14:textId="77777777" w:rsidR="00D965C6" w:rsidRDefault="00D965C6" w:rsidP="000C3778">
      <w:pPr>
        <w:pStyle w:val="Zkladntext"/>
        <w:ind w:left="1407" w:hanging="840"/>
        <w:rPr>
          <w:rFonts w:ascii="Tahoma" w:hAnsi="Tahoma" w:cs="Tahoma"/>
          <w:sz w:val="20"/>
          <w:szCs w:val="20"/>
        </w:rPr>
      </w:pPr>
    </w:p>
    <w:p w14:paraId="27DECC69" w14:textId="32F08F96" w:rsidR="00C87CDE" w:rsidRDefault="00D965C6" w:rsidP="000C3778">
      <w:pPr>
        <w:pStyle w:val="Zkladntext"/>
        <w:ind w:left="1407" w:hanging="840"/>
        <w:rPr>
          <w:rFonts w:ascii="Tahoma" w:hAnsi="Tahoma" w:cs="Tahoma"/>
          <w:sz w:val="20"/>
          <w:szCs w:val="20"/>
        </w:rPr>
      </w:pPr>
      <w:r>
        <w:rPr>
          <w:rFonts w:ascii="Tahoma" w:hAnsi="Tahoma" w:cs="Tahoma"/>
          <w:sz w:val="20"/>
          <w:szCs w:val="20"/>
        </w:rPr>
        <w:t>11.4.5</w:t>
      </w:r>
      <w:r>
        <w:rPr>
          <w:rFonts w:ascii="Tahoma" w:hAnsi="Tahoma" w:cs="Tahoma"/>
          <w:sz w:val="20"/>
          <w:szCs w:val="20"/>
        </w:rPr>
        <w:tab/>
      </w:r>
      <w:r w:rsidR="00756AD0">
        <w:rPr>
          <w:rFonts w:ascii="Tahoma" w:hAnsi="Tahoma" w:cs="Tahoma"/>
          <w:sz w:val="20"/>
          <w:szCs w:val="20"/>
        </w:rPr>
        <w:t xml:space="preserve">V případě, že objednatel </w:t>
      </w:r>
      <w:r w:rsidR="00BD1A00">
        <w:rPr>
          <w:rFonts w:ascii="Tahoma" w:hAnsi="Tahoma" w:cs="Tahoma"/>
          <w:sz w:val="20"/>
          <w:szCs w:val="20"/>
        </w:rPr>
        <w:t>Předmět plnění z důvodu vad a nedodělků nepřevezme, bude</w:t>
      </w:r>
      <w:r w:rsidR="00C87CDE">
        <w:rPr>
          <w:rFonts w:ascii="Tahoma" w:hAnsi="Tahoma" w:cs="Tahoma"/>
          <w:sz w:val="20"/>
          <w:szCs w:val="20"/>
        </w:rPr>
        <w:t xml:space="preserve"> oběma stranami o tom sepsán zápis se soupisem příslušných vad a nedodělků a</w:t>
      </w:r>
      <w:r w:rsidR="000F4C0B">
        <w:rPr>
          <w:rFonts w:ascii="Tahoma" w:hAnsi="Tahoma" w:cs="Tahoma"/>
          <w:sz w:val="20"/>
          <w:szCs w:val="20"/>
        </w:rPr>
        <w:t> </w:t>
      </w:r>
      <w:r w:rsidR="00C87CDE">
        <w:rPr>
          <w:rFonts w:ascii="Tahoma" w:hAnsi="Tahoma" w:cs="Tahoma"/>
          <w:sz w:val="20"/>
          <w:szCs w:val="20"/>
        </w:rPr>
        <w:t>stanovením lhůty pro jejich odstranění a konání nového předávacího řízení.</w:t>
      </w:r>
    </w:p>
    <w:p w14:paraId="4907DF1F" w14:textId="77777777" w:rsidR="00CE6EC0" w:rsidRDefault="00CE6EC0" w:rsidP="000C3778">
      <w:pPr>
        <w:pStyle w:val="Zkladntext"/>
        <w:ind w:left="1407" w:hanging="840"/>
        <w:rPr>
          <w:rFonts w:ascii="Tahoma" w:hAnsi="Tahoma" w:cs="Tahoma"/>
          <w:sz w:val="20"/>
          <w:szCs w:val="20"/>
        </w:rPr>
      </w:pPr>
    </w:p>
    <w:p w14:paraId="27DECC6A" w14:textId="77777777" w:rsidR="000C3778" w:rsidRPr="00B906DC" w:rsidRDefault="000C3778" w:rsidP="000C3778">
      <w:pPr>
        <w:pStyle w:val="Odstavecseseznamem"/>
        <w:ind w:hanging="141"/>
        <w:rPr>
          <w:rFonts w:ascii="Tahoma" w:hAnsi="Tahoma" w:cs="Tahoma"/>
          <w:b/>
          <w:bCs/>
          <w:color w:val="FFFFFF"/>
          <w:sz w:val="20"/>
          <w:szCs w:val="20"/>
          <w:u w:val="dash"/>
        </w:rPr>
      </w:pPr>
      <w:r>
        <w:rPr>
          <w:rFonts w:ascii="Tahoma" w:hAnsi="Tahoma" w:cs="Tahoma"/>
          <w:sz w:val="20"/>
          <w:szCs w:val="20"/>
        </w:rPr>
        <w:t>11.4.</w:t>
      </w:r>
      <w:r w:rsidR="00C87CDE">
        <w:rPr>
          <w:rFonts w:ascii="Tahoma" w:hAnsi="Tahoma" w:cs="Tahoma"/>
          <w:sz w:val="20"/>
          <w:szCs w:val="20"/>
        </w:rPr>
        <w:t>6</w:t>
      </w:r>
      <w:r>
        <w:rPr>
          <w:rFonts w:ascii="Tahoma" w:hAnsi="Tahoma" w:cs="Tahoma"/>
          <w:sz w:val="20"/>
          <w:szCs w:val="20"/>
        </w:rPr>
        <w:tab/>
        <w:t>P</w:t>
      </w:r>
      <w:r w:rsidRPr="00B906DC">
        <w:rPr>
          <w:rFonts w:ascii="Tahoma" w:hAnsi="Tahoma" w:cs="Tahoma"/>
          <w:sz w:val="20"/>
          <w:szCs w:val="20"/>
        </w:rPr>
        <w:t xml:space="preserve">ředáním a převzetím díla přechází na objednatele nebezpečí vzniku škody na věci.  </w:t>
      </w:r>
    </w:p>
    <w:p w14:paraId="27DECC6B" w14:textId="77777777" w:rsidR="000C3778" w:rsidRDefault="000C3778" w:rsidP="000C3778">
      <w:pPr>
        <w:pStyle w:val="Zkladntext"/>
        <w:ind w:left="720"/>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t xml:space="preserve"> </w:t>
      </w:r>
    </w:p>
    <w:p w14:paraId="27DECC6E" w14:textId="77777777" w:rsidR="000C3778" w:rsidRPr="00B906DC" w:rsidRDefault="000C3778" w:rsidP="00A03AD9">
      <w:pPr>
        <w:spacing w:before="120"/>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w:t>
      </w:r>
    </w:p>
    <w:p w14:paraId="27DECC6F" w14:textId="77777777" w:rsidR="000C3778" w:rsidRPr="001522F6" w:rsidRDefault="000C3778" w:rsidP="00A03AD9">
      <w:pPr>
        <w:jc w:val="center"/>
        <w:rPr>
          <w:rFonts w:ascii="Tahoma" w:hAnsi="Tahoma" w:cs="Tahoma"/>
          <w:b/>
          <w:sz w:val="20"/>
          <w:szCs w:val="20"/>
        </w:rPr>
      </w:pPr>
      <w:r w:rsidRPr="001522F6">
        <w:rPr>
          <w:rFonts w:ascii="Tahoma" w:hAnsi="Tahoma" w:cs="Tahoma"/>
          <w:b/>
          <w:sz w:val="20"/>
          <w:szCs w:val="20"/>
        </w:rPr>
        <w:t>Záruky</w:t>
      </w:r>
    </w:p>
    <w:p w14:paraId="27DECC70" w14:textId="77777777" w:rsidR="000C3778" w:rsidRPr="008F5B16" w:rsidRDefault="000C3778" w:rsidP="000C3778">
      <w:pPr>
        <w:jc w:val="center"/>
        <w:rPr>
          <w:rFonts w:ascii="Tahoma" w:hAnsi="Tahoma" w:cs="Tahoma"/>
          <w:b/>
          <w:sz w:val="20"/>
          <w:szCs w:val="20"/>
          <w:u w:val="single"/>
        </w:rPr>
      </w:pPr>
    </w:p>
    <w:p w14:paraId="27DECC71" w14:textId="77777777" w:rsidR="000C3778" w:rsidRPr="00B906DC" w:rsidRDefault="000C3778" w:rsidP="000C3778">
      <w:pPr>
        <w:pStyle w:val="Zkladntext"/>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 záruk a záruční doba</w:t>
      </w:r>
    </w:p>
    <w:p w14:paraId="27DECC72" w14:textId="77777777" w:rsidR="000C3778" w:rsidRDefault="000C3778" w:rsidP="000C3778">
      <w:pPr>
        <w:jc w:val="both"/>
        <w:rPr>
          <w:rFonts w:ascii="Tahoma" w:hAnsi="Tahoma" w:cs="Tahoma"/>
          <w:sz w:val="20"/>
          <w:szCs w:val="20"/>
        </w:rPr>
      </w:pPr>
    </w:p>
    <w:p w14:paraId="27DECC73" w14:textId="46116A97" w:rsidR="000C3778"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00C87CDE">
        <w:rPr>
          <w:rFonts w:ascii="Tahoma" w:hAnsi="Tahoma" w:cs="Tahoma"/>
          <w:sz w:val="20"/>
          <w:szCs w:val="20"/>
        </w:rPr>
        <w:t>Dodavatel</w:t>
      </w:r>
      <w:r w:rsidRPr="001522F6">
        <w:rPr>
          <w:rFonts w:ascii="Tahoma" w:hAnsi="Tahoma" w:cs="Tahoma"/>
          <w:sz w:val="20"/>
          <w:szCs w:val="20"/>
        </w:rPr>
        <w:t xml:space="preserve"> </w:t>
      </w:r>
      <w:r>
        <w:rPr>
          <w:rFonts w:ascii="Tahoma" w:hAnsi="Tahoma" w:cs="Tahoma"/>
          <w:sz w:val="20"/>
          <w:szCs w:val="20"/>
        </w:rPr>
        <w:t>je odpovědný</w:t>
      </w:r>
      <w:r w:rsidRPr="001522F6">
        <w:rPr>
          <w:rFonts w:ascii="Tahoma" w:hAnsi="Tahoma" w:cs="Tahoma"/>
          <w:sz w:val="20"/>
          <w:szCs w:val="20"/>
        </w:rPr>
        <w:t xml:space="preserve"> za řádn</w:t>
      </w:r>
      <w:r w:rsidR="00D85567">
        <w:rPr>
          <w:rFonts w:ascii="Tahoma" w:hAnsi="Tahoma" w:cs="Tahoma"/>
          <w:sz w:val="20"/>
          <w:szCs w:val="20"/>
        </w:rPr>
        <w:t>ou</w:t>
      </w:r>
      <w:r w:rsidRPr="001522F6">
        <w:rPr>
          <w:rFonts w:ascii="Tahoma" w:hAnsi="Tahoma" w:cs="Tahoma"/>
          <w:sz w:val="20"/>
          <w:szCs w:val="20"/>
        </w:rPr>
        <w:t>, odborn</w:t>
      </w:r>
      <w:r w:rsidR="00D85567">
        <w:rPr>
          <w:rFonts w:ascii="Tahoma" w:hAnsi="Tahoma" w:cs="Tahoma"/>
          <w:sz w:val="20"/>
          <w:szCs w:val="20"/>
        </w:rPr>
        <w:t>ou</w:t>
      </w:r>
      <w:r w:rsidRPr="001522F6">
        <w:rPr>
          <w:rFonts w:ascii="Tahoma" w:hAnsi="Tahoma" w:cs="Tahoma"/>
          <w:sz w:val="20"/>
          <w:szCs w:val="20"/>
        </w:rPr>
        <w:t xml:space="preserve"> a kvalitní </w:t>
      </w:r>
      <w:r w:rsidR="00D85567">
        <w:rPr>
          <w:rFonts w:ascii="Tahoma" w:hAnsi="Tahoma" w:cs="Tahoma"/>
          <w:sz w:val="20"/>
          <w:szCs w:val="20"/>
        </w:rPr>
        <w:t>realizaci Předmětu plnění</w:t>
      </w:r>
      <w:r w:rsidRPr="001522F6">
        <w:rPr>
          <w:rFonts w:ascii="Tahoma" w:hAnsi="Tahoma" w:cs="Tahoma"/>
          <w:sz w:val="20"/>
          <w:szCs w:val="20"/>
        </w:rPr>
        <w:t>,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w:t>
      </w:r>
      <w:r w:rsidR="00D85567">
        <w:rPr>
          <w:rFonts w:ascii="Tahoma" w:hAnsi="Tahoma" w:cs="Tahoma"/>
          <w:sz w:val="20"/>
          <w:szCs w:val="20"/>
        </w:rPr>
        <w:t xml:space="preserve">Předmět plnění </w:t>
      </w:r>
      <w:r>
        <w:rPr>
          <w:rFonts w:ascii="Tahoma" w:hAnsi="Tahoma" w:cs="Tahoma"/>
          <w:sz w:val="20"/>
          <w:szCs w:val="20"/>
        </w:rPr>
        <w:t>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w:t>
      </w:r>
      <w:r w:rsidR="00D85567">
        <w:rPr>
          <w:rFonts w:ascii="Tahoma" w:hAnsi="Tahoma" w:cs="Tahoma"/>
          <w:sz w:val="20"/>
          <w:szCs w:val="20"/>
        </w:rPr>
        <w:t xml:space="preserve">jeho </w:t>
      </w:r>
      <w:r w:rsidRPr="001522F6">
        <w:rPr>
          <w:rFonts w:ascii="Tahoma" w:hAnsi="Tahoma" w:cs="Tahoma"/>
          <w:sz w:val="20"/>
          <w:szCs w:val="20"/>
        </w:rPr>
        <w:t>vady, faktické i právní, trvalé nebo skryté, odstranitelné i neodstranitelné.</w:t>
      </w:r>
    </w:p>
    <w:p w14:paraId="2532F38E" w14:textId="77777777" w:rsidR="00BB6A88" w:rsidRPr="001522F6" w:rsidRDefault="00BB6A88" w:rsidP="000C3778">
      <w:pPr>
        <w:ind w:left="1407" w:hanging="840"/>
        <w:jc w:val="both"/>
        <w:rPr>
          <w:rFonts w:ascii="Tahoma" w:hAnsi="Tahoma" w:cs="Tahoma"/>
          <w:sz w:val="20"/>
          <w:szCs w:val="20"/>
        </w:rPr>
      </w:pPr>
    </w:p>
    <w:p w14:paraId="27DECC74" w14:textId="77777777" w:rsidR="000C3778" w:rsidRDefault="000C3778" w:rsidP="000C3778">
      <w:pPr>
        <w:pStyle w:val="Odstavecseseznamem"/>
        <w:rPr>
          <w:rFonts w:ascii="Tahoma" w:hAnsi="Tahoma" w:cs="Tahoma"/>
          <w:sz w:val="20"/>
          <w:szCs w:val="20"/>
        </w:rPr>
      </w:pPr>
    </w:p>
    <w:p w14:paraId="27DECC75" w14:textId="77777777" w:rsidR="00917E6C" w:rsidRPr="008355F5" w:rsidRDefault="000C3778" w:rsidP="00C854BC">
      <w:pPr>
        <w:pStyle w:val="Odstavecseseznamem"/>
        <w:numPr>
          <w:ilvl w:val="2"/>
          <w:numId w:val="9"/>
        </w:numPr>
        <w:ind w:left="1418" w:hanging="851"/>
        <w:contextualSpacing w:val="0"/>
        <w:jc w:val="both"/>
        <w:rPr>
          <w:rFonts w:ascii="Tahoma" w:hAnsi="Tahoma" w:cs="Tahoma"/>
          <w:sz w:val="20"/>
          <w:szCs w:val="20"/>
        </w:rPr>
      </w:pPr>
      <w:r w:rsidRPr="008355F5">
        <w:rPr>
          <w:rFonts w:ascii="Tahoma" w:hAnsi="Tahoma" w:cs="Tahoma"/>
          <w:sz w:val="20"/>
          <w:szCs w:val="20"/>
        </w:rPr>
        <w:t xml:space="preserve">Záruční doba je stranami dohodnuta na dobu </w:t>
      </w:r>
    </w:p>
    <w:p w14:paraId="27DECC76" w14:textId="77777777" w:rsidR="00917E6C" w:rsidRPr="008355F5" w:rsidRDefault="00917E6C" w:rsidP="00917E6C">
      <w:pPr>
        <w:pStyle w:val="Odstavecseseznamem"/>
        <w:ind w:left="1418"/>
        <w:contextualSpacing w:val="0"/>
        <w:jc w:val="both"/>
        <w:rPr>
          <w:rFonts w:ascii="Tahoma" w:hAnsi="Tahoma" w:cs="Tahoma"/>
          <w:sz w:val="20"/>
          <w:szCs w:val="20"/>
        </w:rPr>
      </w:pPr>
    </w:p>
    <w:p w14:paraId="27DECC77" w14:textId="2E5BB560" w:rsidR="00917E6C" w:rsidRPr="00417724" w:rsidRDefault="004628C0" w:rsidP="00917E6C">
      <w:pPr>
        <w:pStyle w:val="Odstavecseseznamem"/>
        <w:numPr>
          <w:ilvl w:val="0"/>
          <w:numId w:val="7"/>
        </w:numPr>
        <w:ind w:left="1701"/>
        <w:contextualSpacing w:val="0"/>
        <w:jc w:val="both"/>
        <w:rPr>
          <w:rFonts w:ascii="Tahoma" w:hAnsi="Tahoma" w:cs="Tahoma"/>
          <w:sz w:val="20"/>
          <w:szCs w:val="20"/>
        </w:rPr>
      </w:pPr>
      <w:r w:rsidRPr="00417724">
        <w:rPr>
          <w:rFonts w:ascii="Tahoma" w:hAnsi="Tahoma" w:cs="Tahoma"/>
          <w:sz w:val="20"/>
          <w:szCs w:val="20"/>
        </w:rPr>
        <w:t>60</w:t>
      </w:r>
      <w:r w:rsidR="000C3778" w:rsidRPr="00417724">
        <w:rPr>
          <w:rFonts w:ascii="Tahoma" w:hAnsi="Tahoma" w:cs="Tahoma"/>
          <w:sz w:val="20"/>
          <w:szCs w:val="20"/>
        </w:rPr>
        <w:t xml:space="preserve"> měsíců</w:t>
      </w:r>
      <w:r w:rsidR="00CC12C2" w:rsidRPr="00417724">
        <w:rPr>
          <w:rFonts w:ascii="Tahoma" w:hAnsi="Tahoma" w:cs="Tahoma"/>
          <w:sz w:val="20"/>
          <w:szCs w:val="20"/>
        </w:rPr>
        <w:t xml:space="preserve"> na technologické část</w:t>
      </w:r>
      <w:r w:rsidR="002D4B6B" w:rsidRPr="00417724">
        <w:rPr>
          <w:rFonts w:ascii="Tahoma" w:hAnsi="Tahoma" w:cs="Tahoma"/>
          <w:sz w:val="20"/>
          <w:szCs w:val="20"/>
        </w:rPr>
        <w:t>i</w:t>
      </w:r>
      <w:r w:rsidR="00CC12C2" w:rsidRPr="00417724">
        <w:rPr>
          <w:rFonts w:ascii="Tahoma" w:hAnsi="Tahoma" w:cs="Tahoma"/>
          <w:sz w:val="20"/>
          <w:szCs w:val="20"/>
        </w:rPr>
        <w:t xml:space="preserve">, </w:t>
      </w:r>
      <w:r w:rsidR="00917E6C" w:rsidRPr="00417724">
        <w:rPr>
          <w:rFonts w:ascii="Tahoma" w:hAnsi="Tahoma" w:cs="Tahoma"/>
          <w:sz w:val="20"/>
          <w:szCs w:val="20"/>
        </w:rPr>
        <w:t xml:space="preserve">pokud není </w:t>
      </w:r>
      <w:r w:rsidR="00CC12C2" w:rsidRPr="00417724">
        <w:rPr>
          <w:rFonts w:ascii="Tahoma" w:hAnsi="Tahoma" w:cs="Tahoma"/>
          <w:sz w:val="20"/>
          <w:szCs w:val="20"/>
        </w:rPr>
        <w:t>výrobce</w:t>
      </w:r>
      <w:r w:rsidR="00917E6C" w:rsidRPr="00417724">
        <w:rPr>
          <w:rFonts w:ascii="Tahoma" w:hAnsi="Tahoma" w:cs="Tahoma"/>
          <w:sz w:val="20"/>
          <w:szCs w:val="20"/>
        </w:rPr>
        <w:t>m</w:t>
      </w:r>
      <w:r w:rsidR="00CC12C2" w:rsidRPr="00417724">
        <w:rPr>
          <w:rFonts w:ascii="Tahoma" w:hAnsi="Tahoma" w:cs="Tahoma"/>
          <w:sz w:val="20"/>
          <w:szCs w:val="20"/>
        </w:rPr>
        <w:t xml:space="preserve"> </w:t>
      </w:r>
      <w:r w:rsidR="00917E6C" w:rsidRPr="00417724">
        <w:rPr>
          <w:rFonts w:ascii="Tahoma" w:hAnsi="Tahoma" w:cs="Tahoma"/>
          <w:sz w:val="20"/>
          <w:szCs w:val="20"/>
        </w:rPr>
        <w:t>stanovena záruční doba delší</w:t>
      </w:r>
      <w:r w:rsidR="008355F5" w:rsidRPr="00417724">
        <w:rPr>
          <w:rFonts w:ascii="Tahoma" w:hAnsi="Tahoma" w:cs="Tahoma"/>
          <w:sz w:val="20"/>
          <w:szCs w:val="20"/>
        </w:rPr>
        <w:t>;</w:t>
      </w:r>
    </w:p>
    <w:p w14:paraId="27DECC78" w14:textId="1A35D0EC" w:rsidR="000C3778" w:rsidRPr="00417724" w:rsidRDefault="00CC12C2" w:rsidP="00917E6C">
      <w:pPr>
        <w:pStyle w:val="Odstavecseseznamem"/>
        <w:numPr>
          <w:ilvl w:val="0"/>
          <w:numId w:val="7"/>
        </w:numPr>
        <w:ind w:left="1701"/>
        <w:contextualSpacing w:val="0"/>
        <w:jc w:val="both"/>
        <w:rPr>
          <w:rFonts w:ascii="Tahoma" w:hAnsi="Tahoma" w:cs="Tahoma"/>
          <w:sz w:val="20"/>
          <w:szCs w:val="20"/>
        </w:rPr>
      </w:pPr>
      <w:r w:rsidRPr="00417724">
        <w:rPr>
          <w:rFonts w:ascii="Tahoma" w:hAnsi="Tahoma" w:cs="Tahoma"/>
          <w:sz w:val="20"/>
          <w:szCs w:val="20"/>
        </w:rPr>
        <w:t xml:space="preserve">60 </w:t>
      </w:r>
      <w:r w:rsidR="00917E6C" w:rsidRPr="00417724">
        <w:rPr>
          <w:rFonts w:ascii="Tahoma" w:hAnsi="Tahoma" w:cs="Tahoma"/>
          <w:sz w:val="20"/>
          <w:szCs w:val="20"/>
        </w:rPr>
        <w:t xml:space="preserve">měsíců </w:t>
      </w:r>
      <w:r w:rsidRPr="00417724">
        <w:rPr>
          <w:rFonts w:ascii="Tahoma" w:hAnsi="Tahoma" w:cs="Tahoma"/>
          <w:sz w:val="20"/>
          <w:szCs w:val="20"/>
        </w:rPr>
        <w:t>na stavební části</w:t>
      </w:r>
      <w:r w:rsidR="00917E6C" w:rsidRPr="00417724">
        <w:rPr>
          <w:rFonts w:ascii="Tahoma" w:hAnsi="Tahoma" w:cs="Tahoma"/>
          <w:sz w:val="20"/>
          <w:szCs w:val="20"/>
        </w:rPr>
        <w:t>.</w:t>
      </w:r>
    </w:p>
    <w:p w14:paraId="1D9CA51C" w14:textId="77777777" w:rsidR="00035A42" w:rsidRPr="00035A42" w:rsidRDefault="00035A42" w:rsidP="00035A42">
      <w:pPr>
        <w:jc w:val="both"/>
        <w:rPr>
          <w:rFonts w:ascii="Tahoma" w:hAnsi="Tahoma" w:cs="Tahoma"/>
          <w:sz w:val="20"/>
          <w:szCs w:val="20"/>
        </w:rPr>
      </w:pPr>
    </w:p>
    <w:p w14:paraId="00ED5584" w14:textId="77777777" w:rsidR="00137078" w:rsidRPr="00035A42" w:rsidRDefault="00137078" w:rsidP="00035A42">
      <w:pPr>
        <w:ind w:left="1418"/>
        <w:jc w:val="both"/>
        <w:rPr>
          <w:rFonts w:ascii="Tahoma" w:hAnsi="Tahoma" w:cs="Tahoma"/>
          <w:sz w:val="20"/>
          <w:szCs w:val="20"/>
        </w:rPr>
      </w:pPr>
      <w:r w:rsidRPr="00035A42">
        <w:rPr>
          <w:rFonts w:ascii="Tahoma" w:hAnsi="Tahoma" w:cs="Tahoma"/>
          <w:sz w:val="20"/>
          <w:szCs w:val="20"/>
        </w:rPr>
        <w:t xml:space="preserve">Záruční </w:t>
      </w:r>
      <w:r w:rsidRPr="00417724">
        <w:rPr>
          <w:rFonts w:ascii="Tahoma" w:hAnsi="Tahoma" w:cs="Tahoma"/>
          <w:sz w:val="20"/>
          <w:szCs w:val="20"/>
        </w:rPr>
        <w:t>doba za ostatní části díla je stranami dohodnuta na dobu dle záruky poskytované výrobcem ke konkrétní součásti díla, materiálu nebo výrobku, min. však na dobu 24 měsíců.</w:t>
      </w:r>
    </w:p>
    <w:p w14:paraId="28D3F5B0" w14:textId="77777777" w:rsidR="00E07012" w:rsidRPr="00035A42" w:rsidRDefault="00E07012" w:rsidP="00137078">
      <w:pPr>
        <w:jc w:val="both"/>
        <w:rPr>
          <w:rFonts w:ascii="Tahoma" w:hAnsi="Tahoma" w:cs="Tahoma"/>
          <w:strike/>
          <w:sz w:val="20"/>
          <w:szCs w:val="20"/>
        </w:rPr>
      </w:pPr>
    </w:p>
    <w:p w14:paraId="69ABBA16" w14:textId="52B79F92" w:rsidR="00E852BB" w:rsidRDefault="00E852BB" w:rsidP="00E852BB">
      <w:pPr>
        <w:pStyle w:val="Odstavecseseznamem"/>
        <w:numPr>
          <w:ilvl w:val="2"/>
          <w:numId w:val="9"/>
        </w:numPr>
        <w:ind w:left="1418" w:hanging="851"/>
        <w:contextualSpacing w:val="0"/>
        <w:jc w:val="both"/>
        <w:rPr>
          <w:rFonts w:ascii="Tahoma" w:hAnsi="Tahoma" w:cs="Tahoma"/>
          <w:sz w:val="20"/>
          <w:szCs w:val="20"/>
        </w:rPr>
      </w:pPr>
      <w:r w:rsidRPr="00CB5341">
        <w:rPr>
          <w:rFonts w:ascii="Tahoma" w:hAnsi="Tahoma" w:cs="Tahoma"/>
          <w:sz w:val="20"/>
          <w:szCs w:val="20"/>
        </w:rPr>
        <w:t xml:space="preserve">Před zahájením plnění </w:t>
      </w:r>
      <w:r>
        <w:rPr>
          <w:rFonts w:ascii="Tahoma" w:hAnsi="Tahoma" w:cs="Tahoma"/>
          <w:sz w:val="20"/>
          <w:szCs w:val="20"/>
        </w:rPr>
        <w:t xml:space="preserve">díla </w:t>
      </w:r>
      <w:r w:rsidRPr="00CB5341">
        <w:rPr>
          <w:rFonts w:ascii="Tahoma" w:hAnsi="Tahoma" w:cs="Tahoma"/>
          <w:sz w:val="20"/>
          <w:szCs w:val="20"/>
        </w:rPr>
        <w:t xml:space="preserve">je </w:t>
      </w:r>
      <w:r>
        <w:rPr>
          <w:rFonts w:ascii="Tahoma" w:hAnsi="Tahoma" w:cs="Tahoma"/>
          <w:sz w:val="20"/>
          <w:szCs w:val="20"/>
        </w:rPr>
        <w:t>dodavatel</w:t>
      </w:r>
      <w:r w:rsidRPr="00CB5341">
        <w:rPr>
          <w:rFonts w:ascii="Tahoma" w:hAnsi="Tahoma" w:cs="Tahoma"/>
          <w:sz w:val="20"/>
          <w:szCs w:val="20"/>
        </w:rPr>
        <w:t xml:space="preserve"> povinen předat objednateli přehled jednotlivých záručních dob na jednotlivé součásti díla dle výše uvedeného, tak aby bylo </w:t>
      </w:r>
      <w:r>
        <w:rPr>
          <w:rFonts w:ascii="Tahoma" w:hAnsi="Tahoma" w:cs="Tahoma"/>
          <w:sz w:val="20"/>
          <w:szCs w:val="20"/>
        </w:rPr>
        <w:t xml:space="preserve">předem jasně a prokazatelně definováno, </w:t>
      </w:r>
      <w:r w:rsidRPr="00CB5341">
        <w:rPr>
          <w:rFonts w:ascii="Tahoma" w:hAnsi="Tahoma" w:cs="Tahoma"/>
          <w:sz w:val="20"/>
          <w:szCs w:val="20"/>
        </w:rPr>
        <w:t xml:space="preserve">jaké jsou záruky u jednotlivých </w:t>
      </w:r>
      <w:r w:rsidR="003B0D28">
        <w:rPr>
          <w:rFonts w:ascii="Tahoma" w:hAnsi="Tahoma" w:cs="Tahoma"/>
          <w:sz w:val="20"/>
          <w:szCs w:val="20"/>
        </w:rPr>
        <w:t>částí díla</w:t>
      </w:r>
      <w:r w:rsidRPr="00CB5341">
        <w:rPr>
          <w:rFonts w:ascii="Tahoma" w:hAnsi="Tahoma" w:cs="Tahoma"/>
          <w:sz w:val="20"/>
          <w:szCs w:val="20"/>
        </w:rPr>
        <w:t>.</w:t>
      </w:r>
    </w:p>
    <w:p w14:paraId="69718FB5" w14:textId="77777777" w:rsidR="004765B5" w:rsidRDefault="004765B5" w:rsidP="004765B5">
      <w:pPr>
        <w:pStyle w:val="Odstavecseseznamem"/>
        <w:ind w:left="1418"/>
        <w:contextualSpacing w:val="0"/>
        <w:jc w:val="both"/>
        <w:rPr>
          <w:rFonts w:ascii="Tahoma" w:hAnsi="Tahoma" w:cs="Tahoma"/>
          <w:sz w:val="20"/>
          <w:szCs w:val="20"/>
        </w:rPr>
      </w:pPr>
    </w:p>
    <w:p w14:paraId="0F6A1369" w14:textId="0A793069" w:rsidR="004765B5" w:rsidRDefault="004765B5" w:rsidP="00E852BB">
      <w:pPr>
        <w:pStyle w:val="Odstavecseseznamem"/>
        <w:numPr>
          <w:ilvl w:val="2"/>
          <w:numId w:val="9"/>
        </w:numPr>
        <w:ind w:left="1418" w:hanging="851"/>
        <w:contextualSpacing w:val="0"/>
        <w:jc w:val="both"/>
        <w:rPr>
          <w:rFonts w:ascii="Tahoma" w:hAnsi="Tahoma" w:cs="Tahoma"/>
          <w:sz w:val="20"/>
          <w:szCs w:val="20"/>
        </w:rPr>
      </w:pPr>
      <w:r w:rsidRPr="004765B5">
        <w:rPr>
          <w:rFonts w:ascii="Tahoma" w:hAnsi="Tahoma" w:cs="Tahoma"/>
          <w:sz w:val="20"/>
          <w:szCs w:val="20"/>
        </w:rPr>
        <w:t>Dodavatel se zavazuje po dobu nejméně 10 (deseti) let ode dne uvedení kotle do provozu</w:t>
      </w:r>
      <w:r>
        <w:rPr>
          <w:rFonts w:ascii="Tahoma" w:hAnsi="Tahoma" w:cs="Tahoma"/>
          <w:sz w:val="20"/>
          <w:szCs w:val="20"/>
        </w:rPr>
        <w:t xml:space="preserve"> zajišťovat:</w:t>
      </w:r>
    </w:p>
    <w:p w14:paraId="130667E6" w14:textId="140C3F1A" w:rsidR="004765B5" w:rsidRDefault="004765B5" w:rsidP="004765B5">
      <w:pPr>
        <w:pStyle w:val="Odstavecseseznamem"/>
        <w:ind w:left="1418"/>
        <w:contextualSpacing w:val="0"/>
        <w:jc w:val="both"/>
        <w:rPr>
          <w:rFonts w:ascii="Tahoma" w:hAnsi="Tahoma" w:cs="Tahoma"/>
          <w:sz w:val="20"/>
          <w:szCs w:val="20"/>
        </w:rPr>
      </w:pPr>
      <w:r w:rsidRPr="004765B5">
        <w:rPr>
          <w:rFonts w:ascii="Tahoma" w:hAnsi="Tahoma" w:cs="Tahoma"/>
          <w:sz w:val="20"/>
          <w:szCs w:val="20"/>
        </w:rPr>
        <w:t>a)</w:t>
      </w:r>
      <w:r w:rsidR="007623D5">
        <w:rPr>
          <w:rFonts w:ascii="Tahoma" w:hAnsi="Tahoma" w:cs="Tahoma"/>
          <w:sz w:val="20"/>
          <w:szCs w:val="20"/>
        </w:rPr>
        <w:t xml:space="preserve"> </w:t>
      </w:r>
      <w:r w:rsidRPr="004765B5">
        <w:rPr>
          <w:rFonts w:ascii="Tahoma" w:hAnsi="Tahoma" w:cs="Tahoma"/>
          <w:sz w:val="20"/>
          <w:szCs w:val="20"/>
        </w:rPr>
        <w:t>dostupnost náhradních dílů potřebných pro provoz a údržbu kotle,</w:t>
      </w:r>
      <w:r w:rsidRPr="004765B5">
        <w:rPr>
          <w:rFonts w:ascii="Tahoma" w:hAnsi="Tahoma" w:cs="Tahoma"/>
          <w:sz w:val="20"/>
          <w:szCs w:val="20"/>
        </w:rPr>
        <w:br/>
        <w:t xml:space="preserve">b) </w:t>
      </w:r>
      <w:r w:rsidR="007623D5">
        <w:rPr>
          <w:rFonts w:ascii="Tahoma" w:hAnsi="Tahoma" w:cs="Tahoma"/>
          <w:sz w:val="20"/>
          <w:szCs w:val="20"/>
        </w:rPr>
        <w:t xml:space="preserve">   </w:t>
      </w:r>
      <w:r w:rsidRPr="004765B5">
        <w:rPr>
          <w:rFonts w:ascii="Tahoma" w:hAnsi="Tahoma" w:cs="Tahoma"/>
          <w:sz w:val="20"/>
          <w:szCs w:val="20"/>
        </w:rPr>
        <w:t>poskytování pozáručního servisu včetně oprav a odborné technické podpory.</w:t>
      </w:r>
    </w:p>
    <w:p w14:paraId="27DECC79" w14:textId="77777777" w:rsidR="000C3778" w:rsidRDefault="000C3778" w:rsidP="000C3778">
      <w:pPr>
        <w:pStyle w:val="Odstavecseseznamem"/>
        <w:rPr>
          <w:rFonts w:ascii="Tahoma" w:hAnsi="Tahoma" w:cs="Tahoma"/>
          <w:sz w:val="20"/>
          <w:szCs w:val="20"/>
        </w:rPr>
      </w:pPr>
    </w:p>
    <w:p w14:paraId="27DECC7A" w14:textId="77777777" w:rsidR="000C3778" w:rsidRPr="00B906DC" w:rsidRDefault="000C3778" w:rsidP="000C3778">
      <w:pPr>
        <w:pStyle w:val="Zkladntext"/>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 vad</w:t>
      </w:r>
      <w:r>
        <w:rPr>
          <w:rFonts w:ascii="Tahoma" w:hAnsi="Tahoma" w:cs="Tahoma"/>
          <w:b/>
          <w:bCs/>
          <w:sz w:val="20"/>
          <w:szCs w:val="20"/>
        </w:rPr>
        <w:tab/>
      </w:r>
    </w:p>
    <w:p w14:paraId="27DECC7B" w14:textId="77777777" w:rsidR="000C3778" w:rsidRDefault="000C3778" w:rsidP="000C3778">
      <w:pPr>
        <w:jc w:val="both"/>
        <w:rPr>
          <w:rFonts w:ascii="Tahoma" w:hAnsi="Tahoma" w:cs="Tahoma"/>
          <w:sz w:val="20"/>
          <w:szCs w:val="20"/>
        </w:rPr>
      </w:pPr>
    </w:p>
    <w:p w14:paraId="27DECC7C"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w:t>
      </w:r>
      <w:r w:rsidR="0011454A">
        <w:rPr>
          <w:rFonts w:ascii="Tahoma" w:hAnsi="Tahoma" w:cs="Tahoma"/>
          <w:sz w:val="20"/>
          <w:szCs w:val="20"/>
        </w:rPr>
        <w:t>Předmětu plnění</w:t>
      </w:r>
      <w:r w:rsidRPr="008F5B16">
        <w:rPr>
          <w:rFonts w:ascii="Tahoma" w:hAnsi="Tahoma" w:cs="Tahoma"/>
          <w:sz w:val="20"/>
          <w:szCs w:val="20"/>
        </w:rPr>
        <w:t xml:space="preserve"> v záruční době, je </w:t>
      </w:r>
      <w:r w:rsidR="0011454A">
        <w:rPr>
          <w:rFonts w:ascii="Tahoma" w:hAnsi="Tahoma" w:cs="Tahoma"/>
          <w:sz w:val="20"/>
          <w:szCs w:val="20"/>
        </w:rPr>
        <w:t>dodavatel</w:t>
      </w:r>
      <w:r w:rsidRPr="008F5B16">
        <w:rPr>
          <w:rFonts w:ascii="Tahoma" w:hAnsi="Tahoma" w:cs="Tahoma"/>
          <w:sz w:val="20"/>
          <w:szCs w:val="20"/>
        </w:rPr>
        <w:t xml:space="preserve">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27DECC7D" w14:textId="77777777" w:rsidR="000C3778" w:rsidRDefault="000C3778" w:rsidP="000C3778">
      <w:pPr>
        <w:ind w:left="1407" w:hanging="840"/>
        <w:jc w:val="both"/>
        <w:rPr>
          <w:rFonts w:ascii="Tahoma" w:hAnsi="Tahoma" w:cs="Tahoma"/>
          <w:sz w:val="20"/>
          <w:szCs w:val="20"/>
        </w:rPr>
      </w:pPr>
    </w:p>
    <w:p w14:paraId="27DECC7E" w14:textId="657D2192"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Oznámení o vadách</w:t>
      </w:r>
      <w:r w:rsidR="007A6E60">
        <w:rPr>
          <w:rFonts w:ascii="Tahoma" w:hAnsi="Tahoma" w:cs="Tahoma"/>
          <w:sz w:val="20"/>
          <w:szCs w:val="20"/>
        </w:rPr>
        <w:t xml:space="preserve"> ve lhůtě záručního a pozáručního servisu</w:t>
      </w:r>
      <w:r w:rsidRPr="001522F6">
        <w:rPr>
          <w:rFonts w:ascii="Tahoma" w:hAnsi="Tahoma" w:cs="Tahoma"/>
          <w:sz w:val="20"/>
          <w:szCs w:val="20"/>
        </w:rPr>
        <w:t xml:space="preserve">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sidR="001D5AF2">
        <w:rPr>
          <w:rFonts w:ascii="Tahoma" w:hAnsi="Tahoma" w:cs="Tahoma"/>
          <w:sz w:val="20"/>
          <w:szCs w:val="20"/>
        </w:rPr>
        <w:t xml:space="preserve"> na e-mailový kontakt dodavatele: (</w:t>
      </w:r>
      <w:r w:rsidR="001D5AF2" w:rsidRPr="001D5AF2">
        <w:rPr>
          <w:rFonts w:ascii="Tahoma" w:hAnsi="Tahoma" w:cs="Tahoma"/>
          <w:sz w:val="20"/>
          <w:szCs w:val="20"/>
          <w:highlight w:val="green"/>
        </w:rPr>
        <w:t>bude vyplněno</w:t>
      </w:r>
      <w:r w:rsidR="001D5AF2">
        <w:rPr>
          <w:rFonts w:ascii="Tahoma" w:hAnsi="Tahoma" w:cs="Tahoma"/>
          <w:sz w:val="20"/>
          <w:szCs w:val="20"/>
        </w:rPr>
        <w:t>).</w:t>
      </w:r>
    </w:p>
    <w:p w14:paraId="27DECC7F" w14:textId="77777777" w:rsidR="000C3778" w:rsidRDefault="000C3778" w:rsidP="000C3778">
      <w:pPr>
        <w:ind w:left="1407" w:hanging="840"/>
        <w:jc w:val="both"/>
        <w:rPr>
          <w:rFonts w:ascii="Tahoma" w:hAnsi="Tahoma" w:cs="Tahoma"/>
          <w:sz w:val="20"/>
          <w:szCs w:val="20"/>
        </w:rPr>
      </w:pPr>
    </w:p>
    <w:p w14:paraId="27DECC80"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nesnese odklad, je </w:t>
      </w:r>
      <w:r w:rsidR="00F76BA0">
        <w:rPr>
          <w:rFonts w:ascii="Tahoma" w:hAnsi="Tahoma" w:cs="Tahoma"/>
          <w:sz w:val="20"/>
          <w:szCs w:val="20"/>
        </w:rPr>
        <w:t>dodavatel</w:t>
      </w:r>
      <w:r>
        <w:rPr>
          <w:rFonts w:ascii="Tahoma" w:hAnsi="Tahoma" w:cs="Tahoma"/>
          <w:sz w:val="20"/>
          <w:szCs w:val="20"/>
        </w:rPr>
        <w:t xml:space="preserve"> povinen zahájit odstraňování vad bezodkladně, nejpozději však </w:t>
      </w:r>
      <w:r w:rsidRPr="002A7CFD">
        <w:rPr>
          <w:rFonts w:ascii="Tahoma" w:hAnsi="Tahoma" w:cs="Tahoma"/>
          <w:sz w:val="20"/>
          <w:szCs w:val="20"/>
        </w:rPr>
        <w:t>do 3 pracovních dnů od</w:t>
      </w:r>
      <w:r>
        <w:rPr>
          <w:rFonts w:ascii="Tahoma" w:hAnsi="Tahoma" w:cs="Tahoma"/>
          <w:sz w:val="20"/>
          <w:szCs w:val="20"/>
        </w:rPr>
        <w:t xml:space="preserve"> oznámení vady. V ostatních případech se dohodne s objednatelem na termínu opravy. Pokud nebude mezi smluvními stranami stanoveno jinak, platí, že je v takovém případě </w:t>
      </w:r>
      <w:r w:rsidR="00F76BA0">
        <w:rPr>
          <w:rFonts w:ascii="Tahoma" w:hAnsi="Tahoma" w:cs="Tahoma"/>
          <w:sz w:val="20"/>
          <w:szCs w:val="20"/>
        </w:rPr>
        <w:t xml:space="preserve">dodavatel </w:t>
      </w:r>
      <w:r>
        <w:rPr>
          <w:rFonts w:ascii="Tahoma" w:hAnsi="Tahoma" w:cs="Tahoma"/>
          <w:sz w:val="20"/>
          <w:szCs w:val="20"/>
        </w:rPr>
        <w:t xml:space="preserve">povinen zahájit odstraňování vad </w:t>
      </w:r>
      <w:r w:rsidRPr="00B03A8B">
        <w:rPr>
          <w:rFonts w:ascii="Tahoma" w:hAnsi="Tahoma" w:cs="Tahoma"/>
          <w:sz w:val="20"/>
          <w:szCs w:val="20"/>
        </w:rPr>
        <w:t>nejpozději do 10 pracovních dnů</w:t>
      </w:r>
      <w:r>
        <w:rPr>
          <w:rFonts w:ascii="Tahoma" w:hAnsi="Tahoma" w:cs="Tahoma"/>
          <w:sz w:val="20"/>
          <w:szCs w:val="20"/>
        </w:rPr>
        <w:t xml:space="preserve"> od oznámení vady. </w:t>
      </w:r>
    </w:p>
    <w:p w14:paraId="27DECC81" w14:textId="77777777" w:rsidR="000C3778" w:rsidRDefault="000C3778" w:rsidP="000C3778">
      <w:pPr>
        <w:ind w:left="1407" w:hanging="840"/>
        <w:jc w:val="both"/>
        <w:rPr>
          <w:rFonts w:ascii="Tahoma" w:hAnsi="Tahoma" w:cs="Tahoma"/>
          <w:sz w:val="20"/>
          <w:szCs w:val="20"/>
        </w:rPr>
      </w:pPr>
    </w:p>
    <w:p w14:paraId="27DECC8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12.2.4</w:t>
      </w:r>
      <w:r>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27DECC83" w14:textId="77777777" w:rsidR="000C3778" w:rsidRPr="004E749E" w:rsidRDefault="000C3778" w:rsidP="000C3778">
      <w:pPr>
        <w:pStyle w:val="Zkladntext"/>
        <w:rPr>
          <w:rFonts w:ascii="Tahoma" w:hAnsi="Tahoma" w:cs="Tahoma"/>
          <w:sz w:val="20"/>
          <w:szCs w:val="20"/>
        </w:rPr>
      </w:pPr>
    </w:p>
    <w:p w14:paraId="27DECC84"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12.2.5</w:t>
      </w:r>
      <w:r>
        <w:rPr>
          <w:rFonts w:ascii="Tahoma" w:hAnsi="Tahoma" w:cs="Tahoma"/>
          <w:sz w:val="20"/>
          <w:szCs w:val="20"/>
        </w:rPr>
        <w:tab/>
      </w:r>
      <w:r w:rsidRPr="008F5B16">
        <w:rPr>
          <w:rFonts w:ascii="Tahoma" w:hAnsi="Tahoma" w:cs="Tahoma"/>
          <w:sz w:val="20"/>
          <w:szCs w:val="20"/>
        </w:rPr>
        <w:t xml:space="preserve">Pokud </w:t>
      </w:r>
      <w:r w:rsidR="00EE12FD">
        <w:rPr>
          <w:rFonts w:ascii="Tahoma" w:hAnsi="Tahoma" w:cs="Tahoma"/>
          <w:sz w:val="20"/>
          <w:szCs w:val="20"/>
        </w:rPr>
        <w:t xml:space="preserve">dodavatel </w:t>
      </w:r>
      <w:r w:rsidRPr="008F5B16">
        <w:rPr>
          <w:rFonts w:ascii="Tahoma" w:hAnsi="Tahoma" w:cs="Tahoma"/>
          <w:sz w:val="20"/>
          <w:szCs w:val="20"/>
        </w:rPr>
        <w:t>neodstraní vady včas a řádně, má objednatel právo vady odstranit sám, nebo je dát odstranit</w:t>
      </w:r>
      <w:r>
        <w:rPr>
          <w:rFonts w:ascii="Tahoma" w:hAnsi="Tahoma" w:cs="Tahoma"/>
          <w:sz w:val="20"/>
          <w:szCs w:val="20"/>
        </w:rPr>
        <w:t xml:space="preserve"> třetí osobou</w:t>
      </w:r>
      <w:r w:rsidRPr="008F5B16">
        <w:rPr>
          <w:rFonts w:ascii="Tahoma" w:hAnsi="Tahoma" w:cs="Tahoma"/>
          <w:sz w:val="20"/>
          <w:szCs w:val="20"/>
        </w:rPr>
        <w:t xml:space="preserve">, v obou případech na náklad </w:t>
      </w:r>
      <w:r w:rsidR="00EE12FD">
        <w:rPr>
          <w:rFonts w:ascii="Tahoma" w:hAnsi="Tahoma" w:cs="Tahoma"/>
          <w:sz w:val="20"/>
          <w:szCs w:val="20"/>
        </w:rPr>
        <w:t>dodavatele</w:t>
      </w:r>
      <w:r w:rsidRPr="008F5B16">
        <w:rPr>
          <w:rFonts w:ascii="Tahoma" w:hAnsi="Tahoma" w:cs="Tahoma"/>
          <w:sz w:val="20"/>
          <w:szCs w:val="20"/>
        </w:rPr>
        <w:t>. Všechny případy svépomoci uvedené v tomto odstavci nenaruší žádná jiná práva, plynoucí objednateli ze záruky</w:t>
      </w:r>
      <w:r>
        <w:rPr>
          <w:rFonts w:ascii="Tahoma" w:hAnsi="Tahoma" w:cs="Tahoma"/>
          <w:sz w:val="20"/>
          <w:szCs w:val="20"/>
        </w:rPr>
        <w:t xml:space="preserve">. </w:t>
      </w:r>
    </w:p>
    <w:p w14:paraId="27DECC85" w14:textId="77777777" w:rsidR="000C3778" w:rsidRDefault="000C3778" w:rsidP="000C3778">
      <w:pPr>
        <w:ind w:left="567"/>
        <w:jc w:val="both"/>
        <w:rPr>
          <w:rFonts w:ascii="Tahoma" w:hAnsi="Tahoma" w:cs="Tahoma"/>
          <w:sz w:val="20"/>
          <w:szCs w:val="20"/>
        </w:rPr>
      </w:pPr>
    </w:p>
    <w:p w14:paraId="27DECC86"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12.2.6</w:t>
      </w:r>
      <w:r>
        <w:rPr>
          <w:rFonts w:ascii="Tahoma" w:hAnsi="Tahoma" w:cs="Tahoma"/>
          <w:sz w:val="20"/>
          <w:szCs w:val="20"/>
        </w:rPr>
        <w:tab/>
      </w:r>
      <w:r w:rsidRPr="008F5B16">
        <w:rPr>
          <w:rFonts w:ascii="Tahoma" w:hAnsi="Tahoma" w:cs="Tahoma"/>
          <w:sz w:val="20"/>
          <w:szCs w:val="20"/>
        </w:rPr>
        <w:t>Vedle práv stanovených v tomto článku má objednatel právo uplatňovat i nárok na náhradu případných škod</w:t>
      </w:r>
      <w:r>
        <w:rPr>
          <w:rFonts w:ascii="Tahoma" w:hAnsi="Tahoma" w:cs="Tahoma"/>
          <w:sz w:val="20"/>
          <w:szCs w:val="20"/>
        </w:rPr>
        <w:t xml:space="preserve">, vzniklých v důsledku porušení povinnosti </w:t>
      </w:r>
      <w:r w:rsidR="00B264B9">
        <w:rPr>
          <w:rFonts w:ascii="Tahoma" w:hAnsi="Tahoma" w:cs="Tahoma"/>
          <w:sz w:val="20"/>
          <w:szCs w:val="20"/>
        </w:rPr>
        <w:t>dodavatele</w:t>
      </w:r>
      <w:r>
        <w:rPr>
          <w:rFonts w:ascii="Tahoma" w:hAnsi="Tahoma" w:cs="Tahoma"/>
          <w:sz w:val="20"/>
          <w:szCs w:val="20"/>
        </w:rPr>
        <w:t xml:space="preserve"> dle této smlouvy, zákona, příslušné normy nebo obdobné povinnosti </w:t>
      </w:r>
      <w:r w:rsidR="00B264B9">
        <w:rPr>
          <w:rFonts w:ascii="Tahoma" w:hAnsi="Tahoma" w:cs="Tahoma"/>
          <w:sz w:val="20"/>
          <w:szCs w:val="20"/>
        </w:rPr>
        <w:t>dodavatele</w:t>
      </w:r>
      <w:r>
        <w:rPr>
          <w:rFonts w:ascii="Tahoma" w:hAnsi="Tahoma" w:cs="Tahoma"/>
          <w:sz w:val="20"/>
          <w:szCs w:val="20"/>
        </w:rPr>
        <w:t xml:space="preserve">.  </w:t>
      </w:r>
    </w:p>
    <w:p w14:paraId="034D4254" w14:textId="77777777" w:rsidR="009B55FF" w:rsidRDefault="009B55FF" w:rsidP="000C3778">
      <w:pPr>
        <w:spacing w:before="120"/>
        <w:jc w:val="center"/>
        <w:rPr>
          <w:rFonts w:ascii="Tahoma" w:hAnsi="Tahoma" w:cs="Tahoma"/>
          <w:b/>
          <w:sz w:val="20"/>
          <w:szCs w:val="20"/>
        </w:rPr>
      </w:pPr>
    </w:p>
    <w:p w14:paraId="27DECC88" w14:textId="4FBB7BFD"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14:paraId="27DECC89"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14:paraId="27DECC8A" w14:textId="77777777" w:rsidR="000C3778" w:rsidRPr="008F5B16" w:rsidRDefault="000C3778" w:rsidP="000C3778">
      <w:pPr>
        <w:jc w:val="center"/>
        <w:rPr>
          <w:rFonts w:ascii="Tahoma" w:hAnsi="Tahoma" w:cs="Tahoma"/>
          <w:b/>
          <w:sz w:val="20"/>
          <w:szCs w:val="20"/>
          <w:u w:val="single"/>
        </w:rPr>
      </w:pPr>
    </w:p>
    <w:p w14:paraId="27DECC8B" w14:textId="77777777" w:rsidR="000C3778" w:rsidRPr="00FD0E3A" w:rsidRDefault="0098181A" w:rsidP="000C3778">
      <w:pPr>
        <w:jc w:val="both"/>
        <w:rPr>
          <w:rFonts w:ascii="Tahoma" w:hAnsi="Tahoma" w:cs="Tahoma"/>
          <w:b/>
          <w:bCs/>
          <w:sz w:val="20"/>
          <w:szCs w:val="20"/>
        </w:rPr>
      </w:pPr>
      <w:r w:rsidRPr="00FD0E3A">
        <w:rPr>
          <w:rFonts w:ascii="Tahoma" w:hAnsi="Tahoma" w:cs="Tahoma"/>
          <w:b/>
          <w:bCs/>
          <w:sz w:val="20"/>
          <w:szCs w:val="20"/>
        </w:rPr>
        <w:t>13.2 Smluvní</w:t>
      </w:r>
      <w:r w:rsidR="000C3778" w:rsidRPr="00FD0E3A">
        <w:rPr>
          <w:rFonts w:ascii="Tahoma" w:hAnsi="Tahoma" w:cs="Tahoma"/>
          <w:b/>
          <w:bCs/>
          <w:sz w:val="20"/>
          <w:szCs w:val="20"/>
        </w:rPr>
        <w:t xml:space="preserve"> pokuty za každý den prodlení</w:t>
      </w:r>
    </w:p>
    <w:p w14:paraId="27DECC8C" w14:textId="77777777" w:rsidR="000C3778" w:rsidRPr="00FD0E3A" w:rsidRDefault="000C3778" w:rsidP="000C3778">
      <w:pPr>
        <w:jc w:val="both"/>
        <w:rPr>
          <w:rFonts w:ascii="Tahoma" w:hAnsi="Tahoma" w:cs="Tahoma"/>
          <w:sz w:val="20"/>
          <w:szCs w:val="20"/>
        </w:rPr>
      </w:pPr>
    </w:p>
    <w:p w14:paraId="27DECC8D" w14:textId="5FBC8873" w:rsidR="000C3778" w:rsidRPr="00D549CD" w:rsidRDefault="000C3778" w:rsidP="003D37DA">
      <w:pPr>
        <w:ind w:left="1406" w:hanging="839"/>
        <w:jc w:val="both"/>
        <w:rPr>
          <w:rFonts w:ascii="Tahoma" w:hAnsi="Tahoma" w:cs="Tahoma"/>
          <w:strike/>
          <w:sz w:val="20"/>
          <w:szCs w:val="20"/>
        </w:rPr>
      </w:pPr>
      <w:r w:rsidRPr="00FD0E3A">
        <w:rPr>
          <w:rFonts w:ascii="Tahoma" w:hAnsi="Tahoma" w:cs="Tahoma"/>
          <w:sz w:val="20"/>
          <w:szCs w:val="20"/>
        </w:rPr>
        <w:t>13.2.1</w:t>
      </w:r>
      <w:r w:rsidRPr="00FD0E3A">
        <w:rPr>
          <w:rFonts w:ascii="Tahoma" w:hAnsi="Tahoma" w:cs="Tahoma"/>
          <w:sz w:val="20"/>
          <w:szCs w:val="20"/>
        </w:rPr>
        <w:tab/>
      </w:r>
      <w:r w:rsidR="00B264B9">
        <w:rPr>
          <w:rFonts w:ascii="Tahoma" w:hAnsi="Tahoma" w:cs="Tahoma"/>
          <w:sz w:val="20"/>
          <w:szCs w:val="20"/>
        </w:rPr>
        <w:t>Dodavatel</w:t>
      </w:r>
      <w:r w:rsidRPr="00FD0E3A">
        <w:rPr>
          <w:rFonts w:ascii="Tahoma" w:hAnsi="Tahoma" w:cs="Tahoma"/>
          <w:sz w:val="20"/>
          <w:szCs w:val="20"/>
        </w:rPr>
        <w:t xml:space="preserve"> je povinen zaplatit smluvní pokutu ve </w:t>
      </w:r>
      <w:r w:rsidRPr="00580A80">
        <w:rPr>
          <w:rFonts w:ascii="Tahoma" w:hAnsi="Tahoma" w:cs="Tahoma"/>
          <w:sz w:val="20"/>
          <w:szCs w:val="20"/>
        </w:rPr>
        <w:t xml:space="preserve">výši </w:t>
      </w:r>
      <w:r w:rsidR="0098181A" w:rsidRPr="00580A80">
        <w:rPr>
          <w:rFonts w:ascii="Tahoma" w:hAnsi="Tahoma" w:cs="Tahoma"/>
          <w:sz w:val="20"/>
          <w:szCs w:val="20"/>
        </w:rPr>
        <w:t>2.000,</w:t>
      </w:r>
      <w:r w:rsidR="0098181A" w:rsidRPr="00D549CD">
        <w:rPr>
          <w:rFonts w:ascii="Tahoma" w:hAnsi="Tahoma" w:cs="Tahoma"/>
          <w:sz w:val="20"/>
          <w:szCs w:val="20"/>
        </w:rPr>
        <w:t xml:space="preserve"> -</w:t>
      </w:r>
      <w:r w:rsidRPr="00D549CD">
        <w:rPr>
          <w:rFonts w:ascii="Tahoma" w:hAnsi="Tahoma" w:cs="Tahoma"/>
          <w:sz w:val="20"/>
          <w:szCs w:val="20"/>
        </w:rPr>
        <w:t xml:space="preserve"> Kč za každý započatý den prodlení a případ porušení povinností </w:t>
      </w:r>
      <w:r w:rsidR="00B264B9" w:rsidRPr="00D549CD">
        <w:rPr>
          <w:rFonts w:ascii="Tahoma" w:hAnsi="Tahoma" w:cs="Tahoma"/>
          <w:sz w:val="20"/>
          <w:szCs w:val="20"/>
        </w:rPr>
        <w:t>dodavatele</w:t>
      </w:r>
      <w:r w:rsidRPr="00D549CD">
        <w:rPr>
          <w:rFonts w:ascii="Tahoma" w:hAnsi="Tahoma" w:cs="Tahoma"/>
          <w:sz w:val="20"/>
          <w:szCs w:val="20"/>
        </w:rPr>
        <w:t xml:space="preserve"> odstranit řádně a včas vady</w:t>
      </w:r>
      <w:r w:rsidR="003D37DA" w:rsidRPr="00D549CD">
        <w:rPr>
          <w:rFonts w:ascii="Tahoma" w:hAnsi="Tahoma" w:cs="Tahoma"/>
          <w:sz w:val="20"/>
          <w:szCs w:val="20"/>
        </w:rPr>
        <w:t xml:space="preserve"> </w:t>
      </w:r>
      <w:r w:rsidR="00B264B9" w:rsidRPr="00D549CD">
        <w:rPr>
          <w:rFonts w:ascii="Tahoma" w:hAnsi="Tahoma" w:cs="Tahoma"/>
          <w:sz w:val="20"/>
          <w:szCs w:val="20"/>
        </w:rPr>
        <w:t>Předmětu plnění</w:t>
      </w:r>
      <w:r w:rsidR="007A6E60">
        <w:rPr>
          <w:rFonts w:ascii="Tahoma" w:hAnsi="Tahoma" w:cs="Tahoma"/>
          <w:sz w:val="20"/>
          <w:szCs w:val="20"/>
        </w:rPr>
        <w:t>, dle čl. 12.2.3.</w:t>
      </w:r>
    </w:p>
    <w:p w14:paraId="27DECC8E" w14:textId="77777777" w:rsidR="000C3778" w:rsidRPr="00D549CD" w:rsidRDefault="000C3778" w:rsidP="000C3778">
      <w:pPr>
        <w:pStyle w:val="Odstavecseseznamem"/>
        <w:ind w:left="3538" w:hanging="708"/>
        <w:jc w:val="both"/>
        <w:rPr>
          <w:rFonts w:ascii="Tahoma" w:hAnsi="Tahoma" w:cs="Tahoma"/>
          <w:sz w:val="20"/>
          <w:szCs w:val="20"/>
        </w:rPr>
      </w:pPr>
    </w:p>
    <w:p w14:paraId="27DECC8F" w14:textId="7F8B330F" w:rsidR="000C3778" w:rsidRDefault="000C3778" w:rsidP="000C3778">
      <w:pPr>
        <w:ind w:left="1406" w:hanging="839"/>
        <w:jc w:val="both"/>
        <w:rPr>
          <w:rFonts w:ascii="Tahoma" w:hAnsi="Tahoma" w:cs="Tahoma"/>
          <w:sz w:val="20"/>
          <w:szCs w:val="20"/>
        </w:rPr>
      </w:pPr>
      <w:r w:rsidRPr="00D549CD">
        <w:rPr>
          <w:rFonts w:ascii="Tahoma" w:hAnsi="Tahoma" w:cs="Tahoma"/>
          <w:sz w:val="20"/>
          <w:szCs w:val="20"/>
        </w:rPr>
        <w:t>13.2.2</w:t>
      </w:r>
      <w:r w:rsidRPr="00D549CD">
        <w:rPr>
          <w:rFonts w:ascii="Tahoma" w:hAnsi="Tahoma" w:cs="Tahoma"/>
          <w:sz w:val="20"/>
          <w:szCs w:val="20"/>
        </w:rPr>
        <w:tab/>
      </w:r>
      <w:r w:rsidR="00B264B9" w:rsidRPr="00D549CD">
        <w:rPr>
          <w:rFonts w:ascii="Tahoma" w:hAnsi="Tahoma" w:cs="Tahoma"/>
          <w:sz w:val="20"/>
          <w:szCs w:val="20"/>
        </w:rPr>
        <w:t>Dodavatel</w:t>
      </w:r>
      <w:r w:rsidRPr="00D549CD">
        <w:rPr>
          <w:rFonts w:ascii="Tahoma" w:hAnsi="Tahoma" w:cs="Tahoma"/>
          <w:sz w:val="20"/>
          <w:szCs w:val="20"/>
        </w:rPr>
        <w:t xml:space="preserve"> je povinen zaplatit smluvní pokutu ve výši 5.000, - Kč za každý den prodlení v případě, že nedodrží konečný termín pro předání </w:t>
      </w:r>
      <w:r w:rsidR="00F65CE2" w:rsidRPr="00D549CD">
        <w:rPr>
          <w:rFonts w:ascii="Tahoma" w:hAnsi="Tahoma" w:cs="Tahoma"/>
          <w:sz w:val="20"/>
          <w:szCs w:val="20"/>
        </w:rPr>
        <w:t>Předmětu plnění</w:t>
      </w:r>
      <w:r w:rsidRPr="00A56B0F">
        <w:rPr>
          <w:rFonts w:ascii="Tahoma" w:hAnsi="Tahoma" w:cs="Tahoma"/>
          <w:sz w:val="20"/>
          <w:szCs w:val="20"/>
        </w:rPr>
        <w:t xml:space="preserve"> dle čl. 6.</w:t>
      </w:r>
      <w:r w:rsidR="00666A08" w:rsidRPr="00A56B0F">
        <w:rPr>
          <w:rFonts w:ascii="Tahoma" w:hAnsi="Tahoma" w:cs="Tahoma"/>
          <w:sz w:val="20"/>
          <w:szCs w:val="20"/>
        </w:rPr>
        <w:t>1</w:t>
      </w:r>
      <w:r w:rsidRPr="00A56B0F">
        <w:rPr>
          <w:rFonts w:ascii="Tahoma" w:hAnsi="Tahoma" w:cs="Tahoma"/>
          <w:sz w:val="20"/>
          <w:szCs w:val="20"/>
        </w:rPr>
        <w:t xml:space="preserve"> této</w:t>
      </w:r>
      <w:r w:rsidRPr="00B5353C">
        <w:rPr>
          <w:rFonts w:ascii="Tahoma" w:hAnsi="Tahoma" w:cs="Tahoma"/>
          <w:sz w:val="20"/>
          <w:szCs w:val="20"/>
        </w:rPr>
        <w:t xml:space="preserve"> smlouvy</w:t>
      </w:r>
      <w:r>
        <w:rPr>
          <w:rFonts w:ascii="Tahoma" w:hAnsi="Tahoma" w:cs="Tahoma"/>
          <w:sz w:val="20"/>
          <w:szCs w:val="20"/>
        </w:rPr>
        <w:t xml:space="preserve">. </w:t>
      </w:r>
    </w:p>
    <w:p w14:paraId="1A32CFDF" w14:textId="7DD36E50" w:rsidR="007A6E60" w:rsidRDefault="007A6E60" w:rsidP="000C3778">
      <w:pPr>
        <w:ind w:left="1406" w:hanging="839"/>
        <w:jc w:val="both"/>
        <w:rPr>
          <w:rFonts w:ascii="Tahoma" w:hAnsi="Tahoma" w:cs="Tahoma"/>
          <w:sz w:val="20"/>
          <w:szCs w:val="20"/>
        </w:rPr>
      </w:pPr>
    </w:p>
    <w:p w14:paraId="71336482" w14:textId="77777777" w:rsidR="00BB6A88" w:rsidRDefault="00BB6A88" w:rsidP="000C3778">
      <w:pPr>
        <w:ind w:left="1406" w:hanging="839"/>
        <w:jc w:val="both"/>
        <w:rPr>
          <w:rFonts w:ascii="Tahoma" w:hAnsi="Tahoma" w:cs="Tahoma"/>
          <w:sz w:val="20"/>
          <w:szCs w:val="20"/>
        </w:rPr>
      </w:pPr>
    </w:p>
    <w:p w14:paraId="27DECC93" w14:textId="77777777" w:rsidR="000C3778" w:rsidRDefault="000C3778" w:rsidP="000C3778">
      <w:pPr>
        <w:jc w:val="both"/>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Splatnost smluvních pokut a vazba na náhradu škody </w:t>
      </w:r>
    </w:p>
    <w:p w14:paraId="27DECC94" w14:textId="77777777" w:rsidR="000C3778" w:rsidRDefault="000C3778" w:rsidP="000C3778">
      <w:pPr>
        <w:jc w:val="both"/>
        <w:rPr>
          <w:rFonts w:ascii="Tahoma" w:hAnsi="Tahoma" w:cs="Tahoma"/>
          <w:sz w:val="20"/>
          <w:szCs w:val="20"/>
        </w:rPr>
      </w:pPr>
    </w:p>
    <w:p w14:paraId="27DECC95" w14:textId="278C06A1"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jsou splatné </w:t>
      </w:r>
      <w:r w:rsidRPr="00446A55">
        <w:rPr>
          <w:rFonts w:ascii="Tahoma" w:hAnsi="Tahoma" w:cs="Tahoma"/>
          <w:sz w:val="20"/>
          <w:szCs w:val="20"/>
        </w:rPr>
        <w:t xml:space="preserve">do </w:t>
      </w:r>
      <w:r w:rsidR="000E5A0A">
        <w:rPr>
          <w:rFonts w:ascii="Tahoma" w:hAnsi="Tahoma" w:cs="Tahoma"/>
          <w:sz w:val="20"/>
          <w:szCs w:val="20"/>
        </w:rPr>
        <w:t>14</w:t>
      </w:r>
      <w:r w:rsidR="000E5A0A" w:rsidRPr="00446A55">
        <w:rPr>
          <w:rFonts w:ascii="Tahoma" w:hAnsi="Tahoma" w:cs="Tahoma"/>
          <w:sz w:val="20"/>
          <w:szCs w:val="20"/>
        </w:rPr>
        <w:t xml:space="preserve"> </w:t>
      </w:r>
      <w:r w:rsidRPr="00446A55">
        <w:rPr>
          <w:rFonts w:ascii="Tahoma" w:hAnsi="Tahoma" w:cs="Tahoma"/>
          <w:sz w:val="20"/>
          <w:szCs w:val="20"/>
        </w:rPr>
        <w:t>kalendářních dnů</w:t>
      </w:r>
      <w:r w:rsidRPr="00590F7A">
        <w:rPr>
          <w:rFonts w:ascii="Tahoma" w:hAnsi="Tahoma" w:cs="Tahoma"/>
          <w:sz w:val="20"/>
          <w:szCs w:val="20"/>
        </w:rPr>
        <w:t xml:space="preserve">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27DECC96" w14:textId="77777777" w:rsidR="000C3778" w:rsidRDefault="000C3778" w:rsidP="000C3778">
      <w:pPr>
        <w:suppressAutoHyphens/>
        <w:ind w:left="1407" w:hanging="840"/>
        <w:jc w:val="both"/>
        <w:rPr>
          <w:rFonts w:ascii="Tahoma" w:hAnsi="Tahoma" w:cs="Tahoma"/>
          <w:sz w:val="20"/>
          <w:szCs w:val="20"/>
        </w:rPr>
      </w:pPr>
    </w:p>
    <w:p w14:paraId="27DECC97" w14:textId="77777777" w:rsidR="000C3778"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27DECC98" w14:textId="77777777" w:rsidR="00F65CE2" w:rsidRPr="003B31BC" w:rsidRDefault="00F65CE2" w:rsidP="00F60CEF">
      <w:pPr>
        <w:pStyle w:val="Odstavecseseznamem"/>
        <w:suppressAutoHyphens/>
        <w:ind w:left="1418"/>
        <w:contextualSpacing w:val="0"/>
        <w:jc w:val="both"/>
        <w:rPr>
          <w:rFonts w:ascii="Tahoma" w:hAnsi="Tahoma" w:cs="Tahoma"/>
          <w:sz w:val="20"/>
          <w:szCs w:val="20"/>
        </w:rPr>
      </w:pPr>
    </w:p>
    <w:p w14:paraId="27DECC99" w14:textId="77777777" w:rsidR="000C3778" w:rsidRDefault="000C3778" w:rsidP="000C3778">
      <w:pPr>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 škody</w:t>
      </w:r>
    </w:p>
    <w:p w14:paraId="27DECC9A" w14:textId="77777777" w:rsidR="000C6B34" w:rsidRPr="008926F6" w:rsidRDefault="000C6B34" w:rsidP="000C3778">
      <w:pPr>
        <w:rPr>
          <w:rFonts w:ascii="Tahoma" w:hAnsi="Tahoma" w:cs="Tahoma"/>
          <w:sz w:val="20"/>
          <w:szCs w:val="20"/>
        </w:rPr>
      </w:pPr>
    </w:p>
    <w:p w14:paraId="27DECC9B"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27DECC9D"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27DECC9E"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27DECC9F" w14:textId="77777777" w:rsidR="000C3778" w:rsidRDefault="000C3778" w:rsidP="000C3778">
      <w:pPr>
        <w:rPr>
          <w:rFonts w:ascii="Tahoma" w:hAnsi="Tahoma" w:cs="Tahoma"/>
          <w:b/>
          <w:sz w:val="20"/>
          <w:szCs w:val="20"/>
          <w:u w:val="single"/>
        </w:rPr>
      </w:pPr>
    </w:p>
    <w:p w14:paraId="27DECCA0" w14:textId="77777777" w:rsidR="000C3778" w:rsidRDefault="000C3778" w:rsidP="000C3778">
      <w:pPr>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 povinnosti mlčenlivosti</w:t>
      </w:r>
    </w:p>
    <w:p w14:paraId="27DECCA1" w14:textId="77777777" w:rsidR="00A4318C" w:rsidRPr="008926F6" w:rsidRDefault="00A4318C" w:rsidP="000C3778">
      <w:pPr>
        <w:rPr>
          <w:rFonts w:ascii="Tahoma" w:hAnsi="Tahoma" w:cs="Tahoma"/>
          <w:sz w:val="20"/>
          <w:szCs w:val="20"/>
        </w:rPr>
      </w:pPr>
    </w:p>
    <w:p w14:paraId="27DECCA2"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27DECCA3" w14:textId="77777777" w:rsidR="000C3778" w:rsidRDefault="000C3778" w:rsidP="000C3778">
      <w:pPr>
        <w:suppressAutoHyphens/>
        <w:ind w:left="1407" w:hanging="840"/>
        <w:jc w:val="both"/>
        <w:rPr>
          <w:rFonts w:ascii="Tahoma" w:hAnsi="Tahoma" w:cs="Tahoma"/>
          <w:sz w:val="20"/>
          <w:szCs w:val="20"/>
        </w:rPr>
      </w:pPr>
    </w:p>
    <w:p w14:paraId="27DECCA4"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se ZZVZ a ostatními právními předpisy. </w:t>
      </w:r>
    </w:p>
    <w:p w14:paraId="27DECCA6"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27DECCA7"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 smlouvy</w:t>
      </w:r>
    </w:p>
    <w:p w14:paraId="27DECCA8"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27DECCA9" w14:textId="77777777" w:rsidR="000C3778" w:rsidRDefault="000C3778" w:rsidP="000C3778">
      <w:pPr>
        <w:tabs>
          <w:tab w:val="left" w:pos="567"/>
        </w:tabs>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 od smlouvy</w:t>
      </w:r>
    </w:p>
    <w:p w14:paraId="27DECCAA" w14:textId="77777777" w:rsidR="000C6B34" w:rsidRPr="008926F6" w:rsidRDefault="000C6B34" w:rsidP="000C3778">
      <w:pPr>
        <w:tabs>
          <w:tab w:val="left" w:pos="567"/>
        </w:tabs>
        <w:rPr>
          <w:rFonts w:ascii="Tahoma" w:hAnsi="Tahoma" w:cs="Tahoma"/>
          <w:sz w:val="20"/>
          <w:szCs w:val="20"/>
        </w:rPr>
      </w:pPr>
    </w:p>
    <w:p w14:paraId="27DECCAB" w14:textId="77777777" w:rsidR="000C3778" w:rsidRDefault="000C3778" w:rsidP="008073B5">
      <w:pPr>
        <w:pStyle w:val="Zkladntext"/>
        <w:ind w:left="1416" w:hanging="849"/>
        <w:rPr>
          <w:rFonts w:ascii="Tahoma" w:hAnsi="Tahoma" w:cs="Tahoma"/>
          <w:sz w:val="20"/>
          <w:szCs w:val="20"/>
        </w:rPr>
      </w:pPr>
      <w:r>
        <w:rPr>
          <w:rFonts w:ascii="Tahoma" w:hAnsi="Tahoma" w:cs="Tahoma"/>
          <w:sz w:val="20"/>
          <w:szCs w:val="20"/>
        </w:rPr>
        <w:t>15.1.1</w:t>
      </w:r>
      <w:r>
        <w:rPr>
          <w:rFonts w:ascii="Tahoma" w:hAnsi="Tahoma" w:cs="Tahoma"/>
          <w:sz w:val="20"/>
          <w:szCs w:val="20"/>
        </w:rPr>
        <w:tab/>
        <w:t xml:space="preserve">Objednatel má právo v případě podstatného porušení smlouvy </w:t>
      </w:r>
      <w:r w:rsidR="00114E4D">
        <w:rPr>
          <w:rFonts w:ascii="Tahoma" w:hAnsi="Tahoma" w:cs="Tahoma"/>
          <w:sz w:val="20"/>
          <w:szCs w:val="20"/>
        </w:rPr>
        <w:t>dodavatelem</w:t>
      </w:r>
      <w:r>
        <w:rPr>
          <w:rFonts w:ascii="Tahoma" w:hAnsi="Tahoma" w:cs="Tahoma"/>
          <w:sz w:val="20"/>
          <w:szCs w:val="20"/>
        </w:rPr>
        <w:t xml:space="preserve"> od smlouvy</w:t>
      </w:r>
      <w:r w:rsidR="008073B5">
        <w:rPr>
          <w:rFonts w:ascii="Tahoma" w:hAnsi="Tahoma" w:cs="Tahoma"/>
          <w:sz w:val="20"/>
          <w:szCs w:val="20"/>
        </w:rPr>
        <w:t xml:space="preserve"> </w:t>
      </w:r>
      <w:r w:rsidR="00543B74">
        <w:rPr>
          <w:rFonts w:ascii="Tahoma" w:hAnsi="Tahoma" w:cs="Tahoma"/>
          <w:sz w:val="20"/>
          <w:szCs w:val="20"/>
        </w:rPr>
        <w:t xml:space="preserve">okamžitě </w:t>
      </w:r>
      <w:r>
        <w:rPr>
          <w:rFonts w:ascii="Tahoma" w:hAnsi="Tahoma" w:cs="Tahoma"/>
          <w:sz w:val="20"/>
          <w:szCs w:val="20"/>
        </w:rPr>
        <w:t xml:space="preserve">odstoupit, a to bez jakéhokoliv uplatnění sankčních nároků ze strany </w:t>
      </w:r>
      <w:r w:rsidR="00114E4D">
        <w:rPr>
          <w:rFonts w:ascii="Tahoma" w:hAnsi="Tahoma" w:cs="Tahoma"/>
          <w:sz w:val="20"/>
          <w:szCs w:val="20"/>
        </w:rPr>
        <w:t>dodavatele</w:t>
      </w:r>
      <w:r>
        <w:rPr>
          <w:rFonts w:ascii="Tahoma" w:hAnsi="Tahoma" w:cs="Tahoma"/>
          <w:sz w:val="20"/>
          <w:szCs w:val="20"/>
        </w:rPr>
        <w:t xml:space="preserve"> vůči objednateli.</w:t>
      </w:r>
    </w:p>
    <w:p w14:paraId="27DECCAC" w14:textId="77777777" w:rsidR="000C3778" w:rsidRDefault="000C3778" w:rsidP="000C3778">
      <w:pPr>
        <w:pStyle w:val="Zkladntext"/>
        <w:tabs>
          <w:tab w:val="num" w:pos="1418"/>
        </w:tabs>
        <w:rPr>
          <w:rFonts w:ascii="Tahoma" w:hAnsi="Tahoma" w:cs="Tahoma"/>
          <w:sz w:val="20"/>
          <w:szCs w:val="20"/>
        </w:rPr>
      </w:pPr>
    </w:p>
    <w:p w14:paraId="27DECCAD" w14:textId="77777777" w:rsidR="000C3778" w:rsidRDefault="000C3778" w:rsidP="00B6074F">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r>
      <w:r w:rsidR="00B6074F">
        <w:rPr>
          <w:rFonts w:ascii="Tahoma" w:hAnsi="Tahoma" w:cs="Tahoma"/>
          <w:sz w:val="20"/>
          <w:szCs w:val="20"/>
        </w:rPr>
        <w:t xml:space="preserve">Odstoupením od smlouvy smlouva zaniká od počátku. </w:t>
      </w:r>
    </w:p>
    <w:p w14:paraId="5469BE3C" w14:textId="77777777" w:rsidR="009B55FF" w:rsidRDefault="009B55FF" w:rsidP="000C3778">
      <w:pPr>
        <w:tabs>
          <w:tab w:val="left" w:pos="567"/>
        </w:tabs>
        <w:rPr>
          <w:rFonts w:ascii="Tahoma" w:hAnsi="Tahoma" w:cs="Tahoma"/>
          <w:b/>
          <w:bCs/>
          <w:sz w:val="20"/>
          <w:szCs w:val="20"/>
        </w:rPr>
      </w:pPr>
    </w:p>
    <w:p w14:paraId="27DECCB0" w14:textId="68886A7A" w:rsidR="000C3778" w:rsidRDefault="000C3778" w:rsidP="000C3778">
      <w:pPr>
        <w:tabs>
          <w:tab w:val="left" w:pos="567"/>
        </w:tabs>
        <w:rPr>
          <w:rFonts w:ascii="Tahoma" w:hAnsi="Tahoma" w:cs="Tahoma"/>
          <w:b/>
          <w:bCs/>
          <w:sz w:val="20"/>
          <w:szCs w:val="20"/>
        </w:rPr>
      </w:pPr>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 stran</w:t>
      </w:r>
    </w:p>
    <w:p w14:paraId="27DECCB1" w14:textId="77777777" w:rsidR="000C6B34" w:rsidRPr="008926F6" w:rsidRDefault="000C6B34" w:rsidP="000C3778">
      <w:pPr>
        <w:tabs>
          <w:tab w:val="left" w:pos="567"/>
        </w:tabs>
        <w:rPr>
          <w:rFonts w:ascii="Tahoma" w:hAnsi="Tahoma" w:cs="Tahoma"/>
          <w:sz w:val="20"/>
          <w:szCs w:val="20"/>
        </w:rPr>
      </w:pPr>
    </w:p>
    <w:p w14:paraId="27DECCB2"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Pr="00F83C59">
        <w:rPr>
          <w:rFonts w:ascii="Tahoma" w:hAnsi="Tahoma" w:cs="Tahoma"/>
          <w:sz w:val="20"/>
          <w:szCs w:val="20"/>
        </w:rPr>
        <w:t>T</w:t>
      </w:r>
      <w:r>
        <w:rPr>
          <w:rFonts w:ascii="Tahoma" w:hAnsi="Tahoma" w:cs="Tahoma"/>
          <w:sz w:val="20"/>
          <w:szCs w:val="20"/>
        </w:rPr>
        <w:t>ato smlouva může být ukončena rovněž písemnou dohodou stran.</w:t>
      </w:r>
      <w:r w:rsidRPr="00203091">
        <w:rPr>
          <w:rFonts w:ascii="Tahoma" w:hAnsi="Tahoma" w:cs="Tahoma"/>
          <w:sz w:val="20"/>
          <w:szCs w:val="20"/>
        </w:rPr>
        <w:t xml:space="preserve"> </w:t>
      </w:r>
    </w:p>
    <w:p w14:paraId="27DECCB3" w14:textId="77777777" w:rsidR="000C3778" w:rsidRDefault="000C3778" w:rsidP="000C3778">
      <w:pPr>
        <w:pStyle w:val="Zkladntext"/>
        <w:tabs>
          <w:tab w:val="num" w:pos="1418"/>
        </w:tabs>
        <w:ind w:left="567" w:hanging="567"/>
        <w:rPr>
          <w:rFonts w:ascii="Tahoma" w:hAnsi="Tahoma" w:cs="Tahoma"/>
          <w:sz w:val="20"/>
          <w:szCs w:val="20"/>
        </w:rPr>
      </w:pPr>
    </w:p>
    <w:p w14:paraId="27DECCB4"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15.2.2</w:t>
      </w:r>
      <w:r>
        <w:rPr>
          <w:rFonts w:ascii="Tahoma" w:hAnsi="Tahoma" w:cs="Tahoma"/>
          <w:sz w:val="20"/>
          <w:szCs w:val="20"/>
        </w:rPr>
        <w:tab/>
      </w:r>
      <w:r w:rsidRPr="00AA5006">
        <w:rPr>
          <w:rFonts w:ascii="Tahoma" w:hAnsi="Tahoma" w:cs="Tahoma"/>
          <w:sz w:val="20"/>
          <w:szCs w:val="20"/>
        </w:rPr>
        <w:t>V případě vzájem</w:t>
      </w:r>
      <w:r>
        <w:rPr>
          <w:rFonts w:ascii="Tahoma" w:hAnsi="Tahoma" w:cs="Tahoma"/>
          <w:sz w:val="20"/>
          <w:szCs w:val="20"/>
        </w:rPr>
        <w:t xml:space="preserve">né </w:t>
      </w:r>
      <w:r w:rsidRPr="00AA5006">
        <w:rPr>
          <w:rFonts w:ascii="Tahoma" w:hAnsi="Tahoma" w:cs="Tahoma"/>
          <w:sz w:val="20"/>
          <w:szCs w:val="20"/>
        </w:rPr>
        <w:t xml:space="preserve">dohody o ukončení tohoto smluvního vztahu si obě smluvní strany </w:t>
      </w:r>
    </w:p>
    <w:p w14:paraId="27DECCB5"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Pr="00AA5006">
        <w:rPr>
          <w:rFonts w:ascii="Tahoma" w:hAnsi="Tahoma" w:cs="Tahoma"/>
          <w:sz w:val="20"/>
          <w:szCs w:val="20"/>
        </w:rPr>
        <w:t>vzájemně nahradí již provedené</w:t>
      </w:r>
      <w:r>
        <w:rPr>
          <w:rFonts w:ascii="Tahoma" w:hAnsi="Tahoma" w:cs="Tahoma"/>
          <w:sz w:val="20"/>
          <w:szCs w:val="20"/>
        </w:rPr>
        <w:t xml:space="preserve"> práce, pokud nebude mezi stranami dohodnuto jinak. Způsob vypořádání všech závazků smluvních stran bude zaznamenán v dohodě.</w:t>
      </w:r>
    </w:p>
    <w:p w14:paraId="27DECCB6" w14:textId="77777777" w:rsidR="00666A08" w:rsidRDefault="000C3778" w:rsidP="00543B74">
      <w:pPr>
        <w:pStyle w:val="Zkladntext"/>
        <w:tabs>
          <w:tab w:val="num" w:pos="567"/>
        </w:tabs>
        <w:ind w:left="1410" w:hanging="1410"/>
        <w:rPr>
          <w:rFonts w:ascii="Tahoma" w:hAnsi="Tahoma" w:cs="Tahoma"/>
          <w:sz w:val="20"/>
          <w:szCs w:val="20"/>
        </w:rPr>
      </w:pPr>
      <w:r>
        <w:rPr>
          <w:rFonts w:ascii="Tahoma" w:hAnsi="Tahoma" w:cs="Tahoma"/>
          <w:sz w:val="20"/>
          <w:szCs w:val="20"/>
        </w:rPr>
        <w:tab/>
      </w:r>
    </w:p>
    <w:p w14:paraId="27DECCB7"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27DECCB8"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27DECCB9" w14:textId="77777777" w:rsidR="000C3778" w:rsidRDefault="000C3778" w:rsidP="000C3778">
      <w:pPr>
        <w:rPr>
          <w:rFonts w:ascii="Tahoma" w:hAnsi="Tahoma" w:cs="Tahoma"/>
          <w:b/>
          <w:sz w:val="20"/>
          <w:szCs w:val="20"/>
          <w:u w:val="single"/>
        </w:rPr>
      </w:pPr>
    </w:p>
    <w:p w14:paraId="27DECCBA" w14:textId="77777777" w:rsidR="000C3778" w:rsidRDefault="000C3778" w:rsidP="000C3778">
      <w:pPr>
        <w:pStyle w:val="Zkladntext"/>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 při hodnocení kvality</w:t>
      </w:r>
    </w:p>
    <w:p w14:paraId="27DECCBB" w14:textId="77777777" w:rsidR="000C3778" w:rsidRDefault="000C3778" w:rsidP="000C3778">
      <w:pPr>
        <w:pStyle w:val="Zkladntext"/>
        <w:rPr>
          <w:rFonts w:ascii="Tahoma" w:hAnsi="Tahoma" w:cs="Tahoma"/>
          <w:sz w:val="20"/>
          <w:szCs w:val="20"/>
        </w:rPr>
      </w:pPr>
    </w:p>
    <w:p w14:paraId="27DECCBC"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w:t>
      </w:r>
      <w:r w:rsidR="00114E4D">
        <w:rPr>
          <w:rFonts w:ascii="Tahoma" w:hAnsi="Tahoma" w:cs="Tahoma"/>
          <w:sz w:val="20"/>
          <w:szCs w:val="20"/>
        </w:rPr>
        <w:t>P</w:t>
      </w:r>
      <w:r w:rsidRPr="00F331DC">
        <w:rPr>
          <w:rFonts w:ascii="Tahoma" w:hAnsi="Tahoma" w:cs="Tahoma"/>
          <w:sz w:val="20"/>
          <w:szCs w:val="20"/>
        </w:rPr>
        <w:t xml:space="preserve">ředmětu </w:t>
      </w:r>
      <w:r w:rsidR="002F1D67">
        <w:rPr>
          <w:rFonts w:ascii="Tahoma" w:hAnsi="Tahoma" w:cs="Tahoma"/>
          <w:sz w:val="20"/>
          <w:szCs w:val="20"/>
        </w:rPr>
        <w:t>plnění</w:t>
      </w:r>
      <w:r w:rsidRPr="00F331DC">
        <w:rPr>
          <w:rFonts w:ascii="Tahoma" w:hAnsi="Tahoma" w:cs="Tahoma"/>
          <w:sz w:val="20"/>
          <w:szCs w:val="20"/>
        </w:rPr>
        <w:t xml:space="preserve"> nebo jeho části, který bude mít za následek, že nemůže dojít mezi </w:t>
      </w:r>
      <w:r w:rsidR="002F1D67">
        <w:rPr>
          <w:rFonts w:ascii="Tahoma" w:hAnsi="Tahoma" w:cs="Tahoma"/>
          <w:sz w:val="20"/>
          <w:szCs w:val="20"/>
        </w:rPr>
        <w:t>dodavatelem</w:t>
      </w:r>
      <w:r w:rsidRPr="00F331DC">
        <w:rPr>
          <w:rFonts w:ascii="Tahoma" w:hAnsi="Tahoma" w:cs="Tahoma"/>
          <w:sz w:val="20"/>
          <w:szCs w:val="20"/>
        </w:rPr>
        <w:t xml:space="preserve"> a objednatelem k dohodě, se smluvní strany dohodly, že uznají nezávislé hodnocení specialisty v oboru nebo soudního znalce. </w:t>
      </w:r>
    </w:p>
    <w:p w14:paraId="27DECCBD" w14:textId="77777777" w:rsidR="000C3778" w:rsidRDefault="000C3778" w:rsidP="000C3778">
      <w:pPr>
        <w:pStyle w:val="Zkladntext"/>
        <w:ind w:left="1407" w:hanging="840"/>
        <w:rPr>
          <w:rFonts w:ascii="Tahoma" w:hAnsi="Tahoma" w:cs="Tahoma"/>
          <w:sz w:val="20"/>
          <w:szCs w:val="20"/>
        </w:rPr>
      </w:pPr>
    </w:p>
    <w:p w14:paraId="27DECCBE"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 xml:space="preserve">jsou případné náklady s touto službou spojené nákladem </w:t>
      </w:r>
      <w:r w:rsidR="002F1D67">
        <w:rPr>
          <w:rFonts w:ascii="Tahoma" w:hAnsi="Tahoma" w:cs="Tahoma"/>
          <w:sz w:val="20"/>
          <w:szCs w:val="20"/>
        </w:rPr>
        <w:t>dodavatele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27DECCBF" w14:textId="77777777" w:rsidR="000C3778" w:rsidRPr="00F331DC" w:rsidRDefault="000C3778" w:rsidP="000C3778">
      <w:pPr>
        <w:pStyle w:val="Zkladntext"/>
        <w:ind w:left="567"/>
        <w:rPr>
          <w:rFonts w:ascii="Tahoma" w:hAnsi="Tahoma" w:cs="Tahoma"/>
          <w:sz w:val="20"/>
          <w:szCs w:val="20"/>
        </w:rPr>
      </w:pPr>
    </w:p>
    <w:p w14:paraId="27DECCC0" w14:textId="77777777" w:rsidR="000C3778" w:rsidRDefault="000C3778" w:rsidP="000C3778">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a účinnost smlouvy</w:t>
      </w:r>
    </w:p>
    <w:p w14:paraId="27DECCC1" w14:textId="77777777" w:rsidR="000C3778" w:rsidRDefault="000C3778" w:rsidP="000C3778">
      <w:pPr>
        <w:pStyle w:val="Zkladntext"/>
        <w:rPr>
          <w:rFonts w:ascii="Tahoma" w:hAnsi="Tahoma" w:cs="Tahoma"/>
          <w:sz w:val="20"/>
          <w:szCs w:val="20"/>
        </w:rPr>
      </w:pPr>
    </w:p>
    <w:p w14:paraId="27DECCC2"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Tato smlouva nabývá platnosti podpisem smluvních stran</w:t>
      </w:r>
      <w:r>
        <w:rPr>
          <w:rFonts w:ascii="Tahoma" w:hAnsi="Tahoma" w:cs="Tahoma"/>
          <w:sz w:val="20"/>
          <w:szCs w:val="20"/>
        </w:rPr>
        <w:t>.</w:t>
      </w:r>
    </w:p>
    <w:p w14:paraId="27DECCC3" w14:textId="77777777" w:rsidR="000C3778" w:rsidRDefault="000C3778" w:rsidP="000C3778">
      <w:pPr>
        <w:pStyle w:val="Zkladntext"/>
        <w:ind w:left="567"/>
        <w:rPr>
          <w:rFonts w:ascii="Tahoma" w:hAnsi="Tahoma" w:cs="Tahoma"/>
          <w:sz w:val="20"/>
          <w:szCs w:val="20"/>
        </w:rPr>
      </w:pPr>
    </w:p>
    <w:p w14:paraId="27DECCC4" w14:textId="77777777" w:rsidR="000C3778" w:rsidRDefault="000C3778" w:rsidP="00A80A03">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r>
      <w:r w:rsidR="00A80A03" w:rsidRPr="00B520FE">
        <w:rPr>
          <w:rFonts w:ascii="Tahoma" w:hAnsi="Tahoma" w:cs="Tahoma"/>
          <w:sz w:val="20"/>
          <w:szCs w:val="20"/>
        </w:rPr>
        <w:t xml:space="preserve">Ve vztahu k účinnosti smlouvy smluvní strany berou na vědomí a výslovně prohlašují, že jsou jim známy účinky Zákona o registru smluv ve vztahu k účinnosti této smlouvy. Příslušné uveřejnění dle Zákona o registru smluv zajistí objednatel, při plné součinnosti ze strany </w:t>
      </w:r>
      <w:r w:rsidR="007B7446">
        <w:rPr>
          <w:rFonts w:ascii="Tahoma" w:hAnsi="Tahoma" w:cs="Tahoma"/>
          <w:color w:val="000000"/>
          <w:sz w:val="20"/>
          <w:szCs w:val="20"/>
        </w:rPr>
        <w:t>dodavatele</w:t>
      </w:r>
      <w:r w:rsidR="00A80A03" w:rsidRPr="00B520FE">
        <w:rPr>
          <w:rFonts w:ascii="Tahoma" w:hAnsi="Tahoma" w:cs="Tahoma"/>
          <w:sz w:val="20"/>
          <w:szCs w:val="20"/>
        </w:rPr>
        <w:t>.</w:t>
      </w:r>
    </w:p>
    <w:p w14:paraId="27DECCC5" w14:textId="77777777" w:rsidR="00982996" w:rsidRDefault="00982996" w:rsidP="00A80A03">
      <w:pPr>
        <w:pStyle w:val="Zkladntext"/>
        <w:ind w:left="1407" w:hanging="840"/>
        <w:rPr>
          <w:rFonts w:ascii="Tahoma" w:hAnsi="Tahoma" w:cs="Tahoma"/>
          <w:sz w:val="20"/>
          <w:szCs w:val="20"/>
        </w:rPr>
      </w:pPr>
    </w:p>
    <w:p w14:paraId="27DECCC6" w14:textId="77777777" w:rsidR="000C3778" w:rsidRDefault="000C3778" w:rsidP="005137DB">
      <w:pPr>
        <w:pStyle w:val="Zkladntext"/>
        <w:keepNext/>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 </w:t>
      </w:r>
      <w:r w:rsidRPr="00B906DC">
        <w:rPr>
          <w:rFonts w:ascii="Tahoma" w:hAnsi="Tahoma" w:cs="Tahoma"/>
          <w:b/>
          <w:bCs/>
          <w:sz w:val="20"/>
          <w:szCs w:val="20"/>
        </w:rPr>
        <w:t>Závěrečná</w:t>
      </w:r>
      <w:r>
        <w:rPr>
          <w:rFonts w:ascii="Tahoma" w:hAnsi="Tahoma" w:cs="Tahoma"/>
          <w:b/>
          <w:bCs/>
          <w:sz w:val="20"/>
          <w:szCs w:val="20"/>
        </w:rPr>
        <w:t xml:space="preserve"> ustanovení</w:t>
      </w:r>
    </w:p>
    <w:p w14:paraId="27DECCC7" w14:textId="77777777" w:rsidR="000C3778" w:rsidRDefault="000C3778" w:rsidP="005137DB">
      <w:pPr>
        <w:pStyle w:val="Zkladntext"/>
        <w:keepNext/>
        <w:rPr>
          <w:rFonts w:ascii="Tahoma" w:hAnsi="Tahoma" w:cs="Tahoma"/>
          <w:sz w:val="20"/>
          <w:szCs w:val="20"/>
        </w:rPr>
      </w:pPr>
    </w:p>
    <w:p w14:paraId="27DECCC8"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27DECCC9" w14:textId="77777777" w:rsidR="000C3778" w:rsidRDefault="000C3778" w:rsidP="000C3778">
      <w:pPr>
        <w:pStyle w:val="Zkladntext"/>
        <w:ind w:left="1407" w:hanging="840"/>
        <w:rPr>
          <w:rFonts w:ascii="Tahoma" w:hAnsi="Tahoma" w:cs="Tahoma"/>
          <w:sz w:val="20"/>
          <w:szCs w:val="20"/>
        </w:rPr>
      </w:pPr>
    </w:p>
    <w:p w14:paraId="27DECCCA" w14:textId="4D664A48" w:rsidR="000C3778"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2</w:t>
      </w:r>
      <w:r>
        <w:rPr>
          <w:rFonts w:ascii="Tahoma" w:hAnsi="Tahoma" w:cs="Tahoma"/>
          <w:sz w:val="20"/>
          <w:szCs w:val="20"/>
        </w:rPr>
        <w:tab/>
      </w:r>
      <w:r w:rsidR="001E367E">
        <w:rPr>
          <w:rFonts w:ascii="Tahoma" w:hAnsi="Tahoma" w:cs="Tahoma"/>
          <w:sz w:val="20"/>
          <w:szCs w:val="20"/>
        </w:rPr>
        <w:t>V případě uzavření smlouvy v listinné formě se s</w:t>
      </w:r>
      <w:r w:rsidRPr="008F5B16">
        <w:rPr>
          <w:rFonts w:ascii="Tahoma" w:hAnsi="Tahoma" w:cs="Tahoma"/>
          <w:sz w:val="20"/>
          <w:szCs w:val="20"/>
        </w:rPr>
        <w:t xml:space="preserve">mlouva vyhotovuje ve </w:t>
      </w:r>
      <w:r w:rsidR="008E5407">
        <w:rPr>
          <w:rFonts w:ascii="Tahoma" w:hAnsi="Tahoma" w:cs="Tahoma"/>
          <w:sz w:val="20"/>
          <w:szCs w:val="20"/>
        </w:rPr>
        <w:t>2</w:t>
      </w:r>
      <w:r w:rsidRPr="008F5B16">
        <w:rPr>
          <w:rFonts w:ascii="Tahoma" w:hAnsi="Tahoma" w:cs="Tahoma"/>
          <w:sz w:val="20"/>
          <w:szCs w:val="20"/>
        </w:rPr>
        <w:t xml:space="preserve"> vyhotoveních s platností originálu</w:t>
      </w:r>
      <w:r w:rsidR="008E5407">
        <w:rPr>
          <w:rFonts w:ascii="Tahoma" w:hAnsi="Tahoma" w:cs="Tahoma"/>
          <w:sz w:val="20"/>
          <w:szCs w:val="20"/>
        </w:rPr>
        <w:t xml:space="preserve">. Každá smluvní strana obdrží </w:t>
      </w:r>
      <w:r w:rsidRPr="008F5B16">
        <w:rPr>
          <w:rFonts w:ascii="Tahoma" w:hAnsi="Tahoma" w:cs="Tahoma"/>
          <w:sz w:val="20"/>
          <w:szCs w:val="20"/>
        </w:rPr>
        <w:t xml:space="preserve">jedno </w:t>
      </w:r>
      <w:r w:rsidR="008E5407">
        <w:rPr>
          <w:rFonts w:ascii="Tahoma" w:hAnsi="Tahoma" w:cs="Tahoma"/>
          <w:sz w:val="20"/>
          <w:szCs w:val="20"/>
        </w:rPr>
        <w:t xml:space="preserve">vyhotovení. </w:t>
      </w:r>
    </w:p>
    <w:p w14:paraId="27DECCCB" w14:textId="77777777" w:rsidR="000C3778" w:rsidRDefault="000C3778" w:rsidP="000C3778">
      <w:pPr>
        <w:pStyle w:val="Zkladntext"/>
        <w:ind w:left="1407" w:hanging="841"/>
        <w:rPr>
          <w:rFonts w:ascii="Tahoma" w:hAnsi="Tahoma" w:cs="Tahoma"/>
          <w:sz w:val="20"/>
          <w:szCs w:val="20"/>
        </w:rPr>
      </w:pPr>
    </w:p>
    <w:p w14:paraId="27DECCCC" w14:textId="77777777" w:rsidR="000C3778" w:rsidRPr="00234963"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3</w:t>
      </w:r>
      <w:r>
        <w:rPr>
          <w:rFonts w:ascii="Tahoma" w:hAnsi="Tahoma" w:cs="Tahoma"/>
          <w:sz w:val="20"/>
          <w:szCs w:val="20"/>
        </w:rPr>
        <w:tab/>
        <w:t>Pokud není v této smlouvě stanoveno jinak, jsou</w:t>
      </w:r>
      <w:r w:rsidRPr="00152D7F">
        <w:rPr>
          <w:rFonts w:ascii="Tahoma" w:hAnsi="Tahoma" w:cs="Tahoma"/>
          <w:sz w:val="20"/>
          <w:szCs w:val="20"/>
        </w:rPr>
        <w:t xml:space="preserve"> </w:t>
      </w:r>
      <w:r>
        <w:rPr>
          <w:rFonts w:ascii="Tahoma" w:hAnsi="Tahoma" w:cs="Tahoma"/>
          <w:sz w:val="20"/>
          <w:szCs w:val="20"/>
        </w:rPr>
        <w:t>veškeré z</w:t>
      </w:r>
      <w:r w:rsidRPr="004E749E">
        <w:rPr>
          <w:rFonts w:ascii="Tahoma" w:hAnsi="Tahoma" w:cs="Tahoma"/>
          <w:sz w:val="20"/>
          <w:szCs w:val="20"/>
        </w:rPr>
        <w:t>měny a doplňky této smlouvy možné pouze formou písemných dodatků</w:t>
      </w:r>
      <w:r w:rsidR="008E5407">
        <w:rPr>
          <w:rFonts w:ascii="Tahoma" w:hAnsi="Tahoma" w:cs="Tahoma"/>
          <w:sz w:val="20"/>
          <w:szCs w:val="20"/>
        </w:rPr>
        <w:t xml:space="preserve">, podepsaných </w:t>
      </w:r>
      <w:r w:rsidR="00F679A8">
        <w:rPr>
          <w:rFonts w:ascii="Tahoma" w:hAnsi="Tahoma" w:cs="Tahoma"/>
          <w:sz w:val="20"/>
          <w:szCs w:val="20"/>
        </w:rPr>
        <w:t xml:space="preserve">oběma smluvními stranami. </w:t>
      </w:r>
    </w:p>
    <w:p w14:paraId="27DECCCD" w14:textId="77777777" w:rsidR="000C3778" w:rsidRDefault="000C3778" w:rsidP="000C3778">
      <w:pPr>
        <w:pStyle w:val="Odstavecseseznamem"/>
        <w:rPr>
          <w:rFonts w:ascii="Tahoma" w:hAnsi="Tahoma" w:cs="Tahoma"/>
          <w:sz w:val="20"/>
          <w:szCs w:val="20"/>
        </w:rPr>
      </w:pPr>
    </w:p>
    <w:p w14:paraId="27DECCCE" w14:textId="55DD60BF" w:rsidR="000C3778" w:rsidRPr="00FB4CF6"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4</w:t>
      </w:r>
      <w:r>
        <w:rPr>
          <w:rFonts w:ascii="Tahoma" w:hAnsi="Tahoma" w:cs="Tahoma"/>
          <w:sz w:val="20"/>
          <w:szCs w:val="20"/>
        </w:rPr>
        <w:tab/>
      </w: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w:t>
      </w:r>
      <w:r w:rsidR="000F4C0B">
        <w:rPr>
          <w:rFonts w:ascii="Tahoma" w:hAnsi="Tahoma" w:cs="Tahoma"/>
          <w:sz w:val="20"/>
          <w:szCs w:val="20"/>
        </w:rPr>
        <w:t> </w:t>
      </w:r>
      <w:r w:rsidRPr="007A4B53">
        <w:rPr>
          <w:rFonts w:ascii="Tahoma" w:hAnsi="Tahoma" w:cs="Tahoma"/>
          <w:sz w:val="20"/>
          <w:szCs w:val="20"/>
        </w:rPr>
        <w:t>na důkaz toho připojují vlastnoruční podpisy svých oprávněných zástupců</w:t>
      </w:r>
      <w:r>
        <w:rPr>
          <w:rFonts w:ascii="Tahoma" w:hAnsi="Tahoma" w:cs="Tahoma"/>
          <w:sz w:val="20"/>
          <w:szCs w:val="20"/>
        </w:rPr>
        <w:t xml:space="preserve">. </w:t>
      </w:r>
    </w:p>
    <w:p w14:paraId="27DECCCF" w14:textId="77777777" w:rsidR="000C6B34" w:rsidRDefault="000C6B34" w:rsidP="000C3778">
      <w:pPr>
        <w:rPr>
          <w:rFonts w:ascii="Tahoma" w:hAnsi="Tahoma" w:cs="Tahoma"/>
          <w:sz w:val="20"/>
          <w:szCs w:val="20"/>
        </w:rPr>
      </w:pPr>
    </w:p>
    <w:p w14:paraId="76F2280B" w14:textId="7D0866BD" w:rsidR="00CF2584" w:rsidRDefault="000C3778" w:rsidP="005137DB">
      <w:pPr>
        <w:tabs>
          <w:tab w:val="left" w:pos="1418"/>
        </w:tabs>
        <w:rPr>
          <w:rFonts w:ascii="Tahoma" w:hAnsi="Tahoma" w:cs="Tahoma"/>
          <w:sz w:val="20"/>
          <w:szCs w:val="20"/>
        </w:rPr>
      </w:pPr>
      <w:r>
        <w:rPr>
          <w:rFonts w:ascii="Tahoma" w:hAnsi="Tahoma" w:cs="Tahoma"/>
          <w:sz w:val="20"/>
          <w:szCs w:val="20"/>
        </w:rPr>
        <w:t>Příloh</w:t>
      </w:r>
      <w:r w:rsidR="00CF2584">
        <w:rPr>
          <w:rFonts w:ascii="Tahoma" w:hAnsi="Tahoma" w:cs="Tahoma"/>
          <w:sz w:val="20"/>
          <w:szCs w:val="20"/>
        </w:rPr>
        <w:t>y</w:t>
      </w:r>
      <w:r>
        <w:rPr>
          <w:rFonts w:ascii="Tahoma" w:hAnsi="Tahoma" w:cs="Tahoma"/>
          <w:sz w:val="20"/>
          <w:szCs w:val="20"/>
        </w:rPr>
        <w:t xml:space="preserve">: </w:t>
      </w:r>
      <w:r>
        <w:rPr>
          <w:rFonts w:ascii="Tahoma" w:hAnsi="Tahoma" w:cs="Tahoma"/>
          <w:sz w:val="20"/>
          <w:szCs w:val="20"/>
        </w:rPr>
        <w:tab/>
      </w:r>
      <w:r w:rsidR="005137DB">
        <w:rPr>
          <w:rFonts w:ascii="Tahoma" w:hAnsi="Tahoma" w:cs="Tahoma"/>
          <w:sz w:val="20"/>
          <w:szCs w:val="20"/>
        </w:rPr>
        <w:t>Výkaz výměr</w:t>
      </w:r>
      <w:r w:rsidR="007B03B6">
        <w:rPr>
          <w:rFonts w:ascii="Tahoma" w:hAnsi="Tahoma" w:cs="Tahoma"/>
          <w:sz w:val="20"/>
          <w:szCs w:val="20"/>
        </w:rPr>
        <w:t xml:space="preserve"> a cenová nabídka</w:t>
      </w:r>
    </w:p>
    <w:p w14:paraId="18FE4C1F" w14:textId="4EC3C42C" w:rsidR="007B03B6" w:rsidRPr="00982996" w:rsidRDefault="005137DB" w:rsidP="007B03B6">
      <w:pPr>
        <w:tabs>
          <w:tab w:val="left" w:pos="1418"/>
        </w:tabs>
        <w:rPr>
          <w:rFonts w:ascii="Tahoma" w:hAnsi="Tahoma" w:cs="Tahoma"/>
          <w:sz w:val="20"/>
          <w:szCs w:val="20"/>
        </w:rPr>
      </w:pPr>
      <w:r>
        <w:rPr>
          <w:rFonts w:ascii="Tahoma" w:hAnsi="Tahoma" w:cs="Tahoma"/>
          <w:sz w:val="20"/>
          <w:szCs w:val="20"/>
        </w:rPr>
        <w:tab/>
      </w:r>
    </w:p>
    <w:p w14:paraId="27DECCD2" w14:textId="33D05DE2" w:rsidR="000C3778" w:rsidRDefault="000C3778" w:rsidP="00C3409E">
      <w:pPr>
        <w:tabs>
          <w:tab w:val="left" w:pos="1418"/>
        </w:tabs>
        <w:rPr>
          <w:rFonts w:ascii="Tahoma" w:hAnsi="Tahoma" w:cs="Tahoma"/>
          <w:sz w:val="20"/>
          <w:szCs w:val="20"/>
        </w:rPr>
      </w:pPr>
      <w:r w:rsidRPr="00982996">
        <w:rPr>
          <w:rFonts w:ascii="Tahoma" w:hAnsi="Tahoma" w:cs="Tahoma"/>
          <w:sz w:val="20"/>
          <w:szCs w:val="20"/>
        </w:rPr>
        <w:tab/>
      </w:r>
    </w:p>
    <w:p w14:paraId="27DECCD4" w14:textId="58A46F2A" w:rsidR="00B437F2" w:rsidRDefault="003C568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r w:rsidR="000C3778">
        <w:rPr>
          <w:rFonts w:ascii="Tahoma" w:hAnsi="Tahoma" w:cs="Tahoma"/>
          <w:sz w:val="20"/>
          <w:szCs w:val="20"/>
        </w:rPr>
        <w:tab/>
      </w:r>
      <w:r w:rsidR="000C3778">
        <w:rPr>
          <w:rFonts w:ascii="Tahoma" w:hAnsi="Tahoma" w:cs="Tahoma"/>
          <w:sz w:val="20"/>
          <w:szCs w:val="20"/>
        </w:rPr>
        <w:tab/>
      </w:r>
    </w:p>
    <w:p w14:paraId="27DECCD5" w14:textId="49B6DAE9" w:rsidR="000C3778" w:rsidRPr="008F5B16" w:rsidRDefault="000C3778" w:rsidP="000C377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w:t>
      </w:r>
      <w:r w:rsidR="00605A92">
        <w:rPr>
          <w:rFonts w:ascii="Tahoma" w:hAnsi="Tahoma" w:cs="Tahoma"/>
          <w:sz w:val="20"/>
          <w:szCs w:val="20"/>
        </w:rPr>
        <w:t>Třeboni</w:t>
      </w:r>
      <w:r>
        <w:rPr>
          <w:rFonts w:ascii="Tahoma" w:hAnsi="Tahoma" w:cs="Tahoma"/>
          <w:sz w:val="20"/>
          <w:szCs w:val="20"/>
        </w:rPr>
        <w:t xml:space="preserve"> </w:t>
      </w:r>
      <w:r w:rsidRPr="008F5B16">
        <w:rPr>
          <w:rFonts w:ascii="Tahoma" w:hAnsi="Tahoma" w:cs="Tahoma"/>
          <w:sz w:val="20"/>
          <w:szCs w:val="20"/>
        </w:rPr>
        <w:t xml:space="preserve">dne </w:t>
      </w:r>
      <w:r w:rsidRPr="00AB55C4">
        <w:rPr>
          <w:rFonts w:ascii="Tahoma" w:hAnsi="Tahoma" w:cs="Tahoma"/>
          <w:sz w:val="20"/>
          <w:szCs w:val="20"/>
          <w:highlight w:val="green"/>
        </w:rPr>
        <w:t>(bude doplněno)</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V </w:t>
      </w:r>
      <w:r w:rsidRPr="00AB55C4">
        <w:rPr>
          <w:rFonts w:ascii="Tahoma" w:hAnsi="Tahoma" w:cs="Tahoma"/>
          <w:sz w:val="20"/>
          <w:szCs w:val="20"/>
          <w:highlight w:val="green"/>
        </w:rPr>
        <w:t>(bude doplněno)</w:t>
      </w:r>
      <w:r w:rsidRPr="008F5B16">
        <w:rPr>
          <w:rFonts w:ascii="Tahoma" w:hAnsi="Tahoma" w:cs="Tahoma"/>
          <w:sz w:val="20"/>
          <w:szCs w:val="20"/>
        </w:rPr>
        <w:t xml:space="preserve"> dne </w:t>
      </w:r>
      <w:r w:rsidRPr="00AB55C4">
        <w:rPr>
          <w:rFonts w:ascii="Tahoma" w:hAnsi="Tahoma" w:cs="Tahoma"/>
          <w:sz w:val="20"/>
          <w:szCs w:val="20"/>
          <w:highlight w:val="green"/>
        </w:rPr>
        <w:t>(bude doplněno)</w:t>
      </w:r>
    </w:p>
    <w:p w14:paraId="27DECCD6" w14:textId="77777777" w:rsidR="000C3778" w:rsidRDefault="000C3778" w:rsidP="000C3778">
      <w:pPr>
        <w:rPr>
          <w:rFonts w:ascii="Tahoma" w:hAnsi="Tahoma" w:cs="Tahoma"/>
          <w:sz w:val="20"/>
          <w:szCs w:val="20"/>
        </w:rPr>
      </w:pPr>
    </w:p>
    <w:p w14:paraId="27DECCD7" w14:textId="3512D22C" w:rsidR="00B437F2" w:rsidRDefault="00B437F2" w:rsidP="000C3778">
      <w:pPr>
        <w:rPr>
          <w:rFonts w:ascii="Tahoma" w:hAnsi="Tahoma" w:cs="Tahoma"/>
          <w:sz w:val="20"/>
          <w:szCs w:val="20"/>
        </w:rPr>
      </w:pPr>
    </w:p>
    <w:p w14:paraId="2E159FBA" w14:textId="77777777" w:rsidR="009B55FF" w:rsidRDefault="009B55FF" w:rsidP="000C3778">
      <w:pPr>
        <w:rPr>
          <w:rFonts w:ascii="Tahoma" w:hAnsi="Tahoma" w:cs="Tahoma"/>
          <w:sz w:val="20"/>
          <w:szCs w:val="20"/>
        </w:rPr>
      </w:pPr>
    </w:p>
    <w:p w14:paraId="27DECCD9" w14:textId="77777777" w:rsidR="000C3778" w:rsidRPr="008F5B16" w:rsidRDefault="000C3778" w:rsidP="000C3778">
      <w:pPr>
        <w:rPr>
          <w:rFonts w:ascii="Tahoma" w:hAnsi="Tahoma" w:cs="Tahoma"/>
          <w:b/>
          <w:sz w:val="20"/>
          <w:szCs w:val="20"/>
        </w:rPr>
      </w:pPr>
      <w:r w:rsidRPr="008F5B16">
        <w:rPr>
          <w:rFonts w:ascii="Tahoma" w:hAnsi="Tahoma" w:cs="Tahoma"/>
          <w:sz w:val="20"/>
          <w:szCs w:val="20"/>
        </w:rPr>
        <w:t xml:space="preserve">      </w:t>
      </w:r>
      <w:r w:rsidR="00D971FD">
        <w:rPr>
          <w:rFonts w:ascii="Tahoma" w:hAnsi="Tahoma" w:cs="Tahoma"/>
          <w:noProof/>
          <w:sz w:val="20"/>
          <w:szCs w:val="20"/>
        </w:rPr>
        <w:pict w14:anchorId="27DECCDC">
          <v:line id="Line 3" o:spid="_x0000_s2051" style="position:absolute;z-index:251660288;visibility:visible;mso-position-horizontal-relative:text;mso-position-vertical-relative:text"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" o:allowincell="f"/>
        </w:pict>
      </w:r>
      <w:r w:rsidR="00D971FD">
        <w:rPr>
          <w:rFonts w:ascii="Tahoma" w:hAnsi="Tahoma" w:cs="Tahoma"/>
          <w:noProof/>
          <w:sz w:val="20"/>
          <w:szCs w:val="20"/>
        </w:rPr>
        <w:pict w14:anchorId="27DECCDD">
          <v:line id="Line 2" o:spid="_x0000_s2050" style="position:absolute;z-index:251659264;visibility:visible;mso-position-horizontal-relative:text;mso-position-vertical-relative:text"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" o:allowincell="f"/>
        </w:pict>
      </w:r>
    </w:p>
    <w:p w14:paraId="27DECCDA" w14:textId="77777777" w:rsidR="000C3778" w:rsidRPr="008F5B16" w:rsidRDefault="000C3778" w:rsidP="000C3778">
      <w:pPr>
        <w:tabs>
          <w:tab w:val="center" w:pos="1843"/>
          <w:tab w:val="center" w:pos="7088"/>
        </w:tabs>
        <w:spacing w:before="120"/>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sidRPr="008F5B16">
        <w:rPr>
          <w:rFonts w:ascii="Tahoma" w:hAnsi="Tahoma" w:cs="Tahoma"/>
          <w:sz w:val="20"/>
          <w:szCs w:val="20"/>
        </w:rPr>
        <w:tab/>
        <w:t xml:space="preserve">za </w:t>
      </w:r>
      <w:r w:rsidR="00CD4461">
        <w:rPr>
          <w:rFonts w:ascii="Tahoma" w:hAnsi="Tahoma" w:cs="Tahoma"/>
          <w:sz w:val="20"/>
          <w:szCs w:val="20"/>
        </w:rPr>
        <w:t>dodavatele</w:t>
      </w:r>
    </w:p>
    <w:p w14:paraId="783E6B59" w14:textId="77777777" w:rsidR="00FF0B76" w:rsidRDefault="000C3778" w:rsidP="00DB15D9">
      <w:pPr>
        <w:tabs>
          <w:tab w:val="center" w:pos="1843"/>
          <w:tab w:val="center" w:pos="7088"/>
        </w:tabs>
        <w:spacing w:before="120"/>
        <w:rPr>
          <w:rFonts w:ascii="Tahoma" w:hAnsi="Tahoma" w:cs="Tahoma"/>
          <w:sz w:val="20"/>
          <w:szCs w:val="20"/>
        </w:rPr>
      </w:pPr>
      <w:r w:rsidRPr="008F5B16">
        <w:rPr>
          <w:rFonts w:ascii="Tahoma" w:hAnsi="Tahoma" w:cs="Tahoma"/>
          <w:b/>
          <w:sz w:val="20"/>
          <w:szCs w:val="20"/>
        </w:rPr>
        <w:tab/>
      </w:r>
      <w:r w:rsidR="00FF0B76" w:rsidRPr="00632926">
        <w:rPr>
          <w:rFonts w:ascii="Tahoma" w:hAnsi="Tahoma" w:cs="Tahoma"/>
          <w:sz w:val="20"/>
          <w:szCs w:val="20"/>
        </w:rPr>
        <w:t>prof. JUDr. Vilém Kahoun, Ph.D.,</w:t>
      </w:r>
      <w:r w:rsidRPr="008F5B16">
        <w:rPr>
          <w:rFonts w:ascii="Tahoma" w:hAnsi="Tahoma" w:cs="Tahoma"/>
          <w:sz w:val="20"/>
          <w:szCs w:val="20"/>
        </w:rPr>
        <w:tab/>
      </w:r>
      <w:r w:rsidRPr="00AB55C4">
        <w:rPr>
          <w:rFonts w:ascii="Tahoma" w:hAnsi="Tahoma" w:cs="Tahoma"/>
          <w:sz w:val="20"/>
          <w:szCs w:val="20"/>
          <w:highlight w:val="green"/>
        </w:rPr>
        <w:t>(bude doplněno)</w:t>
      </w:r>
    </w:p>
    <w:p w14:paraId="27DECCDB" w14:textId="2E8BE51F" w:rsidR="000C6B34" w:rsidRDefault="00FF0B76" w:rsidP="00DB15D9">
      <w:pPr>
        <w:tabs>
          <w:tab w:val="center" w:pos="1843"/>
          <w:tab w:val="center" w:pos="7088"/>
        </w:tabs>
        <w:spacing w:before="120"/>
        <w:rPr>
          <w:rFonts w:ascii="Tahoma" w:hAnsi="Tahoma" w:cs="Tahoma"/>
          <w:sz w:val="20"/>
          <w:szCs w:val="20"/>
        </w:rPr>
      </w:pPr>
      <w:r>
        <w:rPr>
          <w:rFonts w:ascii="Tahoma" w:hAnsi="Tahoma" w:cs="Tahoma"/>
          <w:sz w:val="20"/>
          <w:szCs w:val="20"/>
        </w:rPr>
        <w:tab/>
      </w:r>
      <w:r w:rsidRPr="00632926">
        <w:rPr>
          <w:rFonts w:ascii="Tahoma" w:hAnsi="Tahoma" w:cs="Tahoma"/>
          <w:sz w:val="20"/>
          <w:szCs w:val="20"/>
        </w:rPr>
        <w:t>jednatel společnosti</w:t>
      </w:r>
      <w:r w:rsidR="000C3778" w:rsidRPr="008F5B16">
        <w:rPr>
          <w:rFonts w:ascii="Tahoma" w:hAnsi="Tahoma" w:cs="Tahoma"/>
          <w:sz w:val="20"/>
          <w:szCs w:val="20"/>
        </w:rPr>
        <w:t xml:space="preserve"> </w:t>
      </w:r>
    </w:p>
    <w:sectPr w:rsidR="000C6B34" w:rsidSect="00D82372">
      <w:footerReference w:type="default" r:id="rId8"/>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A9D22" w14:textId="77777777" w:rsidR="00780A40" w:rsidRDefault="00780A40">
      <w:r>
        <w:separator/>
      </w:r>
    </w:p>
  </w:endnote>
  <w:endnote w:type="continuationSeparator" w:id="0">
    <w:p w14:paraId="709E7CAE" w14:textId="77777777" w:rsidR="00780A40" w:rsidRDefault="00780A40">
      <w:r>
        <w:continuationSeparator/>
      </w:r>
    </w:p>
  </w:endnote>
  <w:endnote w:type="continuationNotice" w:id="1">
    <w:p w14:paraId="377DB2DC" w14:textId="77777777" w:rsidR="00780A40" w:rsidRDefault="00780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CCE4" w14:textId="77777777" w:rsidR="005B56B0" w:rsidRDefault="005B56B0">
    <w:pPr>
      <w:pStyle w:val="Zpat"/>
      <w:pBdr>
        <w:bottom w:val="single" w:sz="12" w:space="1" w:color="auto"/>
      </w:pBdr>
    </w:pPr>
  </w:p>
  <w:p w14:paraId="27DECCE5" w14:textId="77777777" w:rsidR="005B56B0" w:rsidRDefault="005B56B0" w:rsidP="00951E86">
    <w:pPr>
      <w:pStyle w:val="Zpat"/>
      <w:jc w:val="right"/>
      <w:rPr>
        <w:rFonts w:ascii="Arial" w:hAnsi="Arial" w:cs="Arial"/>
        <w:sz w:val="20"/>
        <w:szCs w:val="20"/>
      </w:rPr>
    </w:pPr>
  </w:p>
  <w:p w14:paraId="27DECCE6" w14:textId="1FB46360" w:rsidR="005B56B0" w:rsidRPr="00584ECC" w:rsidRDefault="005B56B0"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BC1C4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BC1C44" w:rsidRPr="00584ECC">
      <w:rPr>
        <w:rFonts w:ascii="Arial" w:hAnsi="Arial" w:cs="Arial"/>
        <w:color w:val="000080"/>
        <w:sz w:val="20"/>
        <w:szCs w:val="20"/>
      </w:rPr>
      <w:fldChar w:fldCharType="separate"/>
    </w:r>
    <w:r w:rsidR="00D971FD">
      <w:rPr>
        <w:rFonts w:ascii="Arial" w:hAnsi="Arial" w:cs="Arial"/>
        <w:noProof/>
        <w:color w:val="000080"/>
        <w:sz w:val="20"/>
        <w:szCs w:val="20"/>
      </w:rPr>
      <w:t>11</w:t>
    </w:r>
    <w:r w:rsidR="00BC1C44"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BC1C4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BC1C44" w:rsidRPr="00584ECC">
      <w:rPr>
        <w:rFonts w:ascii="Arial" w:hAnsi="Arial" w:cs="Arial"/>
        <w:color w:val="000080"/>
        <w:sz w:val="20"/>
        <w:szCs w:val="20"/>
      </w:rPr>
      <w:fldChar w:fldCharType="separate"/>
    </w:r>
    <w:r w:rsidR="00D971FD">
      <w:rPr>
        <w:rFonts w:ascii="Arial" w:hAnsi="Arial" w:cs="Arial"/>
        <w:noProof/>
        <w:color w:val="000080"/>
        <w:sz w:val="20"/>
        <w:szCs w:val="20"/>
      </w:rPr>
      <w:t>11</w:t>
    </w:r>
    <w:r w:rsidR="00BC1C44"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3FE8C" w14:textId="77777777" w:rsidR="00780A40" w:rsidRDefault="00780A40">
      <w:r>
        <w:separator/>
      </w:r>
    </w:p>
  </w:footnote>
  <w:footnote w:type="continuationSeparator" w:id="0">
    <w:p w14:paraId="16EF7739" w14:textId="77777777" w:rsidR="00780A40" w:rsidRDefault="00780A40">
      <w:r>
        <w:continuationSeparator/>
      </w:r>
    </w:p>
  </w:footnote>
  <w:footnote w:type="continuationNotice" w:id="1">
    <w:p w14:paraId="2EA27477" w14:textId="77777777" w:rsidR="00780A40" w:rsidRDefault="00780A4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70AEC"/>
    <w:multiLevelType w:val="multilevel"/>
    <w:tmpl w:val="057CCC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bCs/>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40D42BD"/>
    <w:multiLevelType w:val="hybridMultilevel"/>
    <w:tmpl w:val="40543B92"/>
    <w:lvl w:ilvl="0" w:tplc="7E4EF9CA">
      <w:start w:val="1"/>
      <w:numFmt w:val="lowerLetter"/>
      <w:lvlText w:val="%1)"/>
      <w:lvlJc w:val="left"/>
      <w:pPr>
        <w:ind w:left="2123" w:hanging="705"/>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9"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44B92E9F"/>
    <w:multiLevelType w:val="multilevel"/>
    <w:tmpl w:val="A6F6C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C7490B"/>
    <w:multiLevelType w:val="hybridMultilevel"/>
    <w:tmpl w:val="208AC804"/>
    <w:lvl w:ilvl="0" w:tplc="FCC80C74">
      <w:start w:val="7"/>
      <w:numFmt w:val="bullet"/>
      <w:lvlText w:val="-"/>
      <w:lvlJc w:val="left"/>
      <w:pPr>
        <w:ind w:left="1785" w:hanging="360"/>
      </w:pPr>
      <w:rPr>
        <w:rFonts w:ascii="Tahoma" w:eastAsia="Times New Roman" w:hAnsi="Tahoma" w:cs="Tahoma"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15:restartNumberingAfterBreak="0">
    <w:nsid w:val="5B8B33A6"/>
    <w:multiLevelType w:val="multilevel"/>
    <w:tmpl w:val="2004B2A0"/>
    <w:lvl w:ilvl="0">
      <w:start w:val="2"/>
      <w:numFmt w:val="decimal"/>
      <w:lvlText w:val="%1"/>
      <w:lvlJc w:val="left"/>
      <w:pPr>
        <w:ind w:left="360" w:hanging="360"/>
      </w:pPr>
      <w:rPr>
        <w:rFonts w:hint="default"/>
        <w:color w:val="000000"/>
      </w:rPr>
    </w:lvl>
    <w:lvl w:ilvl="1">
      <w:start w:val="1"/>
      <w:numFmt w:val="decimal"/>
      <w:lvlText w:val="3.%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13"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6"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15"/>
  </w:num>
  <w:num w:numId="2">
    <w:abstractNumId w:val="13"/>
  </w:num>
  <w:num w:numId="3">
    <w:abstractNumId w:val="0"/>
  </w:num>
  <w:num w:numId="4">
    <w:abstractNumId w:val="8"/>
  </w:num>
  <w:num w:numId="5">
    <w:abstractNumId w:val="17"/>
  </w:num>
  <w:num w:numId="6">
    <w:abstractNumId w:val="14"/>
  </w:num>
  <w:num w:numId="7">
    <w:abstractNumId w:val="9"/>
  </w:num>
  <w:num w:numId="8">
    <w:abstractNumId w:val="16"/>
  </w:num>
  <w:num w:numId="9">
    <w:abstractNumId w:val="4"/>
  </w:num>
  <w:num w:numId="10">
    <w:abstractNumId w:val="3"/>
  </w:num>
  <w:num w:numId="11">
    <w:abstractNumId w:val="18"/>
  </w:num>
  <w:num w:numId="12">
    <w:abstractNumId w:val="12"/>
  </w:num>
  <w:num w:numId="13">
    <w:abstractNumId w:val="5"/>
  </w:num>
  <w:num w:numId="14">
    <w:abstractNumId w:val="10"/>
  </w:num>
  <w:num w:numId="15">
    <w:abstractNumId w:val="11"/>
  </w:num>
  <w:num w:numId="16">
    <w:abstractNumId w:val="7"/>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
  <w:rsids>
    <w:rsidRoot w:val="00AF773C"/>
    <w:rsid w:val="000000E8"/>
    <w:rsid w:val="00000E07"/>
    <w:rsid w:val="00001216"/>
    <w:rsid w:val="000027EE"/>
    <w:rsid w:val="00002CA7"/>
    <w:rsid w:val="00002CAE"/>
    <w:rsid w:val="0000432F"/>
    <w:rsid w:val="00004F06"/>
    <w:rsid w:val="00005236"/>
    <w:rsid w:val="00005CB1"/>
    <w:rsid w:val="00005E51"/>
    <w:rsid w:val="0000603C"/>
    <w:rsid w:val="00007E89"/>
    <w:rsid w:val="00010269"/>
    <w:rsid w:val="0001073C"/>
    <w:rsid w:val="000107FF"/>
    <w:rsid w:val="00010A6E"/>
    <w:rsid w:val="0001239A"/>
    <w:rsid w:val="00012424"/>
    <w:rsid w:val="00012F05"/>
    <w:rsid w:val="00013CC2"/>
    <w:rsid w:val="00014A4E"/>
    <w:rsid w:val="00014BDD"/>
    <w:rsid w:val="00014EBE"/>
    <w:rsid w:val="0001507D"/>
    <w:rsid w:val="000155CD"/>
    <w:rsid w:val="0001601A"/>
    <w:rsid w:val="000172D2"/>
    <w:rsid w:val="00017326"/>
    <w:rsid w:val="00017867"/>
    <w:rsid w:val="000178D2"/>
    <w:rsid w:val="00020423"/>
    <w:rsid w:val="00020AE8"/>
    <w:rsid w:val="0002110A"/>
    <w:rsid w:val="0002116B"/>
    <w:rsid w:val="0002143C"/>
    <w:rsid w:val="00021CA2"/>
    <w:rsid w:val="00021EC3"/>
    <w:rsid w:val="00022070"/>
    <w:rsid w:val="0002249A"/>
    <w:rsid w:val="00023117"/>
    <w:rsid w:val="00023350"/>
    <w:rsid w:val="00023DF7"/>
    <w:rsid w:val="00024687"/>
    <w:rsid w:val="0002489E"/>
    <w:rsid w:val="00024FC1"/>
    <w:rsid w:val="000264A9"/>
    <w:rsid w:val="000264C8"/>
    <w:rsid w:val="00026573"/>
    <w:rsid w:val="0002663C"/>
    <w:rsid w:val="00026D40"/>
    <w:rsid w:val="0002772C"/>
    <w:rsid w:val="00027A0C"/>
    <w:rsid w:val="00027A63"/>
    <w:rsid w:val="00031189"/>
    <w:rsid w:val="00031C94"/>
    <w:rsid w:val="00031EB6"/>
    <w:rsid w:val="00032510"/>
    <w:rsid w:val="000337D7"/>
    <w:rsid w:val="00033E6B"/>
    <w:rsid w:val="000340DA"/>
    <w:rsid w:val="0003423B"/>
    <w:rsid w:val="00035097"/>
    <w:rsid w:val="0003545B"/>
    <w:rsid w:val="00035687"/>
    <w:rsid w:val="00035A42"/>
    <w:rsid w:val="00035D0F"/>
    <w:rsid w:val="00035F33"/>
    <w:rsid w:val="00036061"/>
    <w:rsid w:val="0003664A"/>
    <w:rsid w:val="0003714D"/>
    <w:rsid w:val="00037AA6"/>
    <w:rsid w:val="00037F65"/>
    <w:rsid w:val="00037FC3"/>
    <w:rsid w:val="000407C6"/>
    <w:rsid w:val="000409AC"/>
    <w:rsid w:val="00040B31"/>
    <w:rsid w:val="00042123"/>
    <w:rsid w:val="0004214E"/>
    <w:rsid w:val="00042644"/>
    <w:rsid w:val="00042EA0"/>
    <w:rsid w:val="00043134"/>
    <w:rsid w:val="00043539"/>
    <w:rsid w:val="00044F15"/>
    <w:rsid w:val="00045955"/>
    <w:rsid w:val="00045DDF"/>
    <w:rsid w:val="00046071"/>
    <w:rsid w:val="00046C4F"/>
    <w:rsid w:val="00047272"/>
    <w:rsid w:val="000477D7"/>
    <w:rsid w:val="00051402"/>
    <w:rsid w:val="0005241B"/>
    <w:rsid w:val="00053932"/>
    <w:rsid w:val="00053AB9"/>
    <w:rsid w:val="000546FD"/>
    <w:rsid w:val="00054E48"/>
    <w:rsid w:val="00055546"/>
    <w:rsid w:val="00055811"/>
    <w:rsid w:val="00057584"/>
    <w:rsid w:val="00057795"/>
    <w:rsid w:val="0006024C"/>
    <w:rsid w:val="00060605"/>
    <w:rsid w:val="000610B1"/>
    <w:rsid w:val="00062A1B"/>
    <w:rsid w:val="00062E9F"/>
    <w:rsid w:val="00063276"/>
    <w:rsid w:val="00063EB4"/>
    <w:rsid w:val="00064131"/>
    <w:rsid w:val="00064590"/>
    <w:rsid w:val="00065F54"/>
    <w:rsid w:val="00067644"/>
    <w:rsid w:val="00067CDB"/>
    <w:rsid w:val="00070E74"/>
    <w:rsid w:val="0007165A"/>
    <w:rsid w:val="0007198E"/>
    <w:rsid w:val="00072A40"/>
    <w:rsid w:val="000748CC"/>
    <w:rsid w:val="00075970"/>
    <w:rsid w:val="00075D76"/>
    <w:rsid w:val="00075EC8"/>
    <w:rsid w:val="000760CC"/>
    <w:rsid w:val="00076984"/>
    <w:rsid w:val="000770A6"/>
    <w:rsid w:val="000777FB"/>
    <w:rsid w:val="00077FC0"/>
    <w:rsid w:val="00080CD7"/>
    <w:rsid w:val="000818D3"/>
    <w:rsid w:val="00081A5A"/>
    <w:rsid w:val="00082BAA"/>
    <w:rsid w:val="00082F0E"/>
    <w:rsid w:val="00083308"/>
    <w:rsid w:val="00083DEB"/>
    <w:rsid w:val="0008461C"/>
    <w:rsid w:val="00084891"/>
    <w:rsid w:val="0008550F"/>
    <w:rsid w:val="0008676D"/>
    <w:rsid w:val="00087339"/>
    <w:rsid w:val="000874F1"/>
    <w:rsid w:val="00087809"/>
    <w:rsid w:val="00087856"/>
    <w:rsid w:val="00087995"/>
    <w:rsid w:val="0009025C"/>
    <w:rsid w:val="00090CD8"/>
    <w:rsid w:val="00092941"/>
    <w:rsid w:val="00092B9B"/>
    <w:rsid w:val="00093FA4"/>
    <w:rsid w:val="00094182"/>
    <w:rsid w:val="000943D7"/>
    <w:rsid w:val="0009552F"/>
    <w:rsid w:val="000958E6"/>
    <w:rsid w:val="0009677F"/>
    <w:rsid w:val="00096D00"/>
    <w:rsid w:val="000976F2"/>
    <w:rsid w:val="000A02BE"/>
    <w:rsid w:val="000A03EA"/>
    <w:rsid w:val="000A0EC8"/>
    <w:rsid w:val="000A12B6"/>
    <w:rsid w:val="000A14A2"/>
    <w:rsid w:val="000A252B"/>
    <w:rsid w:val="000A2A4C"/>
    <w:rsid w:val="000A2C91"/>
    <w:rsid w:val="000A38FD"/>
    <w:rsid w:val="000A463C"/>
    <w:rsid w:val="000A46C6"/>
    <w:rsid w:val="000A4D5C"/>
    <w:rsid w:val="000A5DC7"/>
    <w:rsid w:val="000A6970"/>
    <w:rsid w:val="000A6C5E"/>
    <w:rsid w:val="000A75C8"/>
    <w:rsid w:val="000B04DE"/>
    <w:rsid w:val="000B087E"/>
    <w:rsid w:val="000B096C"/>
    <w:rsid w:val="000B097F"/>
    <w:rsid w:val="000B172B"/>
    <w:rsid w:val="000B2368"/>
    <w:rsid w:val="000B2D72"/>
    <w:rsid w:val="000B43E1"/>
    <w:rsid w:val="000B46C3"/>
    <w:rsid w:val="000B4B4F"/>
    <w:rsid w:val="000B557A"/>
    <w:rsid w:val="000B5FE6"/>
    <w:rsid w:val="000B6276"/>
    <w:rsid w:val="000B69EA"/>
    <w:rsid w:val="000B6B43"/>
    <w:rsid w:val="000B7695"/>
    <w:rsid w:val="000B77B6"/>
    <w:rsid w:val="000C03F2"/>
    <w:rsid w:val="000C11E1"/>
    <w:rsid w:val="000C164B"/>
    <w:rsid w:val="000C167A"/>
    <w:rsid w:val="000C1F67"/>
    <w:rsid w:val="000C2177"/>
    <w:rsid w:val="000C29A5"/>
    <w:rsid w:val="000C2FB1"/>
    <w:rsid w:val="000C3778"/>
    <w:rsid w:val="000C3D17"/>
    <w:rsid w:val="000C3D7E"/>
    <w:rsid w:val="000C466D"/>
    <w:rsid w:val="000C46EB"/>
    <w:rsid w:val="000C5562"/>
    <w:rsid w:val="000C5782"/>
    <w:rsid w:val="000C6B34"/>
    <w:rsid w:val="000C6DF7"/>
    <w:rsid w:val="000C70C1"/>
    <w:rsid w:val="000D033D"/>
    <w:rsid w:val="000D06C6"/>
    <w:rsid w:val="000D0D27"/>
    <w:rsid w:val="000D2D60"/>
    <w:rsid w:val="000D2EA4"/>
    <w:rsid w:val="000D2F85"/>
    <w:rsid w:val="000D38D0"/>
    <w:rsid w:val="000D3FC7"/>
    <w:rsid w:val="000D4C72"/>
    <w:rsid w:val="000D5022"/>
    <w:rsid w:val="000D5BDF"/>
    <w:rsid w:val="000D5E3B"/>
    <w:rsid w:val="000D77D6"/>
    <w:rsid w:val="000D7D0C"/>
    <w:rsid w:val="000E0377"/>
    <w:rsid w:val="000E03C1"/>
    <w:rsid w:val="000E03D0"/>
    <w:rsid w:val="000E07E0"/>
    <w:rsid w:val="000E1CA2"/>
    <w:rsid w:val="000E1D20"/>
    <w:rsid w:val="000E26DD"/>
    <w:rsid w:val="000E35A1"/>
    <w:rsid w:val="000E434B"/>
    <w:rsid w:val="000E4770"/>
    <w:rsid w:val="000E4E78"/>
    <w:rsid w:val="000E5A0A"/>
    <w:rsid w:val="000E5B58"/>
    <w:rsid w:val="000E5C48"/>
    <w:rsid w:val="000E5F64"/>
    <w:rsid w:val="000E679C"/>
    <w:rsid w:val="000E6E4F"/>
    <w:rsid w:val="000E7737"/>
    <w:rsid w:val="000F0117"/>
    <w:rsid w:val="000F0142"/>
    <w:rsid w:val="000F0B26"/>
    <w:rsid w:val="000F0E2B"/>
    <w:rsid w:val="000F0EA1"/>
    <w:rsid w:val="000F18C6"/>
    <w:rsid w:val="000F268A"/>
    <w:rsid w:val="000F2C2A"/>
    <w:rsid w:val="000F302D"/>
    <w:rsid w:val="000F33B6"/>
    <w:rsid w:val="000F3478"/>
    <w:rsid w:val="000F354D"/>
    <w:rsid w:val="000F4410"/>
    <w:rsid w:val="000F4C0B"/>
    <w:rsid w:val="000F4FB4"/>
    <w:rsid w:val="000F5686"/>
    <w:rsid w:val="000F5693"/>
    <w:rsid w:val="000F5AE5"/>
    <w:rsid w:val="000F68D0"/>
    <w:rsid w:val="000F6DEA"/>
    <w:rsid w:val="000F7509"/>
    <w:rsid w:val="000F7814"/>
    <w:rsid w:val="000F7D22"/>
    <w:rsid w:val="000F7EBC"/>
    <w:rsid w:val="0010000F"/>
    <w:rsid w:val="001009F0"/>
    <w:rsid w:val="001012A3"/>
    <w:rsid w:val="001017B2"/>
    <w:rsid w:val="00101EEC"/>
    <w:rsid w:val="00102541"/>
    <w:rsid w:val="001029CB"/>
    <w:rsid w:val="00102E03"/>
    <w:rsid w:val="0010477C"/>
    <w:rsid w:val="00104C9F"/>
    <w:rsid w:val="00106D92"/>
    <w:rsid w:val="00110D5B"/>
    <w:rsid w:val="00111163"/>
    <w:rsid w:val="001136CD"/>
    <w:rsid w:val="00114510"/>
    <w:rsid w:val="0011454A"/>
    <w:rsid w:val="00114E4D"/>
    <w:rsid w:val="001159D0"/>
    <w:rsid w:val="00115C3A"/>
    <w:rsid w:val="00115CED"/>
    <w:rsid w:val="001166F0"/>
    <w:rsid w:val="00116712"/>
    <w:rsid w:val="00116F1B"/>
    <w:rsid w:val="001176E8"/>
    <w:rsid w:val="001178C0"/>
    <w:rsid w:val="00117928"/>
    <w:rsid w:val="00117FAD"/>
    <w:rsid w:val="001206F3"/>
    <w:rsid w:val="00120E85"/>
    <w:rsid w:val="00121149"/>
    <w:rsid w:val="00121368"/>
    <w:rsid w:val="001217A0"/>
    <w:rsid w:val="00121C63"/>
    <w:rsid w:val="00122A14"/>
    <w:rsid w:val="00122EA5"/>
    <w:rsid w:val="00123007"/>
    <w:rsid w:val="001232D7"/>
    <w:rsid w:val="00123AF5"/>
    <w:rsid w:val="00123D7D"/>
    <w:rsid w:val="001242E5"/>
    <w:rsid w:val="00124515"/>
    <w:rsid w:val="00124BE8"/>
    <w:rsid w:val="001254BA"/>
    <w:rsid w:val="001258E0"/>
    <w:rsid w:val="00126014"/>
    <w:rsid w:val="0012628A"/>
    <w:rsid w:val="00126A38"/>
    <w:rsid w:val="00126B1E"/>
    <w:rsid w:val="0012700C"/>
    <w:rsid w:val="00127134"/>
    <w:rsid w:val="00127172"/>
    <w:rsid w:val="00127743"/>
    <w:rsid w:val="001300B6"/>
    <w:rsid w:val="00131038"/>
    <w:rsid w:val="0013262A"/>
    <w:rsid w:val="00132742"/>
    <w:rsid w:val="00133A6C"/>
    <w:rsid w:val="00133CD4"/>
    <w:rsid w:val="00133EF9"/>
    <w:rsid w:val="0013446B"/>
    <w:rsid w:val="0013478F"/>
    <w:rsid w:val="00134980"/>
    <w:rsid w:val="00134A29"/>
    <w:rsid w:val="00134CC4"/>
    <w:rsid w:val="0013568F"/>
    <w:rsid w:val="00135CA8"/>
    <w:rsid w:val="00135F98"/>
    <w:rsid w:val="001369F1"/>
    <w:rsid w:val="00137078"/>
    <w:rsid w:val="00137303"/>
    <w:rsid w:val="0013759C"/>
    <w:rsid w:val="00137627"/>
    <w:rsid w:val="001406F3"/>
    <w:rsid w:val="00140A09"/>
    <w:rsid w:val="00142DD0"/>
    <w:rsid w:val="00143BC2"/>
    <w:rsid w:val="00143CC6"/>
    <w:rsid w:val="001447CD"/>
    <w:rsid w:val="00146E04"/>
    <w:rsid w:val="001470EF"/>
    <w:rsid w:val="00151A7F"/>
    <w:rsid w:val="00152126"/>
    <w:rsid w:val="0015569C"/>
    <w:rsid w:val="00156B80"/>
    <w:rsid w:val="00156B9E"/>
    <w:rsid w:val="00156F4A"/>
    <w:rsid w:val="00157772"/>
    <w:rsid w:val="00160DC3"/>
    <w:rsid w:val="001614BB"/>
    <w:rsid w:val="001616FB"/>
    <w:rsid w:val="00161F01"/>
    <w:rsid w:val="001621F8"/>
    <w:rsid w:val="00162E0B"/>
    <w:rsid w:val="00163D7C"/>
    <w:rsid w:val="00163E96"/>
    <w:rsid w:val="00164399"/>
    <w:rsid w:val="001647D0"/>
    <w:rsid w:val="00164ECF"/>
    <w:rsid w:val="00164FCA"/>
    <w:rsid w:val="001662E9"/>
    <w:rsid w:val="0016637E"/>
    <w:rsid w:val="0016686E"/>
    <w:rsid w:val="00166BCA"/>
    <w:rsid w:val="00167314"/>
    <w:rsid w:val="0017034C"/>
    <w:rsid w:val="00171C99"/>
    <w:rsid w:val="0017330D"/>
    <w:rsid w:val="00173F9E"/>
    <w:rsid w:val="001744D5"/>
    <w:rsid w:val="00174D43"/>
    <w:rsid w:val="00175568"/>
    <w:rsid w:val="00175879"/>
    <w:rsid w:val="00175EC4"/>
    <w:rsid w:val="00176CE4"/>
    <w:rsid w:val="00176D4F"/>
    <w:rsid w:val="00176F27"/>
    <w:rsid w:val="00177A6B"/>
    <w:rsid w:val="0018081F"/>
    <w:rsid w:val="001810B9"/>
    <w:rsid w:val="00181189"/>
    <w:rsid w:val="001824CB"/>
    <w:rsid w:val="00182A4D"/>
    <w:rsid w:val="00182C29"/>
    <w:rsid w:val="0018305C"/>
    <w:rsid w:val="00183156"/>
    <w:rsid w:val="00183513"/>
    <w:rsid w:val="00183624"/>
    <w:rsid w:val="00183905"/>
    <w:rsid w:val="00183972"/>
    <w:rsid w:val="00183B01"/>
    <w:rsid w:val="00183C00"/>
    <w:rsid w:val="00183DEE"/>
    <w:rsid w:val="00184B66"/>
    <w:rsid w:val="00187069"/>
    <w:rsid w:val="00187075"/>
    <w:rsid w:val="00187901"/>
    <w:rsid w:val="00187946"/>
    <w:rsid w:val="00187C8A"/>
    <w:rsid w:val="00187D43"/>
    <w:rsid w:val="00190087"/>
    <w:rsid w:val="00190523"/>
    <w:rsid w:val="00191923"/>
    <w:rsid w:val="00191E87"/>
    <w:rsid w:val="00192220"/>
    <w:rsid w:val="00192849"/>
    <w:rsid w:val="00194A68"/>
    <w:rsid w:val="001966EE"/>
    <w:rsid w:val="00196BA0"/>
    <w:rsid w:val="00197A2E"/>
    <w:rsid w:val="001A0451"/>
    <w:rsid w:val="001A0808"/>
    <w:rsid w:val="001A1211"/>
    <w:rsid w:val="001A31E2"/>
    <w:rsid w:val="001A3A29"/>
    <w:rsid w:val="001A47F2"/>
    <w:rsid w:val="001A689B"/>
    <w:rsid w:val="001A6B60"/>
    <w:rsid w:val="001A7305"/>
    <w:rsid w:val="001A782D"/>
    <w:rsid w:val="001A7B21"/>
    <w:rsid w:val="001A7D4F"/>
    <w:rsid w:val="001B0035"/>
    <w:rsid w:val="001B0443"/>
    <w:rsid w:val="001B048C"/>
    <w:rsid w:val="001B0889"/>
    <w:rsid w:val="001B08D5"/>
    <w:rsid w:val="001B0E40"/>
    <w:rsid w:val="001B1985"/>
    <w:rsid w:val="001B1FAA"/>
    <w:rsid w:val="001B315E"/>
    <w:rsid w:val="001B3C65"/>
    <w:rsid w:val="001B4A20"/>
    <w:rsid w:val="001B52FC"/>
    <w:rsid w:val="001B5374"/>
    <w:rsid w:val="001B5708"/>
    <w:rsid w:val="001B62DE"/>
    <w:rsid w:val="001B6555"/>
    <w:rsid w:val="001B6917"/>
    <w:rsid w:val="001B6ECD"/>
    <w:rsid w:val="001C136F"/>
    <w:rsid w:val="001C2928"/>
    <w:rsid w:val="001C29AB"/>
    <w:rsid w:val="001C3411"/>
    <w:rsid w:val="001C3649"/>
    <w:rsid w:val="001C3B8A"/>
    <w:rsid w:val="001C417F"/>
    <w:rsid w:val="001C4638"/>
    <w:rsid w:val="001C491D"/>
    <w:rsid w:val="001C51CA"/>
    <w:rsid w:val="001C55BA"/>
    <w:rsid w:val="001C5A62"/>
    <w:rsid w:val="001C5E44"/>
    <w:rsid w:val="001C64AC"/>
    <w:rsid w:val="001C7174"/>
    <w:rsid w:val="001C7E75"/>
    <w:rsid w:val="001D04FD"/>
    <w:rsid w:val="001D0933"/>
    <w:rsid w:val="001D1815"/>
    <w:rsid w:val="001D1D3C"/>
    <w:rsid w:val="001D2744"/>
    <w:rsid w:val="001D3094"/>
    <w:rsid w:val="001D4299"/>
    <w:rsid w:val="001D5AF2"/>
    <w:rsid w:val="001D5CD0"/>
    <w:rsid w:val="001D6450"/>
    <w:rsid w:val="001D6E5C"/>
    <w:rsid w:val="001E102B"/>
    <w:rsid w:val="001E1916"/>
    <w:rsid w:val="001E2692"/>
    <w:rsid w:val="001E2A8D"/>
    <w:rsid w:val="001E367E"/>
    <w:rsid w:val="001E3C7D"/>
    <w:rsid w:val="001E4961"/>
    <w:rsid w:val="001E572F"/>
    <w:rsid w:val="001E5BB7"/>
    <w:rsid w:val="001E62E5"/>
    <w:rsid w:val="001E684F"/>
    <w:rsid w:val="001E6D04"/>
    <w:rsid w:val="001E6DD9"/>
    <w:rsid w:val="001E73DD"/>
    <w:rsid w:val="001F0359"/>
    <w:rsid w:val="001F0870"/>
    <w:rsid w:val="001F0AE1"/>
    <w:rsid w:val="001F17BE"/>
    <w:rsid w:val="001F225D"/>
    <w:rsid w:val="001F3005"/>
    <w:rsid w:val="001F32C6"/>
    <w:rsid w:val="001F3620"/>
    <w:rsid w:val="001F37DC"/>
    <w:rsid w:val="001F4D66"/>
    <w:rsid w:val="001F6D3C"/>
    <w:rsid w:val="001F758E"/>
    <w:rsid w:val="00200693"/>
    <w:rsid w:val="00202027"/>
    <w:rsid w:val="00202E9A"/>
    <w:rsid w:val="002030A9"/>
    <w:rsid w:val="00205388"/>
    <w:rsid w:val="0020542A"/>
    <w:rsid w:val="00205D44"/>
    <w:rsid w:val="00206018"/>
    <w:rsid w:val="002063C5"/>
    <w:rsid w:val="00206451"/>
    <w:rsid w:val="002067DE"/>
    <w:rsid w:val="002069F6"/>
    <w:rsid w:val="00206E72"/>
    <w:rsid w:val="0020725A"/>
    <w:rsid w:val="002077DC"/>
    <w:rsid w:val="002106FB"/>
    <w:rsid w:val="00211FC2"/>
    <w:rsid w:val="002120FF"/>
    <w:rsid w:val="00212914"/>
    <w:rsid w:val="00212B3F"/>
    <w:rsid w:val="00212C49"/>
    <w:rsid w:val="0021315C"/>
    <w:rsid w:val="00213D8E"/>
    <w:rsid w:val="00214EBF"/>
    <w:rsid w:val="002160BA"/>
    <w:rsid w:val="00216A51"/>
    <w:rsid w:val="002173F2"/>
    <w:rsid w:val="00220988"/>
    <w:rsid w:val="00220D0B"/>
    <w:rsid w:val="0022158E"/>
    <w:rsid w:val="002216B3"/>
    <w:rsid w:val="002217AB"/>
    <w:rsid w:val="00222027"/>
    <w:rsid w:val="00223EC4"/>
    <w:rsid w:val="00224496"/>
    <w:rsid w:val="002249A5"/>
    <w:rsid w:val="00224A5A"/>
    <w:rsid w:val="00224D48"/>
    <w:rsid w:val="00224D59"/>
    <w:rsid w:val="002253E3"/>
    <w:rsid w:val="00227225"/>
    <w:rsid w:val="002273BE"/>
    <w:rsid w:val="00227E0D"/>
    <w:rsid w:val="0023033D"/>
    <w:rsid w:val="002309B3"/>
    <w:rsid w:val="002315C4"/>
    <w:rsid w:val="00232209"/>
    <w:rsid w:val="0023263E"/>
    <w:rsid w:val="00233C42"/>
    <w:rsid w:val="0023470C"/>
    <w:rsid w:val="00234B98"/>
    <w:rsid w:val="00234DFD"/>
    <w:rsid w:val="00236183"/>
    <w:rsid w:val="0023635E"/>
    <w:rsid w:val="0023657E"/>
    <w:rsid w:val="00236FA7"/>
    <w:rsid w:val="00237228"/>
    <w:rsid w:val="00237E12"/>
    <w:rsid w:val="00240445"/>
    <w:rsid w:val="002413AC"/>
    <w:rsid w:val="0024178B"/>
    <w:rsid w:val="00241EA3"/>
    <w:rsid w:val="002434A9"/>
    <w:rsid w:val="002440DF"/>
    <w:rsid w:val="002444E2"/>
    <w:rsid w:val="00245B00"/>
    <w:rsid w:val="00245D27"/>
    <w:rsid w:val="00245E7C"/>
    <w:rsid w:val="00246A46"/>
    <w:rsid w:val="00247B3D"/>
    <w:rsid w:val="00247CA0"/>
    <w:rsid w:val="002504DD"/>
    <w:rsid w:val="0025096E"/>
    <w:rsid w:val="00251BE3"/>
    <w:rsid w:val="00252185"/>
    <w:rsid w:val="00252345"/>
    <w:rsid w:val="002529B9"/>
    <w:rsid w:val="00252BD2"/>
    <w:rsid w:val="00252CE1"/>
    <w:rsid w:val="00252E92"/>
    <w:rsid w:val="00253E2C"/>
    <w:rsid w:val="00254727"/>
    <w:rsid w:val="0025534F"/>
    <w:rsid w:val="002557CD"/>
    <w:rsid w:val="00256679"/>
    <w:rsid w:val="00256D5A"/>
    <w:rsid w:val="00257172"/>
    <w:rsid w:val="00257343"/>
    <w:rsid w:val="00257A7B"/>
    <w:rsid w:val="002603DD"/>
    <w:rsid w:val="00260AF3"/>
    <w:rsid w:val="00260FE6"/>
    <w:rsid w:val="00261811"/>
    <w:rsid w:val="0026199D"/>
    <w:rsid w:val="00264696"/>
    <w:rsid w:val="0026482C"/>
    <w:rsid w:val="002659B0"/>
    <w:rsid w:val="00265AC8"/>
    <w:rsid w:val="00266C82"/>
    <w:rsid w:val="002678B2"/>
    <w:rsid w:val="002701BC"/>
    <w:rsid w:val="002707E4"/>
    <w:rsid w:val="00270C51"/>
    <w:rsid w:val="002713F5"/>
    <w:rsid w:val="00271528"/>
    <w:rsid w:val="00271B81"/>
    <w:rsid w:val="00271BCE"/>
    <w:rsid w:val="00271BF2"/>
    <w:rsid w:val="00272C6F"/>
    <w:rsid w:val="0027408D"/>
    <w:rsid w:val="00274138"/>
    <w:rsid w:val="0027487C"/>
    <w:rsid w:val="00274E15"/>
    <w:rsid w:val="002758F9"/>
    <w:rsid w:val="00275AC8"/>
    <w:rsid w:val="002761DC"/>
    <w:rsid w:val="0027705B"/>
    <w:rsid w:val="0027734A"/>
    <w:rsid w:val="00277DDE"/>
    <w:rsid w:val="002807EE"/>
    <w:rsid w:val="00281197"/>
    <w:rsid w:val="002812E6"/>
    <w:rsid w:val="00281D69"/>
    <w:rsid w:val="00282E5A"/>
    <w:rsid w:val="00284AED"/>
    <w:rsid w:val="00284D4E"/>
    <w:rsid w:val="0028541F"/>
    <w:rsid w:val="0028549D"/>
    <w:rsid w:val="002862CF"/>
    <w:rsid w:val="00286B43"/>
    <w:rsid w:val="00286E9E"/>
    <w:rsid w:val="002877F0"/>
    <w:rsid w:val="00287DEE"/>
    <w:rsid w:val="002915E5"/>
    <w:rsid w:val="00291613"/>
    <w:rsid w:val="00291CB4"/>
    <w:rsid w:val="00293876"/>
    <w:rsid w:val="00293923"/>
    <w:rsid w:val="00293C13"/>
    <w:rsid w:val="00293D2B"/>
    <w:rsid w:val="00294525"/>
    <w:rsid w:val="00294992"/>
    <w:rsid w:val="00294B44"/>
    <w:rsid w:val="00294C9D"/>
    <w:rsid w:val="00295091"/>
    <w:rsid w:val="002950EB"/>
    <w:rsid w:val="002959A8"/>
    <w:rsid w:val="002959C4"/>
    <w:rsid w:val="00295CB5"/>
    <w:rsid w:val="002964D2"/>
    <w:rsid w:val="002972E4"/>
    <w:rsid w:val="002973A2"/>
    <w:rsid w:val="002974B5"/>
    <w:rsid w:val="002A0081"/>
    <w:rsid w:val="002A15F7"/>
    <w:rsid w:val="002A24CC"/>
    <w:rsid w:val="002A334E"/>
    <w:rsid w:val="002A3EC6"/>
    <w:rsid w:val="002A410E"/>
    <w:rsid w:val="002A442D"/>
    <w:rsid w:val="002A45A3"/>
    <w:rsid w:val="002A4DF6"/>
    <w:rsid w:val="002A7552"/>
    <w:rsid w:val="002A798F"/>
    <w:rsid w:val="002B1A14"/>
    <w:rsid w:val="002B2803"/>
    <w:rsid w:val="002B3046"/>
    <w:rsid w:val="002B349B"/>
    <w:rsid w:val="002B4835"/>
    <w:rsid w:val="002B4EBD"/>
    <w:rsid w:val="002B545E"/>
    <w:rsid w:val="002B57EF"/>
    <w:rsid w:val="002B61A2"/>
    <w:rsid w:val="002B6288"/>
    <w:rsid w:val="002B7E62"/>
    <w:rsid w:val="002C04B3"/>
    <w:rsid w:val="002C1572"/>
    <w:rsid w:val="002C159E"/>
    <w:rsid w:val="002C1F92"/>
    <w:rsid w:val="002C2C57"/>
    <w:rsid w:val="002C2F0C"/>
    <w:rsid w:val="002C319A"/>
    <w:rsid w:val="002C3266"/>
    <w:rsid w:val="002C3519"/>
    <w:rsid w:val="002C3D96"/>
    <w:rsid w:val="002C4B9A"/>
    <w:rsid w:val="002C5086"/>
    <w:rsid w:val="002C6158"/>
    <w:rsid w:val="002C6680"/>
    <w:rsid w:val="002C7F04"/>
    <w:rsid w:val="002D00A1"/>
    <w:rsid w:val="002D011C"/>
    <w:rsid w:val="002D047D"/>
    <w:rsid w:val="002D0BAE"/>
    <w:rsid w:val="002D167A"/>
    <w:rsid w:val="002D2F22"/>
    <w:rsid w:val="002D3123"/>
    <w:rsid w:val="002D3BC8"/>
    <w:rsid w:val="002D4963"/>
    <w:rsid w:val="002D4A51"/>
    <w:rsid w:val="002D4B6B"/>
    <w:rsid w:val="002D4DA7"/>
    <w:rsid w:val="002D57CC"/>
    <w:rsid w:val="002D703A"/>
    <w:rsid w:val="002D72EB"/>
    <w:rsid w:val="002D792B"/>
    <w:rsid w:val="002E0657"/>
    <w:rsid w:val="002E0A64"/>
    <w:rsid w:val="002E0DE5"/>
    <w:rsid w:val="002E15B5"/>
    <w:rsid w:val="002E162B"/>
    <w:rsid w:val="002E1758"/>
    <w:rsid w:val="002E1ED6"/>
    <w:rsid w:val="002E3C2A"/>
    <w:rsid w:val="002E465A"/>
    <w:rsid w:val="002E4993"/>
    <w:rsid w:val="002E4A61"/>
    <w:rsid w:val="002E55BF"/>
    <w:rsid w:val="002E6144"/>
    <w:rsid w:val="002E7458"/>
    <w:rsid w:val="002F13C3"/>
    <w:rsid w:val="002F1D67"/>
    <w:rsid w:val="002F2950"/>
    <w:rsid w:val="002F32DB"/>
    <w:rsid w:val="002F3359"/>
    <w:rsid w:val="002F588D"/>
    <w:rsid w:val="002F7352"/>
    <w:rsid w:val="002F769C"/>
    <w:rsid w:val="002F7F62"/>
    <w:rsid w:val="003005E5"/>
    <w:rsid w:val="00301C5F"/>
    <w:rsid w:val="003020E8"/>
    <w:rsid w:val="0030216A"/>
    <w:rsid w:val="003023F4"/>
    <w:rsid w:val="0030306D"/>
    <w:rsid w:val="0030347B"/>
    <w:rsid w:val="00303E81"/>
    <w:rsid w:val="003053BF"/>
    <w:rsid w:val="00306E5C"/>
    <w:rsid w:val="00307087"/>
    <w:rsid w:val="003074A5"/>
    <w:rsid w:val="00307940"/>
    <w:rsid w:val="00310F35"/>
    <w:rsid w:val="00313D88"/>
    <w:rsid w:val="00314026"/>
    <w:rsid w:val="003140C6"/>
    <w:rsid w:val="0031565B"/>
    <w:rsid w:val="00315FA5"/>
    <w:rsid w:val="00316200"/>
    <w:rsid w:val="00316A0F"/>
    <w:rsid w:val="00317865"/>
    <w:rsid w:val="00317B80"/>
    <w:rsid w:val="00317DD8"/>
    <w:rsid w:val="00317DEE"/>
    <w:rsid w:val="00321026"/>
    <w:rsid w:val="00321069"/>
    <w:rsid w:val="0032107D"/>
    <w:rsid w:val="0032132B"/>
    <w:rsid w:val="003213AF"/>
    <w:rsid w:val="00321589"/>
    <w:rsid w:val="00321DED"/>
    <w:rsid w:val="003226D0"/>
    <w:rsid w:val="0032338D"/>
    <w:rsid w:val="00324343"/>
    <w:rsid w:val="00324BB8"/>
    <w:rsid w:val="00325378"/>
    <w:rsid w:val="003269E1"/>
    <w:rsid w:val="003273D4"/>
    <w:rsid w:val="00330618"/>
    <w:rsid w:val="00330C30"/>
    <w:rsid w:val="00330D3F"/>
    <w:rsid w:val="00330EE3"/>
    <w:rsid w:val="003311CB"/>
    <w:rsid w:val="0033131D"/>
    <w:rsid w:val="00331EB2"/>
    <w:rsid w:val="00332169"/>
    <w:rsid w:val="00333E34"/>
    <w:rsid w:val="00334643"/>
    <w:rsid w:val="0033500E"/>
    <w:rsid w:val="003354D4"/>
    <w:rsid w:val="00335EF0"/>
    <w:rsid w:val="00336E23"/>
    <w:rsid w:val="00337A0A"/>
    <w:rsid w:val="0034060C"/>
    <w:rsid w:val="003413F6"/>
    <w:rsid w:val="00341DD8"/>
    <w:rsid w:val="00341F8C"/>
    <w:rsid w:val="00342B7F"/>
    <w:rsid w:val="00343C5F"/>
    <w:rsid w:val="00344F9E"/>
    <w:rsid w:val="003453F8"/>
    <w:rsid w:val="003454E7"/>
    <w:rsid w:val="00346B7B"/>
    <w:rsid w:val="00346DE7"/>
    <w:rsid w:val="00347615"/>
    <w:rsid w:val="00347718"/>
    <w:rsid w:val="00350016"/>
    <w:rsid w:val="003524F5"/>
    <w:rsid w:val="00353059"/>
    <w:rsid w:val="00353907"/>
    <w:rsid w:val="00355D0E"/>
    <w:rsid w:val="00355E30"/>
    <w:rsid w:val="003567C9"/>
    <w:rsid w:val="00356CE9"/>
    <w:rsid w:val="00356FE8"/>
    <w:rsid w:val="00357561"/>
    <w:rsid w:val="00357700"/>
    <w:rsid w:val="0036009B"/>
    <w:rsid w:val="003600C4"/>
    <w:rsid w:val="00361067"/>
    <w:rsid w:val="003620FC"/>
    <w:rsid w:val="0036280E"/>
    <w:rsid w:val="00362AA5"/>
    <w:rsid w:val="003633C1"/>
    <w:rsid w:val="00363883"/>
    <w:rsid w:val="00364271"/>
    <w:rsid w:val="00364321"/>
    <w:rsid w:val="00364CCB"/>
    <w:rsid w:val="003663FB"/>
    <w:rsid w:val="003701D6"/>
    <w:rsid w:val="00370778"/>
    <w:rsid w:val="003714FB"/>
    <w:rsid w:val="003716F9"/>
    <w:rsid w:val="00371C65"/>
    <w:rsid w:val="00371DF4"/>
    <w:rsid w:val="003724EB"/>
    <w:rsid w:val="00372CDB"/>
    <w:rsid w:val="00373067"/>
    <w:rsid w:val="00374F2B"/>
    <w:rsid w:val="003752D4"/>
    <w:rsid w:val="00376910"/>
    <w:rsid w:val="0038079E"/>
    <w:rsid w:val="00382912"/>
    <w:rsid w:val="00382EA1"/>
    <w:rsid w:val="00382EB7"/>
    <w:rsid w:val="0038471A"/>
    <w:rsid w:val="003848F3"/>
    <w:rsid w:val="00386670"/>
    <w:rsid w:val="00386995"/>
    <w:rsid w:val="00387BBF"/>
    <w:rsid w:val="00387CE9"/>
    <w:rsid w:val="00390993"/>
    <w:rsid w:val="00391517"/>
    <w:rsid w:val="00391A6D"/>
    <w:rsid w:val="00392A68"/>
    <w:rsid w:val="00392F4D"/>
    <w:rsid w:val="00393AC4"/>
    <w:rsid w:val="00394753"/>
    <w:rsid w:val="00394757"/>
    <w:rsid w:val="00394801"/>
    <w:rsid w:val="003948F4"/>
    <w:rsid w:val="00394C65"/>
    <w:rsid w:val="003950FA"/>
    <w:rsid w:val="00395E0C"/>
    <w:rsid w:val="00395F45"/>
    <w:rsid w:val="00397630"/>
    <w:rsid w:val="00397BE2"/>
    <w:rsid w:val="00397E3A"/>
    <w:rsid w:val="003A3498"/>
    <w:rsid w:val="003A377F"/>
    <w:rsid w:val="003A4107"/>
    <w:rsid w:val="003A4D82"/>
    <w:rsid w:val="003A5BF3"/>
    <w:rsid w:val="003A606A"/>
    <w:rsid w:val="003A6C6F"/>
    <w:rsid w:val="003A6D92"/>
    <w:rsid w:val="003A6DE1"/>
    <w:rsid w:val="003A6E2D"/>
    <w:rsid w:val="003A7088"/>
    <w:rsid w:val="003A735C"/>
    <w:rsid w:val="003A7419"/>
    <w:rsid w:val="003A789B"/>
    <w:rsid w:val="003A7DB4"/>
    <w:rsid w:val="003B0A4A"/>
    <w:rsid w:val="003B0D28"/>
    <w:rsid w:val="003B1825"/>
    <w:rsid w:val="003B21A0"/>
    <w:rsid w:val="003B28FB"/>
    <w:rsid w:val="003B2D7D"/>
    <w:rsid w:val="003B30D7"/>
    <w:rsid w:val="003B38E0"/>
    <w:rsid w:val="003B405A"/>
    <w:rsid w:val="003B665F"/>
    <w:rsid w:val="003B72B7"/>
    <w:rsid w:val="003B787E"/>
    <w:rsid w:val="003C00CA"/>
    <w:rsid w:val="003C02AB"/>
    <w:rsid w:val="003C115B"/>
    <w:rsid w:val="003C1185"/>
    <w:rsid w:val="003C1964"/>
    <w:rsid w:val="003C1A56"/>
    <w:rsid w:val="003C218F"/>
    <w:rsid w:val="003C27E2"/>
    <w:rsid w:val="003C3726"/>
    <w:rsid w:val="003C3879"/>
    <w:rsid w:val="003C40E9"/>
    <w:rsid w:val="003C40FE"/>
    <w:rsid w:val="003C527C"/>
    <w:rsid w:val="003C52F4"/>
    <w:rsid w:val="003C5688"/>
    <w:rsid w:val="003C7070"/>
    <w:rsid w:val="003C75C6"/>
    <w:rsid w:val="003C79AD"/>
    <w:rsid w:val="003C7E82"/>
    <w:rsid w:val="003D008A"/>
    <w:rsid w:val="003D04BA"/>
    <w:rsid w:val="003D0CE9"/>
    <w:rsid w:val="003D0D43"/>
    <w:rsid w:val="003D175E"/>
    <w:rsid w:val="003D1F8F"/>
    <w:rsid w:val="003D231B"/>
    <w:rsid w:val="003D25D3"/>
    <w:rsid w:val="003D2F1A"/>
    <w:rsid w:val="003D37DA"/>
    <w:rsid w:val="003D3D8F"/>
    <w:rsid w:val="003D4CAC"/>
    <w:rsid w:val="003D4D89"/>
    <w:rsid w:val="003D4F07"/>
    <w:rsid w:val="003D4F2E"/>
    <w:rsid w:val="003D500C"/>
    <w:rsid w:val="003D5CEE"/>
    <w:rsid w:val="003D70F4"/>
    <w:rsid w:val="003E05D0"/>
    <w:rsid w:val="003E0676"/>
    <w:rsid w:val="003E158F"/>
    <w:rsid w:val="003E1992"/>
    <w:rsid w:val="003E1F85"/>
    <w:rsid w:val="003E1F97"/>
    <w:rsid w:val="003E2A2C"/>
    <w:rsid w:val="003E2D53"/>
    <w:rsid w:val="003E2F67"/>
    <w:rsid w:val="003E47CC"/>
    <w:rsid w:val="003E52AE"/>
    <w:rsid w:val="003E585D"/>
    <w:rsid w:val="003E5BEE"/>
    <w:rsid w:val="003E5DAF"/>
    <w:rsid w:val="003E6207"/>
    <w:rsid w:val="003E7DB3"/>
    <w:rsid w:val="003F0339"/>
    <w:rsid w:val="003F089C"/>
    <w:rsid w:val="003F0D64"/>
    <w:rsid w:val="003F0EE8"/>
    <w:rsid w:val="003F1022"/>
    <w:rsid w:val="003F194B"/>
    <w:rsid w:val="003F47F9"/>
    <w:rsid w:val="003F51F2"/>
    <w:rsid w:val="003F5613"/>
    <w:rsid w:val="003F57ED"/>
    <w:rsid w:val="003F5AE0"/>
    <w:rsid w:val="003F5D7D"/>
    <w:rsid w:val="003F5F40"/>
    <w:rsid w:val="003F68DD"/>
    <w:rsid w:val="003F6BAA"/>
    <w:rsid w:val="003F7ED8"/>
    <w:rsid w:val="004001E6"/>
    <w:rsid w:val="00400349"/>
    <w:rsid w:val="00400F9A"/>
    <w:rsid w:val="00401348"/>
    <w:rsid w:val="004049E4"/>
    <w:rsid w:val="004049EF"/>
    <w:rsid w:val="00404B87"/>
    <w:rsid w:val="0040568A"/>
    <w:rsid w:val="004063FE"/>
    <w:rsid w:val="00406694"/>
    <w:rsid w:val="004068DD"/>
    <w:rsid w:val="00406B13"/>
    <w:rsid w:val="0040747E"/>
    <w:rsid w:val="00407480"/>
    <w:rsid w:val="00407790"/>
    <w:rsid w:val="00407945"/>
    <w:rsid w:val="0041108C"/>
    <w:rsid w:val="004138B4"/>
    <w:rsid w:val="00413CD6"/>
    <w:rsid w:val="00414592"/>
    <w:rsid w:val="0041495D"/>
    <w:rsid w:val="00414DEA"/>
    <w:rsid w:val="00415214"/>
    <w:rsid w:val="00415370"/>
    <w:rsid w:val="00415F13"/>
    <w:rsid w:val="00417724"/>
    <w:rsid w:val="00417DAC"/>
    <w:rsid w:val="0042018C"/>
    <w:rsid w:val="004207DA"/>
    <w:rsid w:val="00420894"/>
    <w:rsid w:val="004214F3"/>
    <w:rsid w:val="00421547"/>
    <w:rsid w:val="00421761"/>
    <w:rsid w:val="00421A26"/>
    <w:rsid w:val="00422241"/>
    <w:rsid w:val="004222FC"/>
    <w:rsid w:val="00422625"/>
    <w:rsid w:val="00422A5F"/>
    <w:rsid w:val="00423B87"/>
    <w:rsid w:val="00424B03"/>
    <w:rsid w:val="00424E68"/>
    <w:rsid w:val="0042511F"/>
    <w:rsid w:val="00425903"/>
    <w:rsid w:val="00430D6D"/>
    <w:rsid w:val="004311DF"/>
    <w:rsid w:val="0043151E"/>
    <w:rsid w:val="004324D4"/>
    <w:rsid w:val="004333AD"/>
    <w:rsid w:val="004334FE"/>
    <w:rsid w:val="00433A18"/>
    <w:rsid w:val="00434221"/>
    <w:rsid w:val="00434290"/>
    <w:rsid w:val="0043495F"/>
    <w:rsid w:val="00434D48"/>
    <w:rsid w:val="00435DCE"/>
    <w:rsid w:val="00436135"/>
    <w:rsid w:val="00440A43"/>
    <w:rsid w:val="004418FE"/>
    <w:rsid w:val="0044199B"/>
    <w:rsid w:val="004427B8"/>
    <w:rsid w:val="004431B1"/>
    <w:rsid w:val="004435D6"/>
    <w:rsid w:val="00443A3B"/>
    <w:rsid w:val="00443A87"/>
    <w:rsid w:val="00445017"/>
    <w:rsid w:val="0044537C"/>
    <w:rsid w:val="004465E3"/>
    <w:rsid w:val="00446A55"/>
    <w:rsid w:val="0044763E"/>
    <w:rsid w:val="00447A99"/>
    <w:rsid w:val="00447C5C"/>
    <w:rsid w:val="00447E6F"/>
    <w:rsid w:val="0045088B"/>
    <w:rsid w:val="0045125B"/>
    <w:rsid w:val="004517C5"/>
    <w:rsid w:val="00451DD4"/>
    <w:rsid w:val="00452FA7"/>
    <w:rsid w:val="00453194"/>
    <w:rsid w:val="0045362E"/>
    <w:rsid w:val="00453F63"/>
    <w:rsid w:val="00454603"/>
    <w:rsid w:val="0045506D"/>
    <w:rsid w:val="004553C0"/>
    <w:rsid w:val="00455913"/>
    <w:rsid w:val="00455E6A"/>
    <w:rsid w:val="00455E6C"/>
    <w:rsid w:val="00456442"/>
    <w:rsid w:val="0046054C"/>
    <w:rsid w:val="00461341"/>
    <w:rsid w:val="0046138E"/>
    <w:rsid w:val="00461E4B"/>
    <w:rsid w:val="00462129"/>
    <w:rsid w:val="0046244F"/>
    <w:rsid w:val="004628C0"/>
    <w:rsid w:val="0046298A"/>
    <w:rsid w:val="004629B7"/>
    <w:rsid w:val="00462A0F"/>
    <w:rsid w:val="00463357"/>
    <w:rsid w:val="004637A9"/>
    <w:rsid w:val="00463EFE"/>
    <w:rsid w:val="00465FE1"/>
    <w:rsid w:val="00466109"/>
    <w:rsid w:val="004665B2"/>
    <w:rsid w:val="00466A18"/>
    <w:rsid w:val="00467926"/>
    <w:rsid w:val="00471B93"/>
    <w:rsid w:val="004724C8"/>
    <w:rsid w:val="0047397F"/>
    <w:rsid w:val="00473BB0"/>
    <w:rsid w:val="00473C09"/>
    <w:rsid w:val="00473E04"/>
    <w:rsid w:val="004740E3"/>
    <w:rsid w:val="004741D3"/>
    <w:rsid w:val="004743D1"/>
    <w:rsid w:val="004745BC"/>
    <w:rsid w:val="00474802"/>
    <w:rsid w:val="00475030"/>
    <w:rsid w:val="0047615D"/>
    <w:rsid w:val="004765B5"/>
    <w:rsid w:val="00476C55"/>
    <w:rsid w:val="00477517"/>
    <w:rsid w:val="00477EB8"/>
    <w:rsid w:val="00481EDB"/>
    <w:rsid w:val="00481F69"/>
    <w:rsid w:val="00482880"/>
    <w:rsid w:val="0048410F"/>
    <w:rsid w:val="004842C6"/>
    <w:rsid w:val="00485ED7"/>
    <w:rsid w:val="00486279"/>
    <w:rsid w:val="00487412"/>
    <w:rsid w:val="0048744D"/>
    <w:rsid w:val="00487A22"/>
    <w:rsid w:val="00487E89"/>
    <w:rsid w:val="00487F11"/>
    <w:rsid w:val="004905E4"/>
    <w:rsid w:val="004915FA"/>
    <w:rsid w:val="004930B4"/>
    <w:rsid w:val="004931F4"/>
    <w:rsid w:val="004932C8"/>
    <w:rsid w:val="004942E9"/>
    <w:rsid w:val="004948CD"/>
    <w:rsid w:val="00494994"/>
    <w:rsid w:val="00495504"/>
    <w:rsid w:val="00495B27"/>
    <w:rsid w:val="00495D31"/>
    <w:rsid w:val="00496992"/>
    <w:rsid w:val="004971F8"/>
    <w:rsid w:val="00497337"/>
    <w:rsid w:val="00497365"/>
    <w:rsid w:val="00497E15"/>
    <w:rsid w:val="004A028C"/>
    <w:rsid w:val="004A07E0"/>
    <w:rsid w:val="004A0915"/>
    <w:rsid w:val="004A0B71"/>
    <w:rsid w:val="004A1975"/>
    <w:rsid w:val="004A212A"/>
    <w:rsid w:val="004A35BF"/>
    <w:rsid w:val="004A3E1E"/>
    <w:rsid w:val="004A4D23"/>
    <w:rsid w:val="004A50E8"/>
    <w:rsid w:val="004A6597"/>
    <w:rsid w:val="004A6893"/>
    <w:rsid w:val="004A6A61"/>
    <w:rsid w:val="004B0100"/>
    <w:rsid w:val="004B09E8"/>
    <w:rsid w:val="004B0AC5"/>
    <w:rsid w:val="004B0C21"/>
    <w:rsid w:val="004B0C42"/>
    <w:rsid w:val="004B1512"/>
    <w:rsid w:val="004B1590"/>
    <w:rsid w:val="004B1676"/>
    <w:rsid w:val="004B17E7"/>
    <w:rsid w:val="004B1F52"/>
    <w:rsid w:val="004B2022"/>
    <w:rsid w:val="004B2A0D"/>
    <w:rsid w:val="004B2C80"/>
    <w:rsid w:val="004B55CD"/>
    <w:rsid w:val="004B681A"/>
    <w:rsid w:val="004B68E9"/>
    <w:rsid w:val="004B721F"/>
    <w:rsid w:val="004B77FA"/>
    <w:rsid w:val="004C012D"/>
    <w:rsid w:val="004C0361"/>
    <w:rsid w:val="004C04E9"/>
    <w:rsid w:val="004C1BB5"/>
    <w:rsid w:val="004C1C01"/>
    <w:rsid w:val="004C1C59"/>
    <w:rsid w:val="004C2285"/>
    <w:rsid w:val="004C2DBF"/>
    <w:rsid w:val="004C34BF"/>
    <w:rsid w:val="004C3D8F"/>
    <w:rsid w:val="004C4517"/>
    <w:rsid w:val="004C64DE"/>
    <w:rsid w:val="004C6AA0"/>
    <w:rsid w:val="004C7CF8"/>
    <w:rsid w:val="004D0F0B"/>
    <w:rsid w:val="004D159E"/>
    <w:rsid w:val="004D16ED"/>
    <w:rsid w:val="004D1C48"/>
    <w:rsid w:val="004D2020"/>
    <w:rsid w:val="004D204A"/>
    <w:rsid w:val="004D474B"/>
    <w:rsid w:val="004D4BE7"/>
    <w:rsid w:val="004D4E0C"/>
    <w:rsid w:val="004D53B5"/>
    <w:rsid w:val="004D5CE8"/>
    <w:rsid w:val="004D61E4"/>
    <w:rsid w:val="004D6245"/>
    <w:rsid w:val="004D6E3E"/>
    <w:rsid w:val="004D7A54"/>
    <w:rsid w:val="004D7ECF"/>
    <w:rsid w:val="004E0073"/>
    <w:rsid w:val="004E106E"/>
    <w:rsid w:val="004E15B6"/>
    <w:rsid w:val="004E1F71"/>
    <w:rsid w:val="004E2FCC"/>
    <w:rsid w:val="004E3BC0"/>
    <w:rsid w:val="004E3F47"/>
    <w:rsid w:val="004E46AF"/>
    <w:rsid w:val="004E4C5D"/>
    <w:rsid w:val="004E504F"/>
    <w:rsid w:val="004E6292"/>
    <w:rsid w:val="004E67F1"/>
    <w:rsid w:val="004E6E79"/>
    <w:rsid w:val="004E6EAA"/>
    <w:rsid w:val="004E7C64"/>
    <w:rsid w:val="004E7DDC"/>
    <w:rsid w:val="004F0138"/>
    <w:rsid w:val="004F050F"/>
    <w:rsid w:val="004F1661"/>
    <w:rsid w:val="004F1C37"/>
    <w:rsid w:val="004F1F4C"/>
    <w:rsid w:val="004F4174"/>
    <w:rsid w:val="004F4271"/>
    <w:rsid w:val="004F53EC"/>
    <w:rsid w:val="004F55C8"/>
    <w:rsid w:val="004F6724"/>
    <w:rsid w:val="004F6B82"/>
    <w:rsid w:val="004F7025"/>
    <w:rsid w:val="004F74AC"/>
    <w:rsid w:val="004F7A12"/>
    <w:rsid w:val="00501520"/>
    <w:rsid w:val="005019CA"/>
    <w:rsid w:val="0050220D"/>
    <w:rsid w:val="00502729"/>
    <w:rsid w:val="00502738"/>
    <w:rsid w:val="00502B78"/>
    <w:rsid w:val="00502F39"/>
    <w:rsid w:val="00504CE5"/>
    <w:rsid w:val="005057CC"/>
    <w:rsid w:val="00505E61"/>
    <w:rsid w:val="00507C73"/>
    <w:rsid w:val="00510B3F"/>
    <w:rsid w:val="005114DA"/>
    <w:rsid w:val="005118A1"/>
    <w:rsid w:val="00512ED8"/>
    <w:rsid w:val="005137DB"/>
    <w:rsid w:val="00513BA8"/>
    <w:rsid w:val="00515FC6"/>
    <w:rsid w:val="0051619E"/>
    <w:rsid w:val="00516A1C"/>
    <w:rsid w:val="0051726C"/>
    <w:rsid w:val="0052069B"/>
    <w:rsid w:val="005209F1"/>
    <w:rsid w:val="00521921"/>
    <w:rsid w:val="00521D5B"/>
    <w:rsid w:val="00521EF5"/>
    <w:rsid w:val="0052604B"/>
    <w:rsid w:val="00526654"/>
    <w:rsid w:val="00527751"/>
    <w:rsid w:val="005309DA"/>
    <w:rsid w:val="0053160D"/>
    <w:rsid w:val="00531B77"/>
    <w:rsid w:val="005320FB"/>
    <w:rsid w:val="00532D4A"/>
    <w:rsid w:val="0053385A"/>
    <w:rsid w:val="0053519D"/>
    <w:rsid w:val="00535682"/>
    <w:rsid w:val="00536030"/>
    <w:rsid w:val="00536648"/>
    <w:rsid w:val="00536BF3"/>
    <w:rsid w:val="005400C3"/>
    <w:rsid w:val="00540172"/>
    <w:rsid w:val="00540674"/>
    <w:rsid w:val="00540684"/>
    <w:rsid w:val="005406A4"/>
    <w:rsid w:val="005408F8"/>
    <w:rsid w:val="00541DC3"/>
    <w:rsid w:val="00542189"/>
    <w:rsid w:val="00542FBD"/>
    <w:rsid w:val="005438FF"/>
    <w:rsid w:val="00543B74"/>
    <w:rsid w:val="00544054"/>
    <w:rsid w:val="00544A9C"/>
    <w:rsid w:val="00544D49"/>
    <w:rsid w:val="0054604A"/>
    <w:rsid w:val="005468AC"/>
    <w:rsid w:val="005469A2"/>
    <w:rsid w:val="00547005"/>
    <w:rsid w:val="00550256"/>
    <w:rsid w:val="00550709"/>
    <w:rsid w:val="00551968"/>
    <w:rsid w:val="005523DA"/>
    <w:rsid w:val="00552460"/>
    <w:rsid w:val="00552B48"/>
    <w:rsid w:val="00553A5A"/>
    <w:rsid w:val="00553C5F"/>
    <w:rsid w:val="00554420"/>
    <w:rsid w:val="00555374"/>
    <w:rsid w:val="00555967"/>
    <w:rsid w:val="005564C0"/>
    <w:rsid w:val="0055697A"/>
    <w:rsid w:val="00556C68"/>
    <w:rsid w:val="00556D04"/>
    <w:rsid w:val="00557EDE"/>
    <w:rsid w:val="005613E3"/>
    <w:rsid w:val="00561EBD"/>
    <w:rsid w:val="005623FD"/>
    <w:rsid w:val="00562C76"/>
    <w:rsid w:val="00562D67"/>
    <w:rsid w:val="0056315C"/>
    <w:rsid w:val="0056336B"/>
    <w:rsid w:val="00563772"/>
    <w:rsid w:val="0056395C"/>
    <w:rsid w:val="005640C2"/>
    <w:rsid w:val="0056678F"/>
    <w:rsid w:val="00567AAA"/>
    <w:rsid w:val="005704F6"/>
    <w:rsid w:val="005708E0"/>
    <w:rsid w:val="00570BD9"/>
    <w:rsid w:val="00572DBD"/>
    <w:rsid w:val="00574A0D"/>
    <w:rsid w:val="00574A3C"/>
    <w:rsid w:val="00574BA6"/>
    <w:rsid w:val="00575417"/>
    <w:rsid w:val="0057625F"/>
    <w:rsid w:val="00576FD6"/>
    <w:rsid w:val="00577D4D"/>
    <w:rsid w:val="00577F66"/>
    <w:rsid w:val="00580498"/>
    <w:rsid w:val="0058094A"/>
    <w:rsid w:val="005809F7"/>
    <w:rsid w:val="00580A80"/>
    <w:rsid w:val="00581ABC"/>
    <w:rsid w:val="00582D09"/>
    <w:rsid w:val="00582F98"/>
    <w:rsid w:val="005832FE"/>
    <w:rsid w:val="00584C7F"/>
    <w:rsid w:val="00584ECC"/>
    <w:rsid w:val="0058535F"/>
    <w:rsid w:val="0058556F"/>
    <w:rsid w:val="00586E72"/>
    <w:rsid w:val="00587493"/>
    <w:rsid w:val="005907C9"/>
    <w:rsid w:val="00590C2D"/>
    <w:rsid w:val="00590DAC"/>
    <w:rsid w:val="0059256E"/>
    <w:rsid w:val="00592803"/>
    <w:rsid w:val="0059300E"/>
    <w:rsid w:val="005933DB"/>
    <w:rsid w:val="005944FA"/>
    <w:rsid w:val="00594EC3"/>
    <w:rsid w:val="00595F91"/>
    <w:rsid w:val="00597C3C"/>
    <w:rsid w:val="00597E5F"/>
    <w:rsid w:val="005A0525"/>
    <w:rsid w:val="005A0640"/>
    <w:rsid w:val="005A0947"/>
    <w:rsid w:val="005A0CFC"/>
    <w:rsid w:val="005A3D73"/>
    <w:rsid w:val="005A4114"/>
    <w:rsid w:val="005A42CA"/>
    <w:rsid w:val="005A48D1"/>
    <w:rsid w:val="005A49C2"/>
    <w:rsid w:val="005A5D6D"/>
    <w:rsid w:val="005A6DBF"/>
    <w:rsid w:val="005A6F2F"/>
    <w:rsid w:val="005A7DF6"/>
    <w:rsid w:val="005B1BF4"/>
    <w:rsid w:val="005B1F79"/>
    <w:rsid w:val="005B33E5"/>
    <w:rsid w:val="005B3941"/>
    <w:rsid w:val="005B3ABB"/>
    <w:rsid w:val="005B3D98"/>
    <w:rsid w:val="005B456D"/>
    <w:rsid w:val="005B56B0"/>
    <w:rsid w:val="005B5F82"/>
    <w:rsid w:val="005B6584"/>
    <w:rsid w:val="005B79A3"/>
    <w:rsid w:val="005C149E"/>
    <w:rsid w:val="005C1B49"/>
    <w:rsid w:val="005C1F71"/>
    <w:rsid w:val="005C2A7C"/>
    <w:rsid w:val="005C373C"/>
    <w:rsid w:val="005C4007"/>
    <w:rsid w:val="005C472D"/>
    <w:rsid w:val="005C5725"/>
    <w:rsid w:val="005C5E58"/>
    <w:rsid w:val="005C65E6"/>
    <w:rsid w:val="005C735E"/>
    <w:rsid w:val="005C73C2"/>
    <w:rsid w:val="005C75D4"/>
    <w:rsid w:val="005C7BA6"/>
    <w:rsid w:val="005D0064"/>
    <w:rsid w:val="005D00D7"/>
    <w:rsid w:val="005D099D"/>
    <w:rsid w:val="005D1002"/>
    <w:rsid w:val="005D1324"/>
    <w:rsid w:val="005D2C76"/>
    <w:rsid w:val="005D3EA4"/>
    <w:rsid w:val="005D3F98"/>
    <w:rsid w:val="005D3FB7"/>
    <w:rsid w:val="005D4074"/>
    <w:rsid w:val="005D41C6"/>
    <w:rsid w:val="005D4C09"/>
    <w:rsid w:val="005D4C9C"/>
    <w:rsid w:val="005D57E4"/>
    <w:rsid w:val="005D5927"/>
    <w:rsid w:val="005D5ADC"/>
    <w:rsid w:val="005D5D98"/>
    <w:rsid w:val="005D61BC"/>
    <w:rsid w:val="005D7091"/>
    <w:rsid w:val="005D710F"/>
    <w:rsid w:val="005D7197"/>
    <w:rsid w:val="005D7545"/>
    <w:rsid w:val="005E0388"/>
    <w:rsid w:val="005E0FEA"/>
    <w:rsid w:val="005E1285"/>
    <w:rsid w:val="005E12C9"/>
    <w:rsid w:val="005E1C3A"/>
    <w:rsid w:val="005E26E7"/>
    <w:rsid w:val="005E2A3D"/>
    <w:rsid w:val="005E39D2"/>
    <w:rsid w:val="005E3F81"/>
    <w:rsid w:val="005E59ED"/>
    <w:rsid w:val="005E5AF2"/>
    <w:rsid w:val="005E705F"/>
    <w:rsid w:val="005E77DD"/>
    <w:rsid w:val="005E7B0C"/>
    <w:rsid w:val="005F29BC"/>
    <w:rsid w:val="005F2E16"/>
    <w:rsid w:val="005F3447"/>
    <w:rsid w:val="005F3599"/>
    <w:rsid w:val="005F4D7F"/>
    <w:rsid w:val="005F5B04"/>
    <w:rsid w:val="005F66BF"/>
    <w:rsid w:val="005F673B"/>
    <w:rsid w:val="005F7D12"/>
    <w:rsid w:val="006002CE"/>
    <w:rsid w:val="0060183D"/>
    <w:rsid w:val="00601C80"/>
    <w:rsid w:val="0060211F"/>
    <w:rsid w:val="00602757"/>
    <w:rsid w:val="006039D3"/>
    <w:rsid w:val="00603FEF"/>
    <w:rsid w:val="00604734"/>
    <w:rsid w:val="00604A23"/>
    <w:rsid w:val="00604C2A"/>
    <w:rsid w:val="00604E32"/>
    <w:rsid w:val="006055DC"/>
    <w:rsid w:val="00605A92"/>
    <w:rsid w:val="00605B71"/>
    <w:rsid w:val="00605ECC"/>
    <w:rsid w:val="0060627B"/>
    <w:rsid w:val="00606C00"/>
    <w:rsid w:val="00610802"/>
    <w:rsid w:val="0061082E"/>
    <w:rsid w:val="0061102C"/>
    <w:rsid w:val="00612467"/>
    <w:rsid w:val="00612587"/>
    <w:rsid w:val="00612EAB"/>
    <w:rsid w:val="006133BB"/>
    <w:rsid w:val="00613E8D"/>
    <w:rsid w:val="00614BA6"/>
    <w:rsid w:val="00615B33"/>
    <w:rsid w:val="00615BEB"/>
    <w:rsid w:val="00615E3D"/>
    <w:rsid w:val="006172BB"/>
    <w:rsid w:val="006202BB"/>
    <w:rsid w:val="00620337"/>
    <w:rsid w:val="00620501"/>
    <w:rsid w:val="00622075"/>
    <w:rsid w:val="00622CB1"/>
    <w:rsid w:val="00624229"/>
    <w:rsid w:val="00624A7C"/>
    <w:rsid w:val="00624BFA"/>
    <w:rsid w:val="00624D3E"/>
    <w:rsid w:val="006259F9"/>
    <w:rsid w:val="00625B81"/>
    <w:rsid w:val="00625BE4"/>
    <w:rsid w:val="00626F3D"/>
    <w:rsid w:val="006274FA"/>
    <w:rsid w:val="00627598"/>
    <w:rsid w:val="00627EDA"/>
    <w:rsid w:val="006301B4"/>
    <w:rsid w:val="0063079D"/>
    <w:rsid w:val="00630AE4"/>
    <w:rsid w:val="00631687"/>
    <w:rsid w:val="006319EA"/>
    <w:rsid w:val="00632177"/>
    <w:rsid w:val="006326F9"/>
    <w:rsid w:val="00632E86"/>
    <w:rsid w:val="00633842"/>
    <w:rsid w:val="00633F9A"/>
    <w:rsid w:val="006344DF"/>
    <w:rsid w:val="00634633"/>
    <w:rsid w:val="00634847"/>
    <w:rsid w:val="00634E6A"/>
    <w:rsid w:val="006351FE"/>
    <w:rsid w:val="0063557D"/>
    <w:rsid w:val="00635B6E"/>
    <w:rsid w:val="00635C22"/>
    <w:rsid w:val="00635D74"/>
    <w:rsid w:val="0063602D"/>
    <w:rsid w:val="00637074"/>
    <w:rsid w:val="006370CE"/>
    <w:rsid w:val="006378E5"/>
    <w:rsid w:val="00637F62"/>
    <w:rsid w:val="00640A9C"/>
    <w:rsid w:val="00640C5A"/>
    <w:rsid w:val="0064122D"/>
    <w:rsid w:val="00641C5B"/>
    <w:rsid w:val="00642A68"/>
    <w:rsid w:val="006466E5"/>
    <w:rsid w:val="00646ADD"/>
    <w:rsid w:val="006470A2"/>
    <w:rsid w:val="006506C8"/>
    <w:rsid w:val="00650B8F"/>
    <w:rsid w:val="00650FAE"/>
    <w:rsid w:val="006515AA"/>
    <w:rsid w:val="00651F04"/>
    <w:rsid w:val="00652099"/>
    <w:rsid w:val="0065273E"/>
    <w:rsid w:val="006528FD"/>
    <w:rsid w:val="006531DA"/>
    <w:rsid w:val="006543A6"/>
    <w:rsid w:val="00654561"/>
    <w:rsid w:val="00654C20"/>
    <w:rsid w:val="00654F43"/>
    <w:rsid w:val="00655B0B"/>
    <w:rsid w:val="00656961"/>
    <w:rsid w:val="00657E66"/>
    <w:rsid w:val="00660CA0"/>
    <w:rsid w:val="00660FB0"/>
    <w:rsid w:val="00661E33"/>
    <w:rsid w:val="006620BE"/>
    <w:rsid w:val="00663152"/>
    <w:rsid w:val="00663711"/>
    <w:rsid w:val="0066378F"/>
    <w:rsid w:val="00663793"/>
    <w:rsid w:val="00664E9D"/>
    <w:rsid w:val="006659B9"/>
    <w:rsid w:val="00666A08"/>
    <w:rsid w:val="00666BA8"/>
    <w:rsid w:val="00667010"/>
    <w:rsid w:val="006670DD"/>
    <w:rsid w:val="006675DA"/>
    <w:rsid w:val="006705D0"/>
    <w:rsid w:val="0067129D"/>
    <w:rsid w:val="0067174C"/>
    <w:rsid w:val="0067259C"/>
    <w:rsid w:val="0067271D"/>
    <w:rsid w:val="00672D5A"/>
    <w:rsid w:val="0067392D"/>
    <w:rsid w:val="00673D4E"/>
    <w:rsid w:val="00673D7B"/>
    <w:rsid w:val="00674871"/>
    <w:rsid w:val="0067579B"/>
    <w:rsid w:val="006765A5"/>
    <w:rsid w:val="00676D77"/>
    <w:rsid w:val="00677C65"/>
    <w:rsid w:val="00680EF1"/>
    <w:rsid w:val="0068134B"/>
    <w:rsid w:val="00681BCD"/>
    <w:rsid w:val="006823A8"/>
    <w:rsid w:val="00682693"/>
    <w:rsid w:val="006827B9"/>
    <w:rsid w:val="006829BA"/>
    <w:rsid w:val="00682BA8"/>
    <w:rsid w:val="00684AD1"/>
    <w:rsid w:val="00686481"/>
    <w:rsid w:val="006876B4"/>
    <w:rsid w:val="00687CA6"/>
    <w:rsid w:val="00687E18"/>
    <w:rsid w:val="00690EA6"/>
    <w:rsid w:val="00690FC6"/>
    <w:rsid w:val="0069231E"/>
    <w:rsid w:val="00692398"/>
    <w:rsid w:val="0069418E"/>
    <w:rsid w:val="0069518A"/>
    <w:rsid w:val="006952D5"/>
    <w:rsid w:val="00695BDC"/>
    <w:rsid w:val="00696545"/>
    <w:rsid w:val="00696994"/>
    <w:rsid w:val="00696CD5"/>
    <w:rsid w:val="00697435"/>
    <w:rsid w:val="00697894"/>
    <w:rsid w:val="00697A74"/>
    <w:rsid w:val="00697F21"/>
    <w:rsid w:val="006A0CEC"/>
    <w:rsid w:val="006A1D5E"/>
    <w:rsid w:val="006A2700"/>
    <w:rsid w:val="006A27CD"/>
    <w:rsid w:val="006A420A"/>
    <w:rsid w:val="006A4270"/>
    <w:rsid w:val="006A4345"/>
    <w:rsid w:val="006A444C"/>
    <w:rsid w:val="006A56C8"/>
    <w:rsid w:val="006A57CF"/>
    <w:rsid w:val="006B006B"/>
    <w:rsid w:val="006B07C8"/>
    <w:rsid w:val="006B0A9B"/>
    <w:rsid w:val="006B0EC0"/>
    <w:rsid w:val="006B1A8A"/>
    <w:rsid w:val="006B2097"/>
    <w:rsid w:val="006B47E5"/>
    <w:rsid w:val="006B4DC6"/>
    <w:rsid w:val="006B6027"/>
    <w:rsid w:val="006B666C"/>
    <w:rsid w:val="006B6ED8"/>
    <w:rsid w:val="006B73E2"/>
    <w:rsid w:val="006B7D9A"/>
    <w:rsid w:val="006C16B0"/>
    <w:rsid w:val="006C38F3"/>
    <w:rsid w:val="006C3A02"/>
    <w:rsid w:val="006C4B90"/>
    <w:rsid w:val="006C4C20"/>
    <w:rsid w:val="006C55B8"/>
    <w:rsid w:val="006C5F9D"/>
    <w:rsid w:val="006C74FC"/>
    <w:rsid w:val="006D02C3"/>
    <w:rsid w:val="006D08C2"/>
    <w:rsid w:val="006D0E1C"/>
    <w:rsid w:val="006D10F9"/>
    <w:rsid w:val="006D1247"/>
    <w:rsid w:val="006D16FA"/>
    <w:rsid w:val="006D2845"/>
    <w:rsid w:val="006D2BE5"/>
    <w:rsid w:val="006D406C"/>
    <w:rsid w:val="006D4853"/>
    <w:rsid w:val="006D4D72"/>
    <w:rsid w:val="006D5499"/>
    <w:rsid w:val="006D663D"/>
    <w:rsid w:val="006D6691"/>
    <w:rsid w:val="006D6D95"/>
    <w:rsid w:val="006D7A3B"/>
    <w:rsid w:val="006D7AF3"/>
    <w:rsid w:val="006E009A"/>
    <w:rsid w:val="006E0D68"/>
    <w:rsid w:val="006E0EBA"/>
    <w:rsid w:val="006E10F4"/>
    <w:rsid w:val="006E13A1"/>
    <w:rsid w:val="006E1672"/>
    <w:rsid w:val="006E2541"/>
    <w:rsid w:val="006E2544"/>
    <w:rsid w:val="006E2641"/>
    <w:rsid w:val="006E3006"/>
    <w:rsid w:val="006E35A4"/>
    <w:rsid w:val="006E3D04"/>
    <w:rsid w:val="006E40BD"/>
    <w:rsid w:val="006E44BC"/>
    <w:rsid w:val="006E4775"/>
    <w:rsid w:val="006E47A8"/>
    <w:rsid w:val="006E523C"/>
    <w:rsid w:val="006E56FB"/>
    <w:rsid w:val="006E7BF2"/>
    <w:rsid w:val="006F1046"/>
    <w:rsid w:val="006F17D6"/>
    <w:rsid w:val="006F2107"/>
    <w:rsid w:val="006F2C66"/>
    <w:rsid w:val="006F2F65"/>
    <w:rsid w:val="006F3302"/>
    <w:rsid w:val="006F411F"/>
    <w:rsid w:val="006F46AD"/>
    <w:rsid w:val="006F4C0C"/>
    <w:rsid w:val="006F65F6"/>
    <w:rsid w:val="006F685D"/>
    <w:rsid w:val="006F6B73"/>
    <w:rsid w:val="00702170"/>
    <w:rsid w:val="00702747"/>
    <w:rsid w:val="0070291B"/>
    <w:rsid w:val="00702B5D"/>
    <w:rsid w:val="00702D12"/>
    <w:rsid w:val="007030BD"/>
    <w:rsid w:val="00703351"/>
    <w:rsid w:val="00703C46"/>
    <w:rsid w:val="007055CD"/>
    <w:rsid w:val="00705BD4"/>
    <w:rsid w:val="00705E66"/>
    <w:rsid w:val="007062E9"/>
    <w:rsid w:val="00707032"/>
    <w:rsid w:val="00707E4A"/>
    <w:rsid w:val="0071118E"/>
    <w:rsid w:val="00711530"/>
    <w:rsid w:val="00711860"/>
    <w:rsid w:val="0071315C"/>
    <w:rsid w:val="00713960"/>
    <w:rsid w:val="00713B8B"/>
    <w:rsid w:val="00713F5A"/>
    <w:rsid w:val="00714097"/>
    <w:rsid w:val="00715659"/>
    <w:rsid w:val="0071717F"/>
    <w:rsid w:val="00717ED9"/>
    <w:rsid w:val="00720277"/>
    <w:rsid w:val="00720B7F"/>
    <w:rsid w:val="007212AC"/>
    <w:rsid w:val="007212E2"/>
    <w:rsid w:val="00721FBF"/>
    <w:rsid w:val="0072262E"/>
    <w:rsid w:val="00722EFE"/>
    <w:rsid w:val="007233BF"/>
    <w:rsid w:val="00724DEB"/>
    <w:rsid w:val="007257DE"/>
    <w:rsid w:val="00727785"/>
    <w:rsid w:val="007307DF"/>
    <w:rsid w:val="00730BAB"/>
    <w:rsid w:val="00730DED"/>
    <w:rsid w:val="00730E97"/>
    <w:rsid w:val="00730FF2"/>
    <w:rsid w:val="0073266A"/>
    <w:rsid w:val="00732B00"/>
    <w:rsid w:val="00733BEA"/>
    <w:rsid w:val="00733C17"/>
    <w:rsid w:val="00734243"/>
    <w:rsid w:val="00735820"/>
    <w:rsid w:val="0073589C"/>
    <w:rsid w:val="0073704E"/>
    <w:rsid w:val="007372B5"/>
    <w:rsid w:val="0073759E"/>
    <w:rsid w:val="007401C9"/>
    <w:rsid w:val="00740C94"/>
    <w:rsid w:val="00741B04"/>
    <w:rsid w:val="00741C09"/>
    <w:rsid w:val="00741DB1"/>
    <w:rsid w:val="00742882"/>
    <w:rsid w:val="00743968"/>
    <w:rsid w:val="00743A55"/>
    <w:rsid w:val="007446F0"/>
    <w:rsid w:val="007450FC"/>
    <w:rsid w:val="00745168"/>
    <w:rsid w:val="007454F4"/>
    <w:rsid w:val="007456A8"/>
    <w:rsid w:val="00745734"/>
    <w:rsid w:val="0074598D"/>
    <w:rsid w:val="00746A54"/>
    <w:rsid w:val="00746CF2"/>
    <w:rsid w:val="00750C43"/>
    <w:rsid w:val="00751F4E"/>
    <w:rsid w:val="007523E5"/>
    <w:rsid w:val="007530C1"/>
    <w:rsid w:val="007530F5"/>
    <w:rsid w:val="00753823"/>
    <w:rsid w:val="0075385B"/>
    <w:rsid w:val="007546DC"/>
    <w:rsid w:val="00754A6F"/>
    <w:rsid w:val="00755681"/>
    <w:rsid w:val="0075633E"/>
    <w:rsid w:val="00756735"/>
    <w:rsid w:val="007567D2"/>
    <w:rsid w:val="00756AD0"/>
    <w:rsid w:val="00756FFE"/>
    <w:rsid w:val="0075748F"/>
    <w:rsid w:val="007575B3"/>
    <w:rsid w:val="0075764E"/>
    <w:rsid w:val="007607E8"/>
    <w:rsid w:val="00761406"/>
    <w:rsid w:val="0076146B"/>
    <w:rsid w:val="007614E7"/>
    <w:rsid w:val="00761957"/>
    <w:rsid w:val="007623D5"/>
    <w:rsid w:val="0076258D"/>
    <w:rsid w:val="00762809"/>
    <w:rsid w:val="00762BD6"/>
    <w:rsid w:val="00762C68"/>
    <w:rsid w:val="0076454E"/>
    <w:rsid w:val="00764956"/>
    <w:rsid w:val="00764D28"/>
    <w:rsid w:val="00764D75"/>
    <w:rsid w:val="00765E96"/>
    <w:rsid w:val="0076697D"/>
    <w:rsid w:val="00766DE0"/>
    <w:rsid w:val="0076770A"/>
    <w:rsid w:val="0077022B"/>
    <w:rsid w:val="007703D2"/>
    <w:rsid w:val="007708CF"/>
    <w:rsid w:val="00771646"/>
    <w:rsid w:val="0077193E"/>
    <w:rsid w:val="00774335"/>
    <w:rsid w:val="0077585D"/>
    <w:rsid w:val="00775913"/>
    <w:rsid w:val="00776997"/>
    <w:rsid w:val="007775DC"/>
    <w:rsid w:val="007776DF"/>
    <w:rsid w:val="00780559"/>
    <w:rsid w:val="00780996"/>
    <w:rsid w:val="00780A40"/>
    <w:rsid w:val="00780B7B"/>
    <w:rsid w:val="007812ED"/>
    <w:rsid w:val="007819F2"/>
    <w:rsid w:val="007821FC"/>
    <w:rsid w:val="0078238D"/>
    <w:rsid w:val="00782608"/>
    <w:rsid w:val="00782841"/>
    <w:rsid w:val="00782EB1"/>
    <w:rsid w:val="00783315"/>
    <w:rsid w:val="00783C34"/>
    <w:rsid w:val="00785EDE"/>
    <w:rsid w:val="007869BE"/>
    <w:rsid w:val="007873B2"/>
    <w:rsid w:val="00787B1C"/>
    <w:rsid w:val="00790150"/>
    <w:rsid w:val="00791175"/>
    <w:rsid w:val="007920D7"/>
    <w:rsid w:val="00792C06"/>
    <w:rsid w:val="00792C78"/>
    <w:rsid w:val="007930F3"/>
    <w:rsid w:val="00793C71"/>
    <w:rsid w:val="00793CDD"/>
    <w:rsid w:val="00795078"/>
    <w:rsid w:val="0079508B"/>
    <w:rsid w:val="007952DA"/>
    <w:rsid w:val="007955CC"/>
    <w:rsid w:val="00795D58"/>
    <w:rsid w:val="00797A9A"/>
    <w:rsid w:val="00797C6D"/>
    <w:rsid w:val="007A0010"/>
    <w:rsid w:val="007A03FD"/>
    <w:rsid w:val="007A09B3"/>
    <w:rsid w:val="007A0AE7"/>
    <w:rsid w:val="007A43A0"/>
    <w:rsid w:val="007A4B69"/>
    <w:rsid w:val="007A65FB"/>
    <w:rsid w:val="007A6E60"/>
    <w:rsid w:val="007A6E81"/>
    <w:rsid w:val="007B01E9"/>
    <w:rsid w:val="007B03B6"/>
    <w:rsid w:val="007B1592"/>
    <w:rsid w:val="007B2D7D"/>
    <w:rsid w:val="007B2DA2"/>
    <w:rsid w:val="007B34BA"/>
    <w:rsid w:val="007B418D"/>
    <w:rsid w:val="007B468F"/>
    <w:rsid w:val="007B46F1"/>
    <w:rsid w:val="007B47BF"/>
    <w:rsid w:val="007B5740"/>
    <w:rsid w:val="007B648E"/>
    <w:rsid w:val="007B6761"/>
    <w:rsid w:val="007B68B0"/>
    <w:rsid w:val="007B6AB8"/>
    <w:rsid w:val="007B6B48"/>
    <w:rsid w:val="007B6EB6"/>
    <w:rsid w:val="007B7446"/>
    <w:rsid w:val="007C033D"/>
    <w:rsid w:val="007C18AE"/>
    <w:rsid w:val="007C1A70"/>
    <w:rsid w:val="007C2EB6"/>
    <w:rsid w:val="007C350E"/>
    <w:rsid w:val="007C37BA"/>
    <w:rsid w:val="007C3994"/>
    <w:rsid w:val="007C3C79"/>
    <w:rsid w:val="007C3EAE"/>
    <w:rsid w:val="007C3F4B"/>
    <w:rsid w:val="007C456A"/>
    <w:rsid w:val="007C4885"/>
    <w:rsid w:val="007C4C45"/>
    <w:rsid w:val="007C5E09"/>
    <w:rsid w:val="007C649A"/>
    <w:rsid w:val="007C77FB"/>
    <w:rsid w:val="007C7C4D"/>
    <w:rsid w:val="007D07C3"/>
    <w:rsid w:val="007D1041"/>
    <w:rsid w:val="007D1EB5"/>
    <w:rsid w:val="007D3453"/>
    <w:rsid w:val="007D3B74"/>
    <w:rsid w:val="007D3C42"/>
    <w:rsid w:val="007D439C"/>
    <w:rsid w:val="007D4C40"/>
    <w:rsid w:val="007D4E61"/>
    <w:rsid w:val="007D4F84"/>
    <w:rsid w:val="007D766F"/>
    <w:rsid w:val="007D7EBE"/>
    <w:rsid w:val="007E0904"/>
    <w:rsid w:val="007E0BBF"/>
    <w:rsid w:val="007E13A7"/>
    <w:rsid w:val="007E194C"/>
    <w:rsid w:val="007E402C"/>
    <w:rsid w:val="007E40EB"/>
    <w:rsid w:val="007E4529"/>
    <w:rsid w:val="007E4E33"/>
    <w:rsid w:val="007E63DA"/>
    <w:rsid w:val="007E6663"/>
    <w:rsid w:val="007E7077"/>
    <w:rsid w:val="007E7B43"/>
    <w:rsid w:val="007E7DF6"/>
    <w:rsid w:val="007E7F16"/>
    <w:rsid w:val="007F085A"/>
    <w:rsid w:val="007F1693"/>
    <w:rsid w:val="007F302E"/>
    <w:rsid w:val="007F3819"/>
    <w:rsid w:val="007F4FA7"/>
    <w:rsid w:val="007F529C"/>
    <w:rsid w:val="007F5E7E"/>
    <w:rsid w:val="007F612C"/>
    <w:rsid w:val="007F6ACB"/>
    <w:rsid w:val="007F6F09"/>
    <w:rsid w:val="007F7743"/>
    <w:rsid w:val="00800295"/>
    <w:rsid w:val="00800B71"/>
    <w:rsid w:val="008024AF"/>
    <w:rsid w:val="00802834"/>
    <w:rsid w:val="0080365A"/>
    <w:rsid w:val="00803CA8"/>
    <w:rsid w:val="008040E2"/>
    <w:rsid w:val="008046E9"/>
    <w:rsid w:val="00804E0A"/>
    <w:rsid w:val="00805B69"/>
    <w:rsid w:val="0080612B"/>
    <w:rsid w:val="0080616B"/>
    <w:rsid w:val="008066E4"/>
    <w:rsid w:val="00807068"/>
    <w:rsid w:val="008073B5"/>
    <w:rsid w:val="00810182"/>
    <w:rsid w:val="00810B92"/>
    <w:rsid w:val="008112C7"/>
    <w:rsid w:val="00811DA5"/>
    <w:rsid w:val="00812DCC"/>
    <w:rsid w:val="00813762"/>
    <w:rsid w:val="00813DFB"/>
    <w:rsid w:val="008156A3"/>
    <w:rsid w:val="00815AF9"/>
    <w:rsid w:val="008164CE"/>
    <w:rsid w:val="008167DC"/>
    <w:rsid w:val="008208AE"/>
    <w:rsid w:val="0082127F"/>
    <w:rsid w:val="008212A4"/>
    <w:rsid w:val="00821A17"/>
    <w:rsid w:val="00822095"/>
    <w:rsid w:val="00823636"/>
    <w:rsid w:val="00824524"/>
    <w:rsid w:val="00824F19"/>
    <w:rsid w:val="008255A5"/>
    <w:rsid w:val="008257EB"/>
    <w:rsid w:val="008257EE"/>
    <w:rsid w:val="00825F0E"/>
    <w:rsid w:val="008265DA"/>
    <w:rsid w:val="008268CC"/>
    <w:rsid w:val="008302E3"/>
    <w:rsid w:val="00830FF8"/>
    <w:rsid w:val="00831E45"/>
    <w:rsid w:val="0083215D"/>
    <w:rsid w:val="00832431"/>
    <w:rsid w:val="00832719"/>
    <w:rsid w:val="00832DB0"/>
    <w:rsid w:val="008337D4"/>
    <w:rsid w:val="00833954"/>
    <w:rsid w:val="00835383"/>
    <w:rsid w:val="00835557"/>
    <w:rsid w:val="008355F5"/>
    <w:rsid w:val="0083666B"/>
    <w:rsid w:val="00836828"/>
    <w:rsid w:val="00837895"/>
    <w:rsid w:val="00837EE2"/>
    <w:rsid w:val="008401DA"/>
    <w:rsid w:val="00840D0E"/>
    <w:rsid w:val="00840FD6"/>
    <w:rsid w:val="00840FF1"/>
    <w:rsid w:val="00841061"/>
    <w:rsid w:val="00841108"/>
    <w:rsid w:val="00841821"/>
    <w:rsid w:val="00843010"/>
    <w:rsid w:val="00844F58"/>
    <w:rsid w:val="00845B56"/>
    <w:rsid w:val="00846576"/>
    <w:rsid w:val="00846F62"/>
    <w:rsid w:val="00847981"/>
    <w:rsid w:val="00847E99"/>
    <w:rsid w:val="00850200"/>
    <w:rsid w:val="00850471"/>
    <w:rsid w:val="00850E00"/>
    <w:rsid w:val="00851716"/>
    <w:rsid w:val="008520CC"/>
    <w:rsid w:val="00854101"/>
    <w:rsid w:val="008547F1"/>
    <w:rsid w:val="00854FFD"/>
    <w:rsid w:val="00856400"/>
    <w:rsid w:val="00856426"/>
    <w:rsid w:val="008570FB"/>
    <w:rsid w:val="00857C42"/>
    <w:rsid w:val="00857D16"/>
    <w:rsid w:val="00860D1E"/>
    <w:rsid w:val="00860E3F"/>
    <w:rsid w:val="00861EEA"/>
    <w:rsid w:val="0086217A"/>
    <w:rsid w:val="00862D5D"/>
    <w:rsid w:val="008631F2"/>
    <w:rsid w:val="008633F8"/>
    <w:rsid w:val="00863608"/>
    <w:rsid w:val="00863ACF"/>
    <w:rsid w:val="00864292"/>
    <w:rsid w:val="00864D5F"/>
    <w:rsid w:val="0086548D"/>
    <w:rsid w:val="00865650"/>
    <w:rsid w:val="00866A08"/>
    <w:rsid w:val="008700A7"/>
    <w:rsid w:val="008702C0"/>
    <w:rsid w:val="00870A37"/>
    <w:rsid w:val="00870A8B"/>
    <w:rsid w:val="008713C8"/>
    <w:rsid w:val="0087241C"/>
    <w:rsid w:val="008725A2"/>
    <w:rsid w:val="00872671"/>
    <w:rsid w:val="00872F65"/>
    <w:rsid w:val="00873554"/>
    <w:rsid w:val="00873E9C"/>
    <w:rsid w:val="0087485F"/>
    <w:rsid w:val="00875B19"/>
    <w:rsid w:val="00875BB5"/>
    <w:rsid w:val="00876678"/>
    <w:rsid w:val="008777A6"/>
    <w:rsid w:val="00877F62"/>
    <w:rsid w:val="0088012F"/>
    <w:rsid w:val="008827CB"/>
    <w:rsid w:val="00882EC1"/>
    <w:rsid w:val="00883251"/>
    <w:rsid w:val="00883587"/>
    <w:rsid w:val="00885993"/>
    <w:rsid w:val="00885C8A"/>
    <w:rsid w:val="0088668E"/>
    <w:rsid w:val="00887C5C"/>
    <w:rsid w:val="008907D2"/>
    <w:rsid w:val="00891250"/>
    <w:rsid w:val="00891AE7"/>
    <w:rsid w:val="008924DA"/>
    <w:rsid w:val="008927AB"/>
    <w:rsid w:val="00892DF1"/>
    <w:rsid w:val="00893624"/>
    <w:rsid w:val="008936EA"/>
    <w:rsid w:val="00893F10"/>
    <w:rsid w:val="008941AC"/>
    <w:rsid w:val="008944B5"/>
    <w:rsid w:val="008954A2"/>
    <w:rsid w:val="00896901"/>
    <w:rsid w:val="00897FD3"/>
    <w:rsid w:val="008A0694"/>
    <w:rsid w:val="008A0786"/>
    <w:rsid w:val="008A08EF"/>
    <w:rsid w:val="008A0AD6"/>
    <w:rsid w:val="008A1E5F"/>
    <w:rsid w:val="008A210B"/>
    <w:rsid w:val="008A2620"/>
    <w:rsid w:val="008A44E6"/>
    <w:rsid w:val="008A4876"/>
    <w:rsid w:val="008A4F17"/>
    <w:rsid w:val="008A4FF5"/>
    <w:rsid w:val="008A50D2"/>
    <w:rsid w:val="008A6B45"/>
    <w:rsid w:val="008A6E86"/>
    <w:rsid w:val="008A7F7F"/>
    <w:rsid w:val="008B056B"/>
    <w:rsid w:val="008B18BC"/>
    <w:rsid w:val="008B3700"/>
    <w:rsid w:val="008B3D07"/>
    <w:rsid w:val="008B3DC3"/>
    <w:rsid w:val="008B4D78"/>
    <w:rsid w:val="008B5672"/>
    <w:rsid w:val="008B5A4B"/>
    <w:rsid w:val="008B5CC0"/>
    <w:rsid w:val="008B5DEA"/>
    <w:rsid w:val="008B5F65"/>
    <w:rsid w:val="008B6BE0"/>
    <w:rsid w:val="008C0687"/>
    <w:rsid w:val="008C08C0"/>
    <w:rsid w:val="008C1221"/>
    <w:rsid w:val="008C1316"/>
    <w:rsid w:val="008C16FF"/>
    <w:rsid w:val="008C1A4F"/>
    <w:rsid w:val="008C1DD5"/>
    <w:rsid w:val="008C2B17"/>
    <w:rsid w:val="008C31A8"/>
    <w:rsid w:val="008C42DA"/>
    <w:rsid w:val="008C46AF"/>
    <w:rsid w:val="008C5582"/>
    <w:rsid w:val="008C636E"/>
    <w:rsid w:val="008C655B"/>
    <w:rsid w:val="008D13D6"/>
    <w:rsid w:val="008D2A29"/>
    <w:rsid w:val="008D2E50"/>
    <w:rsid w:val="008D37CF"/>
    <w:rsid w:val="008D49F3"/>
    <w:rsid w:val="008D57D1"/>
    <w:rsid w:val="008D591B"/>
    <w:rsid w:val="008D5A5B"/>
    <w:rsid w:val="008D5A69"/>
    <w:rsid w:val="008D65A6"/>
    <w:rsid w:val="008D7D76"/>
    <w:rsid w:val="008D7FAA"/>
    <w:rsid w:val="008E1208"/>
    <w:rsid w:val="008E2422"/>
    <w:rsid w:val="008E2581"/>
    <w:rsid w:val="008E2B73"/>
    <w:rsid w:val="008E3970"/>
    <w:rsid w:val="008E3A35"/>
    <w:rsid w:val="008E3FE4"/>
    <w:rsid w:val="008E462C"/>
    <w:rsid w:val="008E485B"/>
    <w:rsid w:val="008E5210"/>
    <w:rsid w:val="008E5407"/>
    <w:rsid w:val="008E5AA0"/>
    <w:rsid w:val="008F0573"/>
    <w:rsid w:val="008F1B85"/>
    <w:rsid w:val="008F2393"/>
    <w:rsid w:val="008F25B1"/>
    <w:rsid w:val="008F25F2"/>
    <w:rsid w:val="008F37C4"/>
    <w:rsid w:val="008F4A27"/>
    <w:rsid w:val="008F5E01"/>
    <w:rsid w:val="008F621A"/>
    <w:rsid w:val="008F621E"/>
    <w:rsid w:val="008F62AF"/>
    <w:rsid w:val="008F7288"/>
    <w:rsid w:val="008F752B"/>
    <w:rsid w:val="00901340"/>
    <w:rsid w:val="0090181F"/>
    <w:rsid w:val="00901AD4"/>
    <w:rsid w:val="00901C8D"/>
    <w:rsid w:val="009032A6"/>
    <w:rsid w:val="009035BE"/>
    <w:rsid w:val="00903FAD"/>
    <w:rsid w:val="00904474"/>
    <w:rsid w:val="00904652"/>
    <w:rsid w:val="009048F9"/>
    <w:rsid w:val="00904DC2"/>
    <w:rsid w:val="00905158"/>
    <w:rsid w:val="00905363"/>
    <w:rsid w:val="00905A9A"/>
    <w:rsid w:val="00905AEE"/>
    <w:rsid w:val="00905B0D"/>
    <w:rsid w:val="00907162"/>
    <w:rsid w:val="00907194"/>
    <w:rsid w:val="00907518"/>
    <w:rsid w:val="009078AE"/>
    <w:rsid w:val="009079DE"/>
    <w:rsid w:val="00907BC7"/>
    <w:rsid w:val="009108C1"/>
    <w:rsid w:val="009114FE"/>
    <w:rsid w:val="009119B6"/>
    <w:rsid w:val="00912BEA"/>
    <w:rsid w:val="00912CCD"/>
    <w:rsid w:val="00913518"/>
    <w:rsid w:val="009138BF"/>
    <w:rsid w:val="00913DC3"/>
    <w:rsid w:val="00913EFF"/>
    <w:rsid w:val="009148D1"/>
    <w:rsid w:val="00914AEE"/>
    <w:rsid w:val="00914CE6"/>
    <w:rsid w:val="00915865"/>
    <w:rsid w:val="00915AF8"/>
    <w:rsid w:val="00915D60"/>
    <w:rsid w:val="00915DB9"/>
    <w:rsid w:val="00916878"/>
    <w:rsid w:val="009171DE"/>
    <w:rsid w:val="0091759E"/>
    <w:rsid w:val="00917E6C"/>
    <w:rsid w:val="00920CFD"/>
    <w:rsid w:val="00920DC5"/>
    <w:rsid w:val="00921090"/>
    <w:rsid w:val="00921603"/>
    <w:rsid w:val="009223B7"/>
    <w:rsid w:val="009225B5"/>
    <w:rsid w:val="009226F6"/>
    <w:rsid w:val="009230C1"/>
    <w:rsid w:val="009232F7"/>
    <w:rsid w:val="00923B18"/>
    <w:rsid w:val="009255D7"/>
    <w:rsid w:val="009267C3"/>
    <w:rsid w:val="00926E9B"/>
    <w:rsid w:val="0093088E"/>
    <w:rsid w:val="009313BE"/>
    <w:rsid w:val="00932080"/>
    <w:rsid w:val="009321A0"/>
    <w:rsid w:val="00932FA5"/>
    <w:rsid w:val="00933284"/>
    <w:rsid w:val="009339BB"/>
    <w:rsid w:val="009343B2"/>
    <w:rsid w:val="00935455"/>
    <w:rsid w:val="0093598D"/>
    <w:rsid w:val="00936095"/>
    <w:rsid w:val="00937023"/>
    <w:rsid w:val="0093712A"/>
    <w:rsid w:val="0093762A"/>
    <w:rsid w:val="009376C3"/>
    <w:rsid w:val="00937B84"/>
    <w:rsid w:val="00940801"/>
    <w:rsid w:val="00941172"/>
    <w:rsid w:val="00941691"/>
    <w:rsid w:val="00943B2A"/>
    <w:rsid w:val="00943DDC"/>
    <w:rsid w:val="00944608"/>
    <w:rsid w:val="00944B20"/>
    <w:rsid w:val="0094504C"/>
    <w:rsid w:val="00945122"/>
    <w:rsid w:val="0094632A"/>
    <w:rsid w:val="009471A1"/>
    <w:rsid w:val="009478D1"/>
    <w:rsid w:val="00950469"/>
    <w:rsid w:val="00950688"/>
    <w:rsid w:val="00950755"/>
    <w:rsid w:val="009518BD"/>
    <w:rsid w:val="00951E86"/>
    <w:rsid w:val="0095271E"/>
    <w:rsid w:val="00953419"/>
    <w:rsid w:val="00953CC8"/>
    <w:rsid w:val="00954B4A"/>
    <w:rsid w:val="00954E64"/>
    <w:rsid w:val="00955983"/>
    <w:rsid w:val="00955CF0"/>
    <w:rsid w:val="00957E7E"/>
    <w:rsid w:val="009600DC"/>
    <w:rsid w:val="0096045D"/>
    <w:rsid w:val="00960D4C"/>
    <w:rsid w:val="00962BAC"/>
    <w:rsid w:val="00962C28"/>
    <w:rsid w:val="00962DD8"/>
    <w:rsid w:val="0096351D"/>
    <w:rsid w:val="00963E04"/>
    <w:rsid w:val="00964C0C"/>
    <w:rsid w:val="009652CA"/>
    <w:rsid w:val="009668F8"/>
    <w:rsid w:val="0096692C"/>
    <w:rsid w:val="00966E98"/>
    <w:rsid w:val="009677BC"/>
    <w:rsid w:val="00970622"/>
    <w:rsid w:val="00970B2C"/>
    <w:rsid w:val="00971395"/>
    <w:rsid w:val="0097243A"/>
    <w:rsid w:val="009724E2"/>
    <w:rsid w:val="00972540"/>
    <w:rsid w:val="00972596"/>
    <w:rsid w:val="009728BE"/>
    <w:rsid w:val="00972BBB"/>
    <w:rsid w:val="00974BB4"/>
    <w:rsid w:val="009751E0"/>
    <w:rsid w:val="009752DA"/>
    <w:rsid w:val="00975D49"/>
    <w:rsid w:val="00975DEC"/>
    <w:rsid w:val="00976969"/>
    <w:rsid w:val="009773D0"/>
    <w:rsid w:val="00977C09"/>
    <w:rsid w:val="00977D86"/>
    <w:rsid w:val="00980965"/>
    <w:rsid w:val="0098181A"/>
    <w:rsid w:val="00981E97"/>
    <w:rsid w:val="00982650"/>
    <w:rsid w:val="00982996"/>
    <w:rsid w:val="0098351C"/>
    <w:rsid w:val="00983F2B"/>
    <w:rsid w:val="00984417"/>
    <w:rsid w:val="009848E1"/>
    <w:rsid w:val="00984D3A"/>
    <w:rsid w:val="0098590F"/>
    <w:rsid w:val="00986587"/>
    <w:rsid w:val="009869D9"/>
    <w:rsid w:val="00986D1E"/>
    <w:rsid w:val="00987149"/>
    <w:rsid w:val="0098719B"/>
    <w:rsid w:val="00990253"/>
    <w:rsid w:val="00990680"/>
    <w:rsid w:val="00991740"/>
    <w:rsid w:val="009919FF"/>
    <w:rsid w:val="00992C31"/>
    <w:rsid w:val="009933C6"/>
    <w:rsid w:val="009939A3"/>
    <w:rsid w:val="00994306"/>
    <w:rsid w:val="0099506A"/>
    <w:rsid w:val="00996366"/>
    <w:rsid w:val="009979F7"/>
    <w:rsid w:val="009A1105"/>
    <w:rsid w:val="009A242C"/>
    <w:rsid w:val="009A3374"/>
    <w:rsid w:val="009A34EA"/>
    <w:rsid w:val="009A51B8"/>
    <w:rsid w:val="009A7027"/>
    <w:rsid w:val="009A7988"/>
    <w:rsid w:val="009B0337"/>
    <w:rsid w:val="009B07E0"/>
    <w:rsid w:val="009B0E3E"/>
    <w:rsid w:val="009B2636"/>
    <w:rsid w:val="009B4D0D"/>
    <w:rsid w:val="009B55FF"/>
    <w:rsid w:val="009B6144"/>
    <w:rsid w:val="009B67CB"/>
    <w:rsid w:val="009B6998"/>
    <w:rsid w:val="009B732B"/>
    <w:rsid w:val="009B7B69"/>
    <w:rsid w:val="009C1133"/>
    <w:rsid w:val="009C1425"/>
    <w:rsid w:val="009C1FC7"/>
    <w:rsid w:val="009C2558"/>
    <w:rsid w:val="009C2E37"/>
    <w:rsid w:val="009C4103"/>
    <w:rsid w:val="009C6004"/>
    <w:rsid w:val="009C7D30"/>
    <w:rsid w:val="009C7DEE"/>
    <w:rsid w:val="009D0122"/>
    <w:rsid w:val="009D1F45"/>
    <w:rsid w:val="009D258C"/>
    <w:rsid w:val="009D382F"/>
    <w:rsid w:val="009D3D57"/>
    <w:rsid w:val="009D3F05"/>
    <w:rsid w:val="009D5022"/>
    <w:rsid w:val="009D6473"/>
    <w:rsid w:val="009D675F"/>
    <w:rsid w:val="009D6B64"/>
    <w:rsid w:val="009D70C6"/>
    <w:rsid w:val="009D7685"/>
    <w:rsid w:val="009D7BE5"/>
    <w:rsid w:val="009E05F2"/>
    <w:rsid w:val="009E0D25"/>
    <w:rsid w:val="009E186A"/>
    <w:rsid w:val="009E211A"/>
    <w:rsid w:val="009E2561"/>
    <w:rsid w:val="009E3737"/>
    <w:rsid w:val="009E4BE8"/>
    <w:rsid w:val="009E4F91"/>
    <w:rsid w:val="009E51A2"/>
    <w:rsid w:val="009E524F"/>
    <w:rsid w:val="009E5294"/>
    <w:rsid w:val="009E5C50"/>
    <w:rsid w:val="009E64BA"/>
    <w:rsid w:val="009E6B3D"/>
    <w:rsid w:val="009E75C8"/>
    <w:rsid w:val="009E75E5"/>
    <w:rsid w:val="009E7CCD"/>
    <w:rsid w:val="009F0066"/>
    <w:rsid w:val="009F0BD0"/>
    <w:rsid w:val="009F1C03"/>
    <w:rsid w:val="009F26A4"/>
    <w:rsid w:val="009F3444"/>
    <w:rsid w:val="009F348F"/>
    <w:rsid w:val="009F3ECF"/>
    <w:rsid w:val="009F5E97"/>
    <w:rsid w:val="009F60E1"/>
    <w:rsid w:val="009F638B"/>
    <w:rsid w:val="009F793C"/>
    <w:rsid w:val="009F7C77"/>
    <w:rsid w:val="00A0016E"/>
    <w:rsid w:val="00A002C9"/>
    <w:rsid w:val="00A00392"/>
    <w:rsid w:val="00A01E3F"/>
    <w:rsid w:val="00A03200"/>
    <w:rsid w:val="00A032EE"/>
    <w:rsid w:val="00A03AD9"/>
    <w:rsid w:val="00A03B9F"/>
    <w:rsid w:val="00A03BC2"/>
    <w:rsid w:val="00A03F30"/>
    <w:rsid w:val="00A04361"/>
    <w:rsid w:val="00A055AE"/>
    <w:rsid w:val="00A06F95"/>
    <w:rsid w:val="00A07BA1"/>
    <w:rsid w:val="00A10547"/>
    <w:rsid w:val="00A10AA7"/>
    <w:rsid w:val="00A11023"/>
    <w:rsid w:val="00A11040"/>
    <w:rsid w:val="00A1117F"/>
    <w:rsid w:val="00A11380"/>
    <w:rsid w:val="00A11D8F"/>
    <w:rsid w:val="00A14844"/>
    <w:rsid w:val="00A15683"/>
    <w:rsid w:val="00A15C82"/>
    <w:rsid w:val="00A15FA4"/>
    <w:rsid w:val="00A1649F"/>
    <w:rsid w:val="00A16A13"/>
    <w:rsid w:val="00A17243"/>
    <w:rsid w:val="00A172C1"/>
    <w:rsid w:val="00A17307"/>
    <w:rsid w:val="00A177F9"/>
    <w:rsid w:val="00A178B3"/>
    <w:rsid w:val="00A209F6"/>
    <w:rsid w:val="00A21742"/>
    <w:rsid w:val="00A21B7D"/>
    <w:rsid w:val="00A21FBE"/>
    <w:rsid w:val="00A2329B"/>
    <w:rsid w:val="00A23898"/>
    <w:rsid w:val="00A23D08"/>
    <w:rsid w:val="00A2502F"/>
    <w:rsid w:val="00A252E4"/>
    <w:rsid w:val="00A25D2E"/>
    <w:rsid w:val="00A25E34"/>
    <w:rsid w:val="00A271D0"/>
    <w:rsid w:val="00A273C2"/>
    <w:rsid w:val="00A27B33"/>
    <w:rsid w:val="00A27FD5"/>
    <w:rsid w:val="00A303B3"/>
    <w:rsid w:val="00A30634"/>
    <w:rsid w:val="00A30718"/>
    <w:rsid w:val="00A30B2F"/>
    <w:rsid w:val="00A312CB"/>
    <w:rsid w:val="00A315BD"/>
    <w:rsid w:val="00A325EE"/>
    <w:rsid w:val="00A34121"/>
    <w:rsid w:val="00A3416C"/>
    <w:rsid w:val="00A34A87"/>
    <w:rsid w:val="00A350BB"/>
    <w:rsid w:val="00A353C0"/>
    <w:rsid w:val="00A35F84"/>
    <w:rsid w:val="00A36594"/>
    <w:rsid w:val="00A368DF"/>
    <w:rsid w:val="00A36AF2"/>
    <w:rsid w:val="00A36D1C"/>
    <w:rsid w:val="00A370A0"/>
    <w:rsid w:val="00A400CD"/>
    <w:rsid w:val="00A41262"/>
    <w:rsid w:val="00A41635"/>
    <w:rsid w:val="00A41801"/>
    <w:rsid w:val="00A41AD9"/>
    <w:rsid w:val="00A41BE3"/>
    <w:rsid w:val="00A41E06"/>
    <w:rsid w:val="00A4203B"/>
    <w:rsid w:val="00A4207D"/>
    <w:rsid w:val="00A42685"/>
    <w:rsid w:val="00A42842"/>
    <w:rsid w:val="00A4318C"/>
    <w:rsid w:val="00A433A4"/>
    <w:rsid w:val="00A4377D"/>
    <w:rsid w:val="00A4431B"/>
    <w:rsid w:val="00A44BBE"/>
    <w:rsid w:val="00A45339"/>
    <w:rsid w:val="00A45601"/>
    <w:rsid w:val="00A45A59"/>
    <w:rsid w:val="00A4638A"/>
    <w:rsid w:val="00A46979"/>
    <w:rsid w:val="00A46D86"/>
    <w:rsid w:val="00A47D71"/>
    <w:rsid w:val="00A47EB2"/>
    <w:rsid w:val="00A50031"/>
    <w:rsid w:val="00A50746"/>
    <w:rsid w:val="00A50C70"/>
    <w:rsid w:val="00A50F9D"/>
    <w:rsid w:val="00A51110"/>
    <w:rsid w:val="00A51D3A"/>
    <w:rsid w:val="00A54C2B"/>
    <w:rsid w:val="00A54F25"/>
    <w:rsid w:val="00A553B1"/>
    <w:rsid w:val="00A55469"/>
    <w:rsid w:val="00A554F7"/>
    <w:rsid w:val="00A557C6"/>
    <w:rsid w:val="00A5582D"/>
    <w:rsid w:val="00A55E65"/>
    <w:rsid w:val="00A564BF"/>
    <w:rsid w:val="00A565CD"/>
    <w:rsid w:val="00A56B0F"/>
    <w:rsid w:val="00A56C0C"/>
    <w:rsid w:val="00A607E1"/>
    <w:rsid w:val="00A60B1C"/>
    <w:rsid w:val="00A60B62"/>
    <w:rsid w:val="00A62D88"/>
    <w:rsid w:val="00A62E79"/>
    <w:rsid w:val="00A632C1"/>
    <w:rsid w:val="00A63781"/>
    <w:rsid w:val="00A64B58"/>
    <w:rsid w:val="00A65BB9"/>
    <w:rsid w:val="00A6702C"/>
    <w:rsid w:val="00A67520"/>
    <w:rsid w:val="00A67904"/>
    <w:rsid w:val="00A72836"/>
    <w:rsid w:val="00A728D2"/>
    <w:rsid w:val="00A72F00"/>
    <w:rsid w:val="00A75951"/>
    <w:rsid w:val="00A75B9A"/>
    <w:rsid w:val="00A76AD2"/>
    <w:rsid w:val="00A77093"/>
    <w:rsid w:val="00A80A03"/>
    <w:rsid w:val="00A81B18"/>
    <w:rsid w:val="00A825B9"/>
    <w:rsid w:val="00A83C90"/>
    <w:rsid w:val="00A83F00"/>
    <w:rsid w:val="00A8436B"/>
    <w:rsid w:val="00A84519"/>
    <w:rsid w:val="00A853C7"/>
    <w:rsid w:val="00A85F7F"/>
    <w:rsid w:val="00A86D8E"/>
    <w:rsid w:val="00A87772"/>
    <w:rsid w:val="00A90424"/>
    <w:rsid w:val="00A90D7D"/>
    <w:rsid w:val="00A91099"/>
    <w:rsid w:val="00A91F53"/>
    <w:rsid w:val="00A92028"/>
    <w:rsid w:val="00A923D1"/>
    <w:rsid w:val="00A93010"/>
    <w:rsid w:val="00A930AA"/>
    <w:rsid w:val="00A930D6"/>
    <w:rsid w:val="00A935BF"/>
    <w:rsid w:val="00A95612"/>
    <w:rsid w:val="00A96563"/>
    <w:rsid w:val="00A969E8"/>
    <w:rsid w:val="00A972CF"/>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3ED0"/>
    <w:rsid w:val="00AA582F"/>
    <w:rsid w:val="00AA593B"/>
    <w:rsid w:val="00AA6255"/>
    <w:rsid w:val="00AA6D0F"/>
    <w:rsid w:val="00AA7C0D"/>
    <w:rsid w:val="00AB05B5"/>
    <w:rsid w:val="00AB11E7"/>
    <w:rsid w:val="00AB17BA"/>
    <w:rsid w:val="00AB1A70"/>
    <w:rsid w:val="00AB227A"/>
    <w:rsid w:val="00AB37C8"/>
    <w:rsid w:val="00AB453D"/>
    <w:rsid w:val="00AB4566"/>
    <w:rsid w:val="00AB48AF"/>
    <w:rsid w:val="00AB55C4"/>
    <w:rsid w:val="00AB5DCF"/>
    <w:rsid w:val="00AB7710"/>
    <w:rsid w:val="00AC018F"/>
    <w:rsid w:val="00AC072B"/>
    <w:rsid w:val="00AC1B68"/>
    <w:rsid w:val="00AC2D29"/>
    <w:rsid w:val="00AC3B2A"/>
    <w:rsid w:val="00AC3C60"/>
    <w:rsid w:val="00AC412C"/>
    <w:rsid w:val="00AC48B7"/>
    <w:rsid w:val="00AC537A"/>
    <w:rsid w:val="00AC6D5E"/>
    <w:rsid w:val="00AC7CAF"/>
    <w:rsid w:val="00AD043F"/>
    <w:rsid w:val="00AD1368"/>
    <w:rsid w:val="00AD1472"/>
    <w:rsid w:val="00AD1683"/>
    <w:rsid w:val="00AD1CFA"/>
    <w:rsid w:val="00AD2089"/>
    <w:rsid w:val="00AD264C"/>
    <w:rsid w:val="00AD297E"/>
    <w:rsid w:val="00AD3BA9"/>
    <w:rsid w:val="00AD4170"/>
    <w:rsid w:val="00AD4BF5"/>
    <w:rsid w:val="00AD61E5"/>
    <w:rsid w:val="00AD636B"/>
    <w:rsid w:val="00AD7728"/>
    <w:rsid w:val="00AD7D9E"/>
    <w:rsid w:val="00AE0825"/>
    <w:rsid w:val="00AE1594"/>
    <w:rsid w:val="00AE162E"/>
    <w:rsid w:val="00AE1907"/>
    <w:rsid w:val="00AE1FB6"/>
    <w:rsid w:val="00AE2589"/>
    <w:rsid w:val="00AE3CFE"/>
    <w:rsid w:val="00AE4A2D"/>
    <w:rsid w:val="00AE4A61"/>
    <w:rsid w:val="00AE567C"/>
    <w:rsid w:val="00AE5EDC"/>
    <w:rsid w:val="00AE61C9"/>
    <w:rsid w:val="00AE6AEB"/>
    <w:rsid w:val="00AE6EE4"/>
    <w:rsid w:val="00AE7357"/>
    <w:rsid w:val="00AF11AB"/>
    <w:rsid w:val="00AF147D"/>
    <w:rsid w:val="00AF16FA"/>
    <w:rsid w:val="00AF1A73"/>
    <w:rsid w:val="00AF2981"/>
    <w:rsid w:val="00AF2EF5"/>
    <w:rsid w:val="00AF3932"/>
    <w:rsid w:val="00AF4199"/>
    <w:rsid w:val="00AF4457"/>
    <w:rsid w:val="00AF50A5"/>
    <w:rsid w:val="00AF5312"/>
    <w:rsid w:val="00AF5857"/>
    <w:rsid w:val="00AF5A09"/>
    <w:rsid w:val="00AF5B65"/>
    <w:rsid w:val="00AF5B7E"/>
    <w:rsid w:val="00AF6546"/>
    <w:rsid w:val="00AF7628"/>
    <w:rsid w:val="00AF773C"/>
    <w:rsid w:val="00B010DF"/>
    <w:rsid w:val="00B0183A"/>
    <w:rsid w:val="00B020FC"/>
    <w:rsid w:val="00B02430"/>
    <w:rsid w:val="00B02B55"/>
    <w:rsid w:val="00B0356F"/>
    <w:rsid w:val="00B03F31"/>
    <w:rsid w:val="00B044B3"/>
    <w:rsid w:val="00B04B3C"/>
    <w:rsid w:val="00B050DA"/>
    <w:rsid w:val="00B06EF3"/>
    <w:rsid w:val="00B104E6"/>
    <w:rsid w:val="00B106E5"/>
    <w:rsid w:val="00B1083C"/>
    <w:rsid w:val="00B111F4"/>
    <w:rsid w:val="00B13B62"/>
    <w:rsid w:val="00B13C52"/>
    <w:rsid w:val="00B13FE1"/>
    <w:rsid w:val="00B14001"/>
    <w:rsid w:val="00B1550B"/>
    <w:rsid w:val="00B161C7"/>
    <w:rsid w:val="00B17171"/>
    <w:rsid w:val="00B17DDC"/>
    <w:rsid w:val="00B20AD9"/>
    <w:rsid w:val="00B2168B"/>
    <w:rsid w:val="00B22055"/>
    <w:rsid w:val="00B22160"/>
    <w:rsid w:val="00B23927"/>
    <w:rsid w:val="00B25C53"/>
    <w:rsid w:val="00B26418"/>
    <w:rsid w:val="00B264B9"/>
    <w:rsid w:val="00B26631"/>
    <w:rsid w:val="00B2673D"/>
    <w:rsid w:val="00B27440"/>
    <w:rsid w:val="00B30017"/>
    <w:rsid w:val="00B30B4C"/>
    <w:rsid w:val="00B30C87"/>
    <w:rsid w:val="00B31F18"/>
    <w:rsid w:val="00B32A24"/>
    <w:rsid w:val="00B32FF3"/>
    <w:rsid w:val="00B33442"/>
    <w:rsid w:val="00B35979"/>
    <w:rsid w:val="00B365C4"/>
    <w:rsid w:val="00B37294"/>
    <w:rsid w:val="00B372E2"/>
    <w:rsid w:val="00B4015F"/>
    <w:rsid w:val="00B40A3F"/>
    <w:rsid w:val="00B417F6"/>
    <w:rsid w:val="00B41867"/>
    <w:rsid w:val="00B4243F"/>
    <w:rsid w:val="00B42957"/>
    <w:rsid w:val="00B42A36"/>
    <w:rsid w:val="00B4330D"/>
    <w:rsid w:val="00B437D4"/>
    <w:rsid w:val="00B437F2"/>
    <w:rsid w:val="00B449A9"/>
    <w:rsid w:val="00B44C36"/>
    <w:rsid w:val="00B453D3"/>
    <w:rsid w:val="00B45B90"/>
    <w:rsid w:val="00B46ACF"/>
    <w:rsid w:val="00B46F13"/>
    <w:rsid w:val="00B47095"/>
    <w:rsid w:val="00B4709C"/>
    <w:rsid w:val="00B473B1"/>
    <w:rsid w:val="00B513C1"/>
    <w:rsid w:val="00B51735"/>
    <w:rsid w:val="00B517BC"/>
    <w:rsid w:val="00B51892"/>
    <w:rsid w:val="00B51C89"/>
    <w:rsid w:val="00B53362"/>
    <w:rsid w:val="00B5427E"/>
    <w:rsid w:val="00B54694"/>
    <w:rsid w:val="00B54A45"/>
    <w:rsid w:val="00B54FC5"/>
    <w:rsid w:val="00B552ED"/>
    <w:rsid w:val="00B5535E"/>
    <w:rsid w:val="00B555E2"/>
    <w:rsid w:val="00B558F1"/>
    <w:rsid w:val="00B55EAA"/>
    <w:rsid w:val="00B60729"/>
    <w:rsid w:val="00B6074F"/>
    <w:rsid w:val="00B608DA"/>
    <w:rsid w:val="00B60953"/>
    <w:rsid w:val="00B610C8"/>
    <w:rsid w:val="00B61304"/>
    <w:rsid w:val="00B6170B"/>
    <w:rsid w:val="00B62462"/>
    <w:rsid w:val="00B63D7F"/>
    <w:rsid w:val="00B64072"/>
    <w:rsid w:val="00B6516F"/>
    <w:rsid w:val="00B6534B"/>
    <w:rsid w:val="00B655EC"/>
    <w:rsid w:val="00B67091"/>
    <w:rsid w:val="00B67F0D"/>
    <w:rsid w:val="00B704CD"/>
    <w:rsid w:val="00B70675"/>
    <w:rsid w:val="00B71059"/>
    <w:rsid w:val="00B72381"/>
    <w:rsid w:val="00B7263C"/>
    <w:rsid w:val="00B735D2"/>
    <w:rsid w:val="00B7380E"/>
    <w:rsid w:val="00B740CD"/>
    <w:rsid w:val="00B76074"/>
    <w:rsid w:val="00B76274"/>
    <w:rsid w:val="00B76FBD"/>
    <w:rsid w:val="00B7768D"/>
    <w:rsid w:val="00B80301"/>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87181"/>
    <w:rsid w:val="00B90877"/>
    <w:rsid w:val="00B9145C"/>
    <w:rsid w:val="00B918B1"/>
    <w:rsid w:val="00B91958"/>
    <w:rsid w:val="00B91E44"/>
    <w:rsid w:val="00B9277D"/>
    <w:rsid w:val="00B93308"/>
    <w:rsid w:val="00B9345C"/>
    <w:rsid w:val="00B93ED1"/>
    <w:rsid w:val="00B95B40"/>
    <w:rsid w:val="00B95E88"/>
    <w:rsid w:val="00B960BF"/>
    <w:rsid w:val="00B96C48"/>
    <w:rsid w:val="00B9790C"/>
    <w:rsid w:val="00BA0534"/>
    <w:rsid w:val="00BA0CEF"/>
    <w:rsid w:val="00BA0F56"/>
    <w:rsid w:val="00BA3045"/>
    <w:rsid w:val="00BA338A"/>
    <w:rsid w:val="00BA398F"/>
    <w:rsid w:val="00BA416C"/>
    <w:rsid w:val="00BA4A0E"/>
    <w:rsid w:val="00BA547E"/>
    <w:rsid w:val="00BA6149"/>
    <w:rsid w:val="00BA689F"/>
    <w:rsid w:val="00BA7026"/>
    <w:rsid w:val="00BA7E1D"/>
    <w:rsid w:val="00BA7E94"/>
    <w:rsid w:val="00BB09FA"/>
    <w:rsid w:val="00BB14D6"/>
    <w:rsid w:val="00BB1ED1"/>
    <w:rsid w:val="00BB251A"/>
    <w:rsid w:val="00BB2FC6"/>
    <w:rsid w:val="00BB3856"/>
    <w:rsid w:val="00BB3A13"/>
    <w:rsid w:val="00BB3D69"/>
    <w:rsid w:val="00BB46B6"/>
    <w:rsid w:val="00BB4AA9"/>
    <w:rsid w:val="00BB5695"/>
    <w:rsid w:val="00BB5C11"/>
    <w:rsid w:val="00BB6A88"/>
    <w:rsid w:val="00BB6C50"/>
    <w:rsid w:val="00BC0ACB"/>
    <w:rsid w:val="00BC17D3"/>
    <w:rsid w:val="00BC1C44"/>
    <w:rsid w:val="00BC1ED0"/>
    <w:rsid w:val="00BC1FB4"/>
    <w:rsid w:val="00BC21D5"/>
    <w:rsid w:val="00BC3C4C"/>
    <w:rsid w:val="00BC4C0A"/>
    <w:rsid w:val="00BC6660"/>
    <w:rsid w:val="00BC67BE"/>
    <w:rsid w:val="00BC6B87"/>
    <w:rsid w:val="00BC7F13"/>
    <w:rsid w:val="00BD13E3"/>
    <w:rsid w:val="00BD1A00"/>
    <w:rsid w:val="00BD1B87"/>
    <w:rsid w:val="00BD2FA6"/>
    <w:rsid w:val="00BD32B5"/>
    <w:rsid w:val="00BD3534"/>
    <w:rsid w:val="00BD384C"/>
    <w:rsid w:val="00BD45B0"/>
    <w:rsid w:val="00BD4757"/>
    <w:rsid w:val="00BD53B1"/>
    <w:rsid w:val="00BD5B51"/>
    <w:rsid w:val="00BD64FF"/>
    <w:rsid w:val="00BD6B94"/>
    <w:rsid w:val="00BD70BC"/>
    <w:rsid w:val="00BD752D"/>
    <w:rsid w:val="00BD7A2A"/>
    <w:rsid w:val="00BE20BC"/>
    <w:rsid w:val="00BE3679"/>
    <w:rsid w:val="00BE372F"/>
    <w:rsid w:val="00BE3B01"/>
    <w:rsid w:val="00BE3BF3"/>
    <w:rsid w:val="00BE3E92"/>
    <w:rsid w:val="00BE4BFB"/>
    <w:rsid w:val="00BE5971"/>
    <w:rsid w:val="00BE6841"/>
    <w:rsid w:val="00BE6CF5"/>
    <w:rsid w:val="00BE7109"/>
    <w:rsid w:val="00BF0366"/>
    <w:rsid w:val="00BF0461"/>
    <w:rsid w:val="00BF079D"/>
    <w:rsid w:val="00BF289D"/>
    <w:rsid w:val="00BF3A00"/>
    <w:rsid w:val="00BF3F42"/>
    <w:rsid w:val="00BF4566"/>
    <w:rsid w:val="00BF519E"/>
    <w:rsid w:val="00BF521B"/>
    <w:rsid w:val="00BF5F65"/>
    <w:rsid w:val="00BF6890"/>
    <w:rsid w:val="00BF745A"/>
    <w:rsid w:val="00BF78A8"/>
    <w:rsid w:val="00BF7A26"/>
    <w:rsid w:val="00C0080C"/>
    <w:rsid w:val="00C01A1C"/>
    <w:rsid w:val="00C02110"/>
    <w:rsid w:val="00C02159"/>
    <w:rsid w:val="00C02448"/>
    <w:rsid w:val="00C02B9A"/>
    <w:rsid w:val="00C02D7C"/>
    <w:rsid w:val="00C03488"/>
    <w:rsid w:val="00C04F19"/>
    <w:rsid w:val="00C051E7"/>
    <w:rsid w:val="00C052A0"/>
    <w:rsid w:val="00C05C3F"/>
    <w:rsid w:val="00C06135"/>
    <w:rsid w:val="00C06269"/>
    <w:rsid w:val="00C06DD6"/>
    <w:rsid w:val="00C06E8F"/>
    <w:rsid w:val="00C07A16"/>
    <w:rsid w:val="00C10BEC"/>
    <w:rsid w:val="00C11C71"/>
    <w:rsid w:val="00C12009"/>
    <w:rsid w:val="00C12321"/>
    <w:rsid w:val="00C1235C"/>
    <w:rsid w:val="00C13D2E"/>
    <w:rsid w:val="00C13E0C"/>
    <w:rsid w:val="00C1487D"/>
    <w:rsid w:val="00C14A6D"/>
    <w:rsid w:val="00C16414"/>
    <w:rsid w:val="00C167BF"/>
    <w:rsid w:val="00C16D3D"/>
    <w:rsid w:val="00C17258"/>
    <w:rsid w:val="00C17C35"/>
    <w:rsid w:val="00C20124"/>
    <w:rsid w:val="00C20564"/>
    <w:rsid w:val="00C22028"/>
    <w:rsid w:val="00C2243A"/>
    <w:rsid w:val="00C2266B"/>
    <w:rsid w:val="00C22C5F"/>
    <w:rsid w:val="00C22D96"/>
    <w:rsid w:val="00C2362F"/>
    <w:rsid w:val="00C2724D"/>
    <w:rsid w:val="00C27974"/>
    <w:rsid w:val="00C27C4E"/>
    <w:rsid w:val="00C31D6C"/>
    <w:rsid w:val="00C32EB4"/>
    <w:rsid w:val="00C33382"/>
    <w:rsid w:val="00C33815"/>
    <w:rsid w:val="00C33B13"/>
    <w:rsid w:val="00C3409E"/>
    <w:rsid w:val="00C341DB"/>
    <w:rsid w:val="00C3449B"/>
    <w:rsid w:val="00C3536C"/>
    <w:rsid w:val="00C36877"/>
    <w:rsid w:val="00C37469"/>
    <w:rsid w:val="00C3748A"/>
    <w:rsid w:val="00C37DD1"/>
    <w:rsid w:val="00C37E86"/>
    <w:rsid w:val="00C41862"/>
    <w:rsid w:val="00C41EED"/>
    <w:rsid w:val="00C429AA"/>
    <w:rsid w:val="00C429D9"/>
    <w:rsid w:val="00C42FA7"/>
    <w:rsid w:val="00C43101"/>
    <w:rsid w:val="00C4320D"/>
    <w:rsid w:val="00C4351E"/>
    <w:rsid w:val="00C43F4D"/>
    <w:rsid w:val="00C442F9"/>
    <w:rsid w:val="00C455A8"/>
    <w:rsid w:val="00C45A74"/>
    <w:rsid w:val="00C45F97"/>
    <w:rsid w:val="00C462E0"/>
    <w:rsid w:val="00C46DE3"/>
    <w:rsid w:val="00C4736D"/>
    <w:rsid w:val="00C47DD3"/>
    <w:rsid w:val="00C50B1B"/>
    <w:rsid w:val="00C5259B"/>
    <w:rsid w:val="00C53640"/>
    <w:rsid w:val="00C53810"/>
    <w:rsid w:val="00C53FCB"/>
    <w:rsid w:val="00C55514"/>
    <w:rsid w:val="00C55C89"/>
    <w:rsid w:val="00C55E64"/>
    <w:rsid w:val="00C56102"/>
    <w:rsid w:val="00C56BA1"/>
    <w:rsid w:val="00C576F7"/>
    <w:rsid w:val="00C577A8"/>
    <w:rsid w:val="00C57C7E"/>
    <w:rsid w:val="00C60955"/>
    <w:rsid w:val="00C60B9C"/>
    <w:rsid w:val="00C60D55"/>
    <w:rsid w:val="00C61407"/>
    <w:rsid w:val="00C61856"/>
    <w:rsid w:val="00C622F1"/>
    <w:rsid w:val="00C6257E"/>
    <w:rsid w:val="00C626C2"/>
    <w:rsid w:val="00C62AD7"/>
    <w:rsid w:val="00C654EE"/>
    <w:rsid w:val="00C65A2E"/>
    <w:rsid w:val="00C6629A"/>
    <w:rsid w:val="00C667BB"/>
    <w:rsid w:val="00C669F3"/>
    <w:rsid w:val="00C66F9B"/>
    <w:rsid w:val="00C7012A"/>
    <w:rsid w:val="00C706B6"/>
    <w:rsid w:val="00C70CC5"/>
    <w:rsid w:val="00C719B5"/>
    <w:rsid w:val="00C71BB0"/>
    <w:rsid w:val="00C72FDF"/>
    <w:rsid w:val="00C7305B"/>
    <w:rsid w:val="00C7495E"/>
    <w:rsid w:val="00C75F26"/>
    <w:rsid w:val="00C760E6"/>
    <w:rsid w:val="00C77AE8"/>
    <w:rsid w:val="00C77E1D"/>
    <w:rsid w:val="00C80480"/>
    <w:rsid w:val="00C80606"/>
    <w:rsid w:val="00C80FDE"/>
    <w:rsid w:val="00C8153F"/>
    <w:rsid w:val="00C82C88"/>
    <w:rsid w:val="00C83143"/>
    <w:rsid w:val="00C84713"/>
    <w:rsid w:val="00C84A1A"/>
    <w:rsid w:val="00C853EB"/>
    <w:rsid w:val="00C854BC"/>
    <w:rsid w:val="00C85902"/>
    <w:rsid w:val="00C85B8D"/>
    <w:rsid w:val="00C862C8"/>
    <w:rsid w:val="00C86FE5"/>
    <w:rsid w:val="00C87B46"/>
    <w:rsid w:val="00C87C52"/>
    <w:rsid w:val="00C87CDE"/>
    <w:rsid w:val="00C91157"/>
    <w:rsid w:val="00C916E4"/>
    <w:rsid w:val="00C91A85"/>
    <w:rsid w:val="00C922F0"/>
    <w:rsid w:val="00C93BA8"/>
    <w:rsid w:val="00C95371"/>
    <w:rsid w:val="00C960CC"/>
    <w:rsid w:val="00C96D92"/>
    <w:rsid w:val="00C97ECD"/>
    <w:rsid w:val="00CA0074"/>
    <w:rsid w:val="00CA04CF"/>
    <w:rsid w:val="00CA09D5"/>
    <w:rsid w:val="00CA29AF"/>
    <w:rsid w:val="00CA2EB0"/>
    <w:rsid w:val="00CA3551"/>
    <w:rsid w:val="00CA4119"/>
    <w:rsid w:val="00CA4EAA"/>
    <w:rsid w:val="00CA587B"/>
    <w:rsid w:val="00CA6E24"/>
    <w:rsid w:val="00CA7F0E"/>
    <w:rsid w:val="00CB06BA"/>
    <w:rsid w:val="00CB0E51"/>
    <w:rsid w:val="00CB1B0B"/>
    <w:rsid w:val="00CB215B"/>
    <w:rsid w:val="00CB32F0"/>
    <w:rsid w:val="00CB3AF7"/>
    <w:rsid w:val="00CB3D61"/>
    <w:rsid w:val="00CB3FEA"/>
    <w:rsid w:val="00CB430A"/>
    <w:rsid w:val="00CB44CE"/>
    <w:rsid w:val="00CB4B52"/>
    <w:rsid w:val="00CB5A15"/>
    <w:rsid w:val="00CB5D6B"/>
    <w:rsid w:val="00CB6AD7"/>
    <w:rsid w:val="00CB6C06"/>
    <w:rsid w:val="00CB6D48"/>
    <w:rsid w:val="00CB7FD0"/>
    <w:rsid w:val="00CB7FF9"/>
    <w:rsid w:val="00CC0FD8"/>
    <w:rsid w:val="00CC128C"/>
    <w:rsid w:val="00CC12C2"/>
    <w:rsid w:val="00CC15C3"/>
    <w:rsid w:val="00CC230B"/>
    <w:rsid w:val="00CC2363"/>
    <w:rsid w:val="00CC3743"/>
    <w:rsid w:val="00CC4404"/>
    <w:rsid w:val="00CC5ACB"/>
    <w:rsid w:val="00CC5DB9"/>
    <w:rsid w:val="00CC66E2"/>
    <w:rsid w:val="00CC6BF4"/>
    <w:rsid w:val="00CC7EC9"/>
    <w:rsid w:val="00CD045C"/>
    <w:rsid w:val="00CD194B"/>
    <w:rsid w:val="00CD1B81"/>
    <w:rsid w:val="00CD362A"/>
    <w:rsid w:val="00CD3856"/>
    <w:rsid w:val="00CD3F31"/>
    <w:rsid w:val="00CD4461"/>
    <w:rsid w:val="00CD4977"/>
    <w:rsid w:val="00CD4BBC"/>
    <w:rsid w:val="00CD5141"/>
    <w:rsid w:val="00CD516D"/>
    <w:rsid w:val="00CD541B"/>
    <w:rsid w:val="00CD5C23"/>
    <w:rsid w:val="00CD5CA7"/>
    <w:rsid w:val="00CD735C"/>
    <w:rsid w:val="00CD73F3"/>
    <w:rsid w:val="00CD79F1"/>
    <w:rsid w:val="00CE0016"/>
    <w:rsid w:val="00CE063E"/>
    <w:rsid w:val="00CE0A31"/>
    <w:rsid w:val="00CE127B"/>
    <w:rsid w:val="00CE1E1E"/>
    <w:rsid w:val="00CE1F3E"/>
    <w:rsid w:val="00CE2CC1"/>
    <w:rsid w:val="00CE37E0"/>
    <w:rsid w:val="00CE46E7"/>
    <w:rsid w:val="00CE5CA1"/>
    <w:rsid w:val="00CE6EC0"/>
    <w:rsid w:val="00CE7F78"/>
    <w:rsid w:val="00CF016D"/>
    <w:rsid w:val="00CF06E7"/>
    <w:rsid w:val="00CF2584"/>
    <w:rsid w:val="00CF3B14"/>
    <w:rsid w:val="00CF4824"/>
    <w:rsid w:val="00CF49ED"/>
    <w:rsid w:val="00CF51AD"/>
    <w:rsid w:val="00CF5256"/>
    <w:rsid w:val="00CF5F35"/>
    <w:rsid w:val="00CF65F7"/>
    <w:rsid w:val="00CF6FE6"/>
    <w:rsid w:val="00CF7870"/>
    <w:rsid w:val="00CF788E"/>
    <w:rsid w:val="00D005B9"/>
    <w:rsid w:val="00D01290"/>
    <w:rsid w:val="00D012DE"/>
    <w:rsid w:val="00D01A1D"/>
    <w:rsid w:val="00D02F38"/>
    <w:rsid w:val="00D033E2"/>
    <w:rsid w:val="00D03AE3"/>
    <w:rsid w:val="00D03B11"/>
    <w:rsid w:val="00D03FBC"/>
    <w:rsid w:val="00D04454"/>
    <w:rsid w:val="00D04501"/>
    <w:rsid w:val="00D0451D"/>
    <w:rsid w:val="00D04D10"/>
    <w:rsid w:val="00D05B0B"/>
    <w:rsid w:val="00D06FAC"/>
    <w:rsid w:val="00D0705A"/>
    <w:rsid w:val="00D071CE"/>
    <w:rsid w:val="00D10EF4"/>
    <w:rsid w:val="00D117BE"/>
    <w:rsid w:val="00D119AD"/>
    <w:rsid w:val="00D11FCA"/>
    <w:rsid w:val="00D12116"/>
    <w:rsid w:val="00D1352B"/>
    <w:rsid w:val="00D13B41"/>
    <w:rsid w:val="00D13B59"/>
    <w:rsid w:val="00D14F9A"/>
    <w:rsid w:val="00D1515F"/>
    <w:rsid w:val="00D151AD"/>
    <w:rsid w:val="00D1541A"/>
    <w:rsid w:val="00D1600D"/>
    <w:rsid w:val="00D16728"/>
    <w:rsid w:val="00D16A0B"/>
    <w:rsid w:val="00D1747D"/>
    <w:rsid w:val="00D17F9C"/>
    <w:rsid w:val="00D20D96"/>
    <w:rsid w:val="00D20E89"/>
    <w:rsid w:val="00D20F9F"/>
    <w:rsid w:val="00D2129A"/>
    <w:rsid w:val="00D212BD"/>
    <w:rsid w:val="00D21654"/>
    <w:rsid w:val="00D22BC2"/>
    <w:rsid w:val="00D22D38"/>
    <w:rsid w:val="00D23A38"/>
    <w:rsid w:val="00D23EBD"/>
    <w:rsid w:val="00D24369"/>
    <w:rsid w:val="00D24D32"/>
    <w:rsid w:val="00D24FA9"/>
    <w:rsid w:val="00D253BE"/>
    <w:rsid w:val="00D254D5"/>
    <w:rsid w:val="00D26E14"/>
    <w:rsid w:val="00D27051"/>
    <w:rsid w:val="00D27461"/>
    <w:rsid w:val="00D30028"/>
    <w:rsid w:val="00D302D5"/>
    <w:rsid w:val="00D31515"/>
    <w:rsid w:val="00D32077"/>
    <w:rsid w:val="00D32690"/>
    <w:rsid w:val="00D327FE"/>
    <w:rsid w:val="00D32812"/>
    <w:rsid w:val="00D32C5C"/>
    <w:rsid w:val="00D33B22"/>
    <w:rsid w:val="00D33CD6"/>
    <w:rsid w:val="00D341E1"/>
    <w:rsid w:val="00D34707"/>
    <w:rsid w:val="00D35CB7"/>
    <w:rsid w:val="00D3669E"/>
    <w:rsid w:val="00D368E1"/>
    <w:rsid w:val="00D369E7"/>
    <w:rsid w:val="00D36E04"/>
    <w:rsid w:val="00D37D49"/>
    <w:rsid w:val="00D37DA3"/>
    <w:rsid w:val="00D37E57"/>
    <w:rsid w:val="00D403AA"/>
    <w:rsid w:val="00D40DA8"/>
    <w:rsid w:val="00D40FFB"/>
    <w:rsid w:val="00D41788"/>
    <w:rsid w:val="00D4195F"/>
    <w:rsid w:val="00D41F33"/>
    <w:rsid w:val="00D42A87"/>
    <w:rsid w:val="00D42DDA"/>
    <w:rsid w:val="00D42EF6"/>
    <w:rsid w:val="00D43D33"/>
    <w:rsid w:val="00D4480F"/>
    <w:rsid w:val="00D44C75"/>
    <w:rsid w:val="00D4566A"/>
    <w:rsid w:val="00D4571F"/>
    <w:rsid w:val="00D469FD"/>
    <w:rsid w:val="00D46E47"/>
    <w:rsid w:val="00D471BC"/>
    <w:rsid w:val="00D477ED"/>
    <w:rsid w:val="00D47E57"/>
    <w:rsid w:val="00D5047C"/>
    <w:rsid w:val="00D513E5"/>
    <w:rsid w:val="00D516B9"/>
    <w:rsid w:val="00D5440B"/>
    <w:rsid w:val="00D549CD"/>
    <w:rsid w:val="00D54D64"/>
    <w:rsid w:val="00D550BD"/>
    <w:rsid w:val="00D55241"/>
    <w:rsid w:val="00D556CC"/>
    <w:rsid w:val="00D55C68"/>
    <w:rsid w:val="00D569ED"/>
    <w:rsid w:val="00D61314"/>
    <w:rsid w:val="00D630C8"/>
    <w:rsid w:val="00D633A4"/>
    <w:rsid w:val="00D644BC"/>
    <w:rsid w:val="00D64A93"/>
    <w:rsid w:val="00D65908"/>
    <w:rsid w:val="00D66920"/>
    <w:rsid w:val="00D66DEC"/>
    <w:rsid w:val="00D6759D"/>
    <w:rsid w:val="00D67697"/>
    <w:rsid w:val="00D67A1F"/>
    <w:rsid w:val="00D67BD6"/>
    <w:rsid w:val="00D701A2"/>
    <w:rsid w:val="00D70859"/>
    <w:rsid w:val="00D70A4A"/>
    <w:rsid w:val="00D70AD1"/>
    <w:rsid w:val="00D70AEF"/>
    <w:rsid w:val="00D71721"/>
    <w:rsid w:val="00D7195B"/>
    <w:rsid w:val="00D7258C"/>
    <w:rsid w:val="00D728E7"/>
    <w:rsid w:val="00D73DD4"/>
    <w:rsid w:val="00D747C5"/>
    <w:rsid w:val="00D74A08"/>
    <w:rsid w:val="00D753A6"/>
    <w:rsid w:val="00D7593C"/>
    <w:rsid w:val="00D75E92"/>
    <w:rsid w:val="00D7651A"/>
    <w:rsid w:val="00D76F52"/>
    <w:rsid w:val="00D773DD"/>
    <w:rsid w:val="00D77450"/>
    <w:rsid w:val="00D7777A"/>
    <w:rsid w:val="00D77E1F"/>
    <w:rsid w:val="00D80088"/>
    <w:rsid w:val="00D802A3"/>
    <w:rsid w:val="00D80EFF"/>
    <w:rsid w:val="00D8158F"/>
    <w:rsid w:val="00D81A5C"/>
    <w:rsid w:val="00D82372"/>
    <w:rsid w:val="00D82BF3"/>
    <w:rsid w:val="00D836EA"/>
    <w:rsid w:val="00D843EC"/>
    <w:rsid w:val="00D84588"/>
    <w:rsid w:val="00D84755"/>
    <w:rsid w:val="00D8531E"/>
    <w:rsid w:val="00D85567"/>
    <w:rsid w:val="00D868A7"/>
    <w:rsid w:val="00D9232E"/>
    <w:rsid w:val="00D92991"/>
    <w:rsid w:val="00D93435"/>
    <w:rsid w:val="00D939E2"/>
    <w:rsid w:val="00D93A50"/>
    <w:rsid w:val="00D94730"/>
    <w:rsid w:val="00D95360"/>
    <w:rsid w:val="00D953CC"/>
    <w:rsid w:val="00D965C6"/>
    <w:rsid w:val="00D97162"/>
    <w:rsid w:val="00D971FD"/>
    <w:rsid w:val="00D976BC"/>
    <w:rsid w:val="00D97D92"/>
    <w:rsid w:val="00DA1D7A"/>
    <w:rsid w:val="00DA32CE"/>
    <w:rsid w:val="00DA32E7"/>
    <w:rsid w:val="00DA392A"/>
    <w:rsid w:val="00DA3F93"/>
    <w:rsid w:val="00DA484A"/>
    <w:rsid w:val="00DA60D4"/>
    <w:rsid w:val="00DA695B"/>
    <w:rsid w:val="00DB01D0"/>
    <w:rsid w:val="00DB02C7"/>
    <w:rsid w:val="00DB094F"/>
    <w:rsid w:val="00DB15D9"/>
    <w:rsid w:val="00DB1DF9"/>
    <w:rsid w:val="00DB20A5"/>
    <w:rsid w:val="00DB3509"/>
    <w:rsid w:val="00DB3AE1"/>
    <w:rsid w:val="00DB3ED2"/>
    <w:rsid w:val="00DB408C"/>
    <w:rsid w:val="00DB4319"/>
    <w:rsid w:val="00DB5408"/>
    <w:rsid w:val="00DB6567"/>
    <w:rsid w:val="00DB6818"/>
    <w:rsid w:val="00DB78E5"/>
    <w:rsid w:val="00DB7B18"/>
    <w:rsid w:val="00DB7BEC"/>
    <w:rsid w:val="00DC07D2"/>
    <w:rsid w:val="00DC1960"/>
    <w:rsid w:val="00DC1D7E"/>
    <w:rsid w:val="00DC271D"/>
    <w:rsid w:val="00DC333C"/>
    <w:rsid w:val="00DC39C5"/>
    <w:rsid w:val="00DC4895"/>
    <w:rsid w:val="00DC4B68"/>
    <w:rsid w:val="00DC5489"/>
    <w:rsid w:val="00DC5946"/>
    <w:rsid w:val="00DC7426"/>
    <w:rsid w:val="00DC743D"/>
    <w:rsid w:val="00DC78A8"/>
    <w:rsid w:val="00DD0B09"/>
    <w:rsid w:val="00DD0DBD"/>
    <w:rsid w:val="00DD0E39"/>
    <w:rsid w:val="00DD10F4"/>
    <w:rsid w:val="00DD1490"/>
    <w:rsid w:val="00DD16CC"/>
    <w:rsid w:val="00DD16FA"/>
    <w:rsid w:val="00DD193B"/>
    <w:rsid w:val="00DD2A43"/>
    <w:rsid w:val="00DD38B2"/>
    <w:rsid w:val="00DD393F"/>
    <w:rsid w:val="00DD3FE4"/>
    <w:rsid w:val="00DD4967"/>
    <w:rsid w:val="00DD4B30"/>
    <w:rsid w:val="00DD4B5A"/>
    <w:rsid w:val="00DD4DBD"/>
    <w:rsid w:val="00DD560A"/>
    <w:rsid w:val="00DD6B7F"/>
    <w:rsid w:val="00DD6BD6"/>
    <w:rsid w:val="00DD7B1C"/>
    <w:rsid w:val="00DE02CE"/>
    <w:rsid w:val="00DE11C6"/>
    <w:rsid w:val="00DE16AE"/>
    <w:rsid w:val="00DE174B"/>
    <w:rsid w:val="00DE2761"/>
    <w:rsid w:val="00DE27AA"/>
    <w:rsid w:val="00DE3B0E"/>
    <w:rsid w:val="00DE42AE"/>
    <w:rsid w:val="00DE55D0"/>
    <w:rsid w:val="00DE5F16"/>
    <w:rsid w:val="00DE67F1"/>
    <w:rsid w:val="00DE7738"/>
    <w:rsid w:val="00DE7A6A"/>
    <w:rsid w:val="00DE7F8B"/>
    <w:rsid w:val="00DF03EE"/>
    <w:rsid w:val="00DF0671"/>
    <w:rsid w:val="00DF14F2"/>
    <w:rsid w:val="00DF175F"/>
    <w:rsid w:val="00DF3062"/>
    <w:rsid w:val="00DF397D"/>
    <w:rsid w:val="00DF3C08"/>
    <w:rsid w:val="00DF3D48"/>
    <w:rsid w:val="00DF60DF"/>
    <w:rsid w:val="00DF715D"/>
    <w:rsid w:val="00DF7403"/>
    <w:rsid w:val="00DF7A8B"/>
    <w:rsid w:val="00DF7EC9"/>
    <w:rsid w:val="00E01627"/>
    <w:rsid w:val="00E018FB"/>
    <w:rsid w:val="00E03045"/>
    <w:rsid w:val="00E03070"/>
    <w:rsid w:val="00E03C36"/>
    <w:rsid w:val="00E04066"/>
    <w:rsid w:val="00E04A7B"/>
    <w:rsid w:val="00E05E7D"/>
    <w:rsid w:val="00E07012"/>
    <w:rsid w:val="00E07643"/>
    <w:rsid w:val="00E1071A"/>
    <w:rsid w:val="00E1121A"/>
    <w:rsid w:val="00E11357"/>
    <w:rsid w:val="00E11A55"/>
    <w:rsid w:val="00E11B39"/>
    <w:rsid w:val="00E12008"/>
    <w:rsid w:val="00E12BFC"/>
    <w:rsid w:val="00E13772"/>
    <w:rsid w:val="00E141EF"/>
    <w:rsid w:val="00E149FF"/>
    <w:rsid w:val="00E1525C"/>
    <w:rsid w:val="00E1581C"/>
    <w:rsid w:val="00E1634D"/>
    <w:rsid w:val="00E17866"/>
    <w:rsid w:val="00E17EBC"/>
    <w:rsid w:val="00E20063"/>
    <w:rsid w:val="00E205EF"/>
    <w:rsid w:val="00E2090C"/>
    <w:rsid w:val="00E20EB2"/>
    <w:rsid w:val="00E2140B"/>
    <w:rsid w:val="00E22639"/>
    <w:rsid w:val="00E22EF7"/>
    <w:rsid w:val="00E23749"/>
    <w:rsid w:val="00E23962"/>
    <w:rsid w:val="00E24DA5"/>
    <w:rsid w:val="00E2537F"/>
    <w:rsid w:val="00E2542A"/>
    <w:rsid w:val="00E254E8"/>
    <w:rsid w:val="00E260B4"/>
    <w:rsid w:val="00E260C6"/>
    <w:rsid w:val="00E265CB"/>
    <w:rsid w:val="00E26CEB"/>
    <w:rsid w:val="00E275E2"/>
    <w:rsid w:val="00E27755"/>
    <w:rsid w:val="00E27EE4"/>
    <w:rsid w:val="00E30115"/>
    <w:rsid w:val="00E30BBC"/>
    <w:rsid w:val="00E30E8E"/>
    <w:rsid w:val="00E325AE"/>
    <w:rsid w:val="00E33038"/>
    <w:rsid w:val="00E333E1"/>
    <w:rsid w:val="00E33C9A"/>
    <w:rsid w:val="00E33ED8"/>
    <w:rsid w:val="00E346BA"/>
    <w:rsid w:val="00E34790"/>
    <w:rsid w:val="00E34AC2"/>
    <w:rsid w:val="00E34F32"/>
    <w:rsid w:val="00E36487"/>
    <w:rsid w:val="00E36C85"/>
    <w:rsid w:val="00E36E9E"/>
    <w:rsid w:val="00E37497"/>
    <w:rsid w:val="00E37A1F"/>
    <w:rsid w:val="00E37D71"/>
    <w:rsid w:val="00E40423"/>
    <w:rsid w:val="00E40FFF"/>
    <w:rsid w:val="00E43368"/>
    <w:rsid w:val="00E4337F"/>
    <w:rsid w:val="00E43B9A"/>
    <w:rsid w:val="00E458D6"/>
    <w:rsid w:val="00E469FE"/>
    <w:rsid w:val="00E46ADC"/>
    <w:rsid w:val="00E47135"/>
    <w:rsid w:val="00E5079E"/>
    <w:rsid w:val="00E50B8D"/>
    <w:rsid w:val="00E50C17"/>
    <w:rsid w:val="00E52F10"/>
    <w:rsid w:val="00E53AEF"/>
    <w:rsid w:val="00E549DA"/>
    <w:rsid w:val="00E54E0F"/>
    <w:rsid w:val="00E54EEB"/>
    <w:rsid w:val="00E54F7D"/>
    <w:rsid w:val="00E55A8D"/>
    <w:rsid w:val="00E56417"/>
    <w:rsid w:val="00E56A19"/>
    <w:rsid w:val="00E57227"/>
    <w:rsid w:val="00E576A8"/>
    <w:rsid w:val="00E57E37"/>
    <w:rsid w:val="00E606FA"/>
    <w:rsid w:val="00E61002"/>
    <w:rsid w:val="00E61918"/>
    <w:rsid w:val="00E61A86"/>
    <w:rsid w:val="00E621A1"/>
    <w:rsid w:val="00E624C7"/>
    <w:rsid w:val="00E63119"/>
    <w:rsid w:val="00E63233"/>
    <w:rsid w:val="00E65A49"/>
    <w:rsid w:val="00E66DD5"/>
    <w:rsid w:val="00E67BB2"/>
    <w:rsid w:val="00E67DD7"/>
    <w:rsid w:val="00E70141"/>
    <w:rsid w:val="00E702BC"/>
    <w:rsid w:val="00E705CA"/>
    <w:rsid w:val="00E718AF"/>
    <w:rsid w:val="00E72EB7"/>
    <w:rsid w:val="00E73ECB"/>
    <w:rsid w:val="00E74C95"/>
    <w:rsid w:val="00E74DE6"/>
    <w:rsid w:val="00E753D5"/>
    <w:rsid w:val="00E75884"/>
    <w:rsid w:val="00E75B9B"/>
    <w:rsid w:val="00E75FBF"/>
    <w:rsid w:val="00E763A3"/>
    <w:rsid w:val="00E76F36"/>
    <w:rsid w:val="00E80151"/>
    <w:rsid w:val="00E8057E"/>
    <w:rsid w:val="00E806C8"/>
    <w:rsid w:val="00E807EB"/>
    <w:rsid w:val="00E81011"/>
    <w:rsid w:val="00E81DEB"/>
    <w:rsid w:val="00E82D78"/>
    <w:rsid w:val="00E84FA0"/>
    <w:rsid w:val="00E852BB"/>
    <w:rsid w:val="00E85895"/>
    <w:rsid w:val="00E86BDE"/>
    <w:rsid w:val="00E9084D"/>
    <w:rsid w:val="00E93E38"/>
    <w:rsid w:val="00E96542"/>
    <w:rsid w:val="00E96A45"/>
    <w:rsid w:val="00E96AC3"/>
    <w:rsid w:val="00E96E6D"/>
    <w:rsid w:val="00E97B76"/>
    <w:rsid w:val="00EA0904"/>
    <w:rsid w:val="00EA0D72"/>
    <w:rsid w:val="00EA0E87"/>
    <w:rsid w:val="00EA11F6"/>
    <w:rsid w:val="00EA1D59"/>
    <w:rsid w:val="00EA1EC9"/>
    <w:rsid w:val="00EA22E4"/>
    <w:rsid w:val="00EA2DB5"/>
    <w:rsid w:val="00EA3326"/>
    <w:rsid w:val="00EA3511"/>
    <w:rsid w:val="00EA4C5C"/>
    <w:rsid w:val="00EA5342"/>
    <w:rsid w:val="00EA5827"/>
    <w:rsid w:val="00EA5C5D"/>
    <w:rsid w:val="00EA6B60"/>
    <w:rsid w:val="00EA79B7"/>
    <w:rsid w:val="00EB03DE"/>
    <w:rsid w:val="00EB1AB3"/>
    <w:rsid w:val="00EB272B"/>
    <w:rsid w:val="00EB2C0F"/>
    <w:rsid w:val="00EB2E10"/>
    <w:rsid w:val="00EB5DA1"/>
    <w:rsid w:val="00EB61EA"/>
    <w:rsid w:val="00EC0130"/>
    <w:rsid w:val="00EC0449"/>
    <w:rsid w:val="00EC0ADE"/>
    <w:rsid w:val="00EC1321"/>
    <w:rsid w:val="00EC186C"/>
    <w:rsid w:val="00EC1BBF"/>
    <w:rsid w:val="00EC2156"/>
    <w:rsid w:val="00EC2E9D"/>
    <w:rsid w:val="00EC3058"/>
    <w:rsid w:val="00EC33E7"/>
    <w:rsid w:val="00EC39CA"/>
    <w:rsid w:val="00EC3B41"/>
    <w:rsid w:val="00EC48EE"/>
    <w:rsid w:val="00EC4EAF"/>
    <w:rsid w:val="00EC6FBB"/>
    <w:rsid w:val="00EC7E05"/>
    <w:rsid w:val="00ED09B5"/>
    <w:rsid w:val="00ED0F6C"/>
    <w:rsid w:val="00ED13E4"/>
    <w:rsid w:val="00ED1892"/>
    <w:rsid w:val="00ED22CD"/>
    <w:rsid w:val="00ED27DF"/>
    <w:rsid w:val="00ED3404"/>
    <w:rsid w:val="00ED3E82"/>
    <w:rsid w:val="00ED3E86"/>
    <w:rsid w:val="00ED4226"/>
    <w:rsid w:val="00ED4267"/>
    <w:rsid w:val="00ED522C"/>
    <w:rsid w:val="00ED74A9"/>
    <w:rsid w:val="00EE03F4"/>
    <w:rsid w:val="00EE04C9"/>
    <w:rsid w:val="00EE12FD"/>
    <w:rsid w:val="00EE1C3E"/>
    <w:rsid w:val="00EE20C7"/>
    <w:rsid w:val="00EE23C8"/>
    <w:rsid w:val="00EE27BD"/>
    <w:rsid w:val="00EE32A7"/>
    <w:rsid w:val="00EE34D6"/>
    <w:rsid w:val="00EE3E33"/>
    <w:rsid w:val="00EE442A"/>
    <w:rsid w:val="00EE5858"/>
    <w:rsid w:val="00EE5A0C"/>
    <w:rsid w:val="00EE5BEA"/>
    <w:rsid w:val="00EE5CC9"/>
    <w:rsid w:val="00EE5F65"/>
    <w:rsid w:val="00EE64D0"/>
    <w:rsid w:val="00EE7D03"/>
    <w:rsid w:val="00EF05EF"/>
    <w:rsid w:val="00EF0AEA"/>
    <w:rsid w:val="00EF1708"/>
    <w:rsid w:val="00EF1C16"/>
    <w:rsid w:val="00EF1D0E"/>
    <w:rsid w:val="00EF1F4D"/>
    <w:rsid w:val="00EF3F1D"/>
    <w:rsid w:val="00EF442C"/>
    <w:rsid w:val="00EF443D"/>
    <w:rsid w:val="00EF547F"/>
    <w:rsid w:val="00EF5746"/>
    <w:rsid w:val="00EF5987"/>
    <w:rsid w:val="00EF6034"/>
    <w:rsid w:val="00EF6E11"/>
    <w:rsid w:val="00EF6F5D"/>
    <w:rsid w:val="00EF7017"/>
    <w:rsid w:val="00EF71AC"/>
    <w:rsid w:val="00EF7291"/>
    <w:rsid w:val="00F00FC7"/>
    <w:rsid w:val="00F01C66"/>
    <w:rsid w:val="00F01C84"/>
    <w:rsid w:val="00F01DE7"/>
    <w:rsid w:val="00F021CB"/>
    <w:rsid w:val="00F025E9"/>
    <w:rsid w:val="00F026ED"/>
    <w:rsid w:val="00F02C5D"/>
    <w:rsid w:val="00F02D81"/>
    <w:rsid w:val="00F03384"/>
    <w:rsid w:val="00F039EA"/>
    <w:rsid w:val="00F04F73"/>
    <w:rsid w:val="00F06096"/>
    <w:rsid w:val="00F06762"/>
    <w:rsid w:val="00F07636"/>
    <w:rsid w:val="00F10D61"/>
    <w:rsid w:val="00F10F52"/>
    <w:rsid w:val="00F11F4F"/>
    <w:rsid w:val="00F13671"/>
    <w:rsid w:val="00F14146"/>
    <w:rsid w:val="00F142A7"/>
    <w:rsid w:val="00F14B4C"/>
    <w:rsid w:val="00F1523A"/>
    <w:rsid w:val="00F16AFE"/>
    <w:rsid w:val="00F16BB5"/>
    <w:rsid w:val="00F16D3E"/>
    <w:rsid w:val="00F1707D"/>
    <w:rsid w:val="00F17245"/>
    <w:rsid w:val="00F2288C"/>
    <w:rsid w:val="00F2298C"/>
    <w:rsid w:val="00F22AD0"/>
    <w:rsid w:val="00F24552"/>
    <w:rsid w:val="00F245CA"/>
    <w:rsid w:val="00F25AB8"/>
    <w:rsid w:val="00F25C62"/>
    <w:rsid w:val="00F26815"/>
    <w:rsid w:val="00F26F6A"/>
    <w:rsid w:val="00F27005"/>
    <w:rsid w:val="00F277F3"/>
    <w:rsid w:val="00F2794A"/>
    <w:rsid w:val="00F31603"/>
    <w:rsid w:val="00F31D40"/>
    <w:rsid w:val="00F33AEE"/>
    <w:rsid w:val="00F349A7"/>
    <w:rsid w:val="00F34AB2"/>
    <w:rsid w:val="00F34E82"/>
    <w:rsid w:val="00F355D6"/>
    <w:rsid w:val="00F356A8"/>
    <w:rsid w:val="00F371CE"/>
    <w:rsid w:val="00F376E9"/>
    <w:rsid w:val="00F41F04"/>
    <w:rsid w:val="00F43A3A"/>
    <w:rsid w:val="00F43AF6"/>
    <w:rsid w:val="00F44408"/>
    <w:rsid w:val="00F449D1"/>
    <w:rsid w:val="00F45D02"/>
    <w:rsid w:val="00F4682E"/>
    <w:rsid w:val="00F468A1"/>
    <w:rsid w:val="00F46D32"/>
    <w:rsid w:val="00F46E2C"/>
    <w:rsid w:val="00F506BC"/>
    <w:rsid w:val="00F50E9A"/>
    <w:rsid w:val="00F51145"/>
    <w:rsid w:val="00F51D6C"/>
    <w:rsid w:val="00F52371"/>
    <w:rsid w:val="00F523FF"/>
    <w:rsid w:val="00F52887"/>
    <w:rsid w:val="00F530D0"/>
    <w:rsid w:val="00F53468"/>
    <w:rsid w:val="00F53608"/>
    <w:rsid w:val="00F53FD0"/>
    <w:rsid w:val="00F54115"/>
    <w:rsid w:val="00F54C92"/>
    <w:rsid w:val="00F54DEF"/>
    <w:rsid w:val="00F54F90"/>
    <w:rsid w:val="00F5571D"/>
    <w:rsid w:val="00F56989"/>
    <w:rsid w:val="00F56B40"/>
    <w:rsid w:val="00F575B8"/>
    <w:rsid w:val="00F57CF2"/>
    <w:rsid w:val="00F60917"/>
    <w:rsid w:val="00F60CEF"/>
    <w:rsid w:val="00F61882"/>
    <w:rsid w:val="00F618AC"/>
    <w:rsid w:val="00F61A41"/>
    <w:rsid w:val="00F61C86"/>
    <w:rsid w:val="00F61CAD"/>
    <w:rsid w:val="00F6243C"/>
    <w:rsid w:val="00F6583A"/>
    <w:rsid w:val="00F65CE2"/>
    <w:rsid w:val="00F66B1A"/>
    <w:rsid w:val="00F66DD6"/>
    <w:rsid w:val="00F673FF"/>
    <w:rsid w:val="00F679A8"/>
    <w:rsid w:val="00F67CFF"/>
    <w:rsid w:val="00F70022"/>
    <w:rsid w:val="00F710B3"/>
    <w:rsid w:val="00F71451"/>
    <w:rsid w:val="00F71B93"/>
    <w:rsid w:val="00F723C8"/>
    <w:rsid w:val="00F726B7"/>
    <w:rsid w:val="00F7272E"/>
    <w:rsid w:val="00F73C38"/>
    <w:rsid w:val="00F74949"/>
    <w:rsid w:val="00F74F94"/>
    <w:rsid w:val="00F75653"/>
    <w:rsid w:val="00F76353"/>
    <w:rsid w:val="00F76556"/>
    <w:rsid w:val="00F76A75"/>
    <w:rsid w:val="00F76BA0"/>
    <w:rsid w:val="00F76EBE"/>
    <w:rsid w:val="00F7716A"/>
    <w:rsid w:val="00F77A9C"/>
    <w:rsid w:val="00F77E15"/>
    <w:rsid w:val="00F77F77"/>
    <w:rsid w:val="00F80751"/>
    <w:rsid w:val="00F80A2F"/>
    <w:rsid w:val="00F80E6A"/>
    <w:rsid w:val="00F8139C"/>
    <w:rsid w:val="00F814E9"/>
    <w:rsid w:val="00F81C09"/>
    <w:rsid w:val="00F82271"/>
    <w:rsid w:val="00F833ED"/>
    <w:rsid w:val="00F83495"/>
    <w:rsid w:val="00F83ED0"/>
    <w:rsid w:val="00F85BF1"/>
    <w:rsid w:val="00F867B7"/>
    <w:rsid w:val="00F869DE"/>
    <w:rsid w:val="00F86B0E"/>
    <w:rsid w:val="00F8764D"/>
    <w:rsid w:val="00F8768F"/>
    <w:rsid w:val="00F87AFE"/>
    <w:rsid w:val="00F9014A"/>
    <w:rsid w:val="00F9068C"/>
    <w:rsid w:val="00F90E1B"/>
    <w:rsid w:val="00F913DD"/>
    <w:rsid w:val="00F9174C"/>
    <w:rsid w:val="00F92307"/>
    <w:rsid w:val="00F92F42"/>
    <w:rsid w:val="00F931C5"/>
    <w:rsid w:val="00F935E4"/>
    <w:rsid w:val="00F93E8E"/>
    <w:rsid w:val="00F941EF"/>
    <w:rsid w:val="00F94224"/>
    <w:rsid w:val="00F953A1"/>
    <w:rsid w:val="00F95A21"/>
    <w:rsid w:val="00F96EA4"/>
    <w:rsid w:val="00F977E6"/>
    <w:rsid w:val="00F9796B"/>
    <w:rsid w:val="00FA0A27"/>
    <w:rsid w:val="00FA0B04"/>
    <w:rsid w:val="00FA0F00"/>
    <w:rsid w:val="00FA0FD8"/>
    <w:rsid w:val="00FA1021"/>
    <w:rsid w:val="00FA3358"/>
    <w:rsid w:val="00FA3646"/>
    <w:rsid w:val="00FA37DA"/>
    <w:rsid w:val="00FA3801"/>
    <w:rsid w:val="00FA45F5"/>
    <w:rsid w:val="00FA481E"/>
    <w:rsid w:val="00FA4B1D"/>
    <w:rsid w:val="00FA4B28"/>
    <w:rsid w:val="00FA569F"/>
    <w:rsid w:val="00FA6F7A"/>
    <w:rsid w:val="00FA7824"/>
    <w:rsid w:val="00FB0280"/>
    <w:rsid w:val="00FB121A"/>
    <w:rsid w:val="00FB1504"/>
    <w:rsid w:val="00FB15DA"/>
    <w:rsid w:val="00FB223A"/>
    <w:rsid w:val="00FB2732"/>
    <w:rsid w:val="00FB2782"/>
    <w:rsid w:val="00FB37E3"/>
    <w:rsid w:val="00FB3B0B"/>
    <w:rsid w:val="00FB3D22"/>
    <w:rsid w:val="00FB4967"/>
    <w:rsid w:val="00FB4A8D"/>
    <w:rsid w:val="00FB50F6"/>
    <w:rsid w:val="00FB5517"/>
    <w:rsid w:val="00FB5AF2"/>
    <w:rsid w:val="00FB6476"/>
    <w:rsid w:val="00FB6741"/>
    <w:rsid w:val="00FB6D60"/>
    <w:rsid w:val="00FB741C"/>
    <w:rsid w:val="00FB7E2F"/>
    <w:rsid w:val="00FC0229"/>
    <w:rsid w:val="00FC04BB"/>
    <w:rsid w:val="00FC0935"/>
    <w:rsid w:val="00FC0DDF"/>
    <w:rsid w:val="00FC10F8"/>
    <w:rsid w:val="00FC17A3"/>
    <w:rsid w:val="00FC23F9"/>
    <w:rsid w:val="00FC2639"/>
    <w:rsid w:val="00FC2DC1"/>
    <w:rsid w:val="00FC36CB"/>
    <w:rsid w:val="00FC4737"/>
    <w:rsid w:val="00FC4BC6"/>
    <w:rsid w:val="00FC5D86"/>
    <w:rsid w:val="00FC6A31"/>
    <w:rsid w:val="00FC6B8E"/>
    <w:rsid w:val="00FC6C55"/>
    <w:rsid w:val="00FC745C"/>
    <w:rsid w:val="00FC7B2A"/>
    <w:rsid w:val="00FD0438"/>
    <w:rsid w:val="00FD0E3A"/>
    <w:rsid w:val="00FD0ED2"/>
    <w:rsid w:val="00FD31B3"/>
    <w:rsid w:val="00FD372F"/>
    <w:rsid w:val="00FD47DC"/>
    <w:rsid w:val="00FD4AB1"/>
    <w:rsid w:val="00FD4BC5"/>
    <w:rsid w:val="00FD54C5"/>
    <w:rsid w:val="00FD556C"/>
    <w:rsid w:val="00FD5F98"/>
    <w:rsid w:val="00FD672F"/>
    <w:rsid w:val="00FE04BC"/>
    <w:rsid w:val="00FE082C"/>
    <w:rsid w:val="00FE0A69"/>
    <w:rsid w:val="00FE1474"/>
    <w:rsid w:val="00FE186D"/>
    <w:rsid w:val="00FE1895"/>
    <w:rsid w:val="00FE20AC"/>
    <w:rsid w:val="00FE2772"/>
    <w:rsid w:val="00FE2E64"/>
    <w:rsid w:val="00FE2F9D"/>
    <w:rsid w:val="00FE3993"/>
    <w:rsid w:val="00FE4AB1"/>
    <w:rsid w:val="00FE4C4A"/>
    <w:rsid w:val="00FE5550"/>
    <w:rsid w:val="00FE570F"/>
    <w:rsid w:val="00FE5DF9"/>
    <w:rsid w:val="00FE68CD"/>
    <w:rsid w:val="00FE783F"/>
    <w:rsid w:val="00FE7901"/>
    <w:rsid w:val="00FF0477"/>
    <w:rsid w:val="00FF0591"/>
    <w:rsid w:val="00FF0B76"/>
    <w:rsid w:val="00FF0FB5"/>
    <w:rsid w:val="00FF1813"/>
    <w:rsid w:val="00FF1DBC"/>
    <w:rsid w:val="00FF23DC"/>
    <w:rsid w:val="00FF428F"/>
    <w:rsid w:val="00FF5293"/>
    <w:rsid w:val="00FF5CDF"/>
    <w:rsid w:val="00FF648D"/>
    <w:rsid w:val="00FF65A1"/>
    <w:rsid w:val="00FF65F1"/>
    <w:rsid w:val="00FF765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7DECB36"/>
  <w15:docId w15:val="{053B3832-032C-466E-8B0C-38A2EB50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6A4"/>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iPriority w:val="9"/>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8A44E6"/>
    <w:pPr>
      <w:keepNext/>
      <w:keepLines/>
      <w:spacing w:before="40"/>
      <w:ind w:left="1008" w:hanging="1008"/>
      <w:outlineLvl w:val="4"/>
    </w:pPr>
    <w:rPr>
      <w:rFonts w:asciiTheme="majorHAnsi" w:eastAsiaTheme="majorEastAsia" w:hAnsiTheme="majorHAnsi" w:cstheme="majorBidi"/>
      <w:color w:val="365F91" w:themeColor="accent1" w:themeShade="BF"/>
      <w:sz w:val="20"/>
    </w:rPr>
  </w:style>
  <w:style w:type="paragraph" w:styleId="Nadpis6">
    <w:name w:val="heading 6"/>
    <w:basedOn w:val="Normln"/>
    <w:next w:val="Normln"/>
    <w:link w:val="Nadpis6Char"/>
    <w:uiPriority w:val="9"/>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8A44E6"/>
    <w:pPr>
      <w:keepNext/>
      <w:keepLines/>
      <w:spacing w:before="40"/>
      <w:ind w:left="1296" w:hanging="1296"/>
      <w:outlineLvl w:val="6"/>
    </w:pPr>
    <w:rPr>
      <w:rFonts w:asciiTheme="majorHAnsi" w:eastAsiaTheme="majorEastAsia" w:hAnsiTheme="majorHAnsi" w:cstheme="majorBidi"/>
      <w:i/>
      <w:iCs/>
      <w:color w:val="243F60" w:themeColor="accent1" w:themeShade="7F"/>
      <w:sz w:val="20"/>
    </w:rPr>
  </w:style>
  <w:style w:type="paragraph" w:styleId="Nadpis8">
    <w:name w:val="heading 8"/>
    <w:basedOn w:val="Normln"/>
    <w:next w:val="Normln"/>
    <w:link w:val="Nadpis8Char"/>
    <w:uiPriority w:val="9"/>
    <w:unhideWhenUsed/>
    <w:qFormat/>
    <w:rsid w:val="008A44E6"/>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8A44E6"/>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 w:type="character" w:customStyle="1" w:styleId="Nevyeenzmnka3">
    <w:name w:val="Nevyřešená zmínka3"/>
    <w:basedOn w:val="Standardnpsmoodstavce"/>
    <w:uiPriority w:val="99"/>
    <w:semiHidden/>
    <w:unhideWhenUsed/>
    <w:rsid w:val="00455913"/>
    <w:rPr>
      <w:color w:val="605E5C"/>
      <w:shd w:val="clear" w:color="auto" w:fill="E1DFDD"/>
    </w:rPr>
  </w:style>
  <w:style w:type="character" w:customStyle="1" w:styleId="Nadpis5Char">
    <w:name w:val="Nadpis 5 Char"/>
    <w:basedOn w:val="Standardnpsmoodstavce"/>
    <w:link w:val="Nadpis5"/>
    <w:uiPriority w:val="9"/>
    <w:rsid w:val="008A44E6"/>
    <w:rPr>
      <w:rFonts w:asciiTheme="majorHAnsi" w:eastAsiaTheme="majorEastAsia" w:hAnsiTheme="majorHAnsi" w:cstheme="majorBidi"/>
      <w:color w:val="365F91" w:themeColor="accent1" w:themeShade="BF"/>
      <w:szCs w:val="24"/>
    </w:rPr>
  </w:style>
  <w:style w:type="character" w:customStyle="1" w:styleId="Nadpis7Char">
    <w:name w:val="Nadpis 7 Char"/>
    <w:basedOn w:val="Standardnpsmoodstavce"/>
    <w:link w:val="Nadpis7"/>
    <w:uiPriority w:val="9"/>
    <w:rsid w:val="008A44E6"/>
    <w:rPr>
      <w:rFonts w:asciiTheme="majorHAnsi" w:eastAsiaTheme="majorEastAsia" w:hAnsiTheme="majorHAnsi" w:cstheme="majorBidi"/>
      <w:i/>
      <w:iCs/>
      <w:color w:val="243F60" w:themeColor="accent1" w:themeShade="7F"/>
      <w:szCs w:val="24"/>
    </w:rPr>
  </w:style>
  <w:style w:type="character" w:customStyle="1" w:styleId="Nadpis8Char">
    <w:name w:val="Nadpis 8 Char"/>
    <w:basedOn w:val="Standardnpsmoodstavce"/>
    <w:link w:val="Nadpis8"/>
    <w:uiPriority w:val="9"/>
    <w:rsid w:val="008A44E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8A44E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69EE-CD7B-4EEA-A7FC-BAE7573D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11</Pages>
  <Words>3529</Words>
  <Characters>20823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24304</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Uhlířová Eva</cp:lastModifiedBy>
  <cp:revision>401</cp:revision>
  <cp:lastPrinted>2022-04-04T15:16:00Z</cp:lastPrinted>
  <dcterms:created xsi:type="dcterms:W3CDTF">2022-04-07T10:24:00Z</dcterms:created>
  <dcterms:modified xsi:type="dcterms:W3CDTF">2025-09-29T10:37:00Z</dcterms:modified>
</cp:coreProperties>
</file>