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82F45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4CD82F46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O NEEXISTENCI </w:t>
      </w:r>
      <w:r w:rsidR="00046F79">
        <w:rPr>
          <w:rFonts w:ascii="Tahoma" w:hAnsi="Tahoma" w:cs="Tahoma"/>
          <w:b/>
          <w:bCs/>
          <w:color w:val="auto"/>
          <w:sz w:val="32"/>
          <w:szCs w:val="32"/>
        </w:rPr>
        <w:t>STŘETU ZÁJMŮ</w:t>
      </w:r>
    </w:p>
    <w:p w14:paraId="4CD82F47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4CD82F49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8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8F0A53" w:rsidRPr="00377A4C" w14:paraId="4CD82F4C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A" w14:textId="0F7C04B7" w:rsidR="008F0A53" w:rsidRPr="00377A4C" w:rsidRDefault="008F0A53" w:rsidP="008F0A5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B" w14:textId="6C8277F0" w:rsidR="008F0A53" w:rsidRPr="00033043" w:rsidRDefault="00C84FF9" w:rsidP="008F0A5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84FF9">
              <w:rPr>
                <w:rFonts w:ascii="Tahoma" w:hAnsi="Tahoma" w:cs="Tahoma"/>
                <w:b/>
                <w:bCs/>
                <w:sz w:val="20"/>
                <w:szCs w:val="20"/>
              </w:rPr>
              <w:t>Zhotovení venkovního značení pro Slatinné lázně Třeboň</w:t>
            </w:r>
          </w:p>
        </w:tc>
      </w:tr>
      <w:tr w:rsidR="008F0A53" w:rsidRPr="00377A4C" w14:paraId="4CD82F4E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D" w14:textId="250088F9" w:rsidR="008F0A53" w:rsidRPr="00377A4C" w:rsidRDefault="008F0A53" w:rsidP="008F0A5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8F0A53" w:rsidRPr="00377A4C" w14:paraId="4CD82F51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F" w14:textId="54F0A6DB" w:rsidR="008F0A53" w:rsidRPr="00377A4C" w:rsidRDefault="008F0A53" w:rsidP="008F0A5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0" w14:textId="76C69909" w:rsidR="008F0A53" w:rsidRPr="00397100" w:rsidRDefault="008F0A53" w:rsidP="008F0A5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0A32C3">
              <w:rPr>
                <w:rFonts w:ascii="Tahoma" w:hAnsi="Tahoma" w:cs="Tahoma"/>
                <w:b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8F0A53" w:rsidRPr="00377A4C" w14:paraId="4CD82F54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2" w14:textId="16D63C12" w:rsidR="008F0A53" w:rsidRPr="00377A4C" w:rsidRDefault="008F0A53" w:rsidP="008F0A5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3" w14:textId="17BA5910" w:rsidR="008F0A53" w:rsidRPr="00701DF0" w:rsidRDefault="008F0A53" w:rsidP="008F0A5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D4A49">
              <w:rPr>
                <w:rFonts w:ascii="Tahoma" w:hAnsi="Tahoma" w:cs="Tahoma"/>
                <w:sz w:val="20"/>
              </w:rPr>
              <w:t>Lázeňská 1001, Třeboň II, 379 01 Třeboň</w:t>
            </w:r>
          </w:p>
        </w:tc>
      </w:tr>
      <w:tr w:rsidR="008F0A53" w:rsidRPr="00377A4C" w14:paraId="4CD82F57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5" w14:textId="4D3451AE" w:rsidR="008F0A53" w:rsidRPr="00377A4C" w:rsidRDefault="008F0A53" w:rsidP="008F0A5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6" w14:textId="6A9AE967" w:rsidR="008F0A53" w:rsidRPr="00701DF0" w:rsidRDefault="008F0A53" w:rsidP="008F0A5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21A5B"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</w:tbl>
    <w:p w14:paraId="4CD82F58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4CD82F5A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9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4CD82F5D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B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C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4CD82F5E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4CD82F5F" w14:textId="77777777" w:rsidR="00542DA3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</w:t>
      </w:r>
      <w:r w:rsidR="00542DA3">
        <w:rPr>
          <w:rFonts w:ascii="Tahoma" w:hAnsi="Tahoma" w:cs="Tahoma"/>
          <w:sz w:val="20"/>
          <w:szCs w:val="20"/>
        </w:rPr>
        <w:t>:</w:t>
      </w:r>
    </w:p>
    <w:p w14:paraId="4CD82F60" w14:textId="77777777" w:rsidR="00542DA3" w:rsidRDefault="00542DA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1" w14:textId="77777777" w:rsidR="001124F4" w:rsidRDefault="00904394" w:rsidP="001124F4">
      <w:pPr>
        <w:pStyle w:val="Odstavecseseznamem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Tahoma" w:hAnsi="Tahoma" w:cs="Tahoma"/>
          <w:sz w:val="20"/>
          <w:szCs w:val="20"/>
        </w:rPr>
      </w:pPr>
      <w:r w:rsidRPr="00542DA3">
        <w:rPr>
          <w:rFonts w:ascii="Tahoma" w:hAnsi="Tahoma" w:cs="Tahoma"/>
          <w:sz w:val="20"/>
          <w:szCs w:val="20"/>
        </w:rPr>
        <w:t>na něj</w:t>
      </w:r>
      <w:r w:rsidR="001124F4">
        <w:rPr>
          <w:rFonts w:ascii="Tahoma" w:hAnsi="Tahoma" w:cs="Tahoma"/>
          <w:sz w:val="20"/>
          <w:szCs w:val="20"/>
        </w:rPr>
        <w:t>,</w:t>
      </w:r>
    </w:p>
    <w:p w14:paraId="4CD82F62" w14:textId="77777777" w:rsidR="001124F4" w:rsidRDefault="001124F4" w:rsidP="00542DA3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ani na jeho </w:t>
      </w:r>
      <w:r w:rsidR="00971D09" w:rsidRPr="00542DA3">
        <w:rPr>
          <w:rFonts w:ascii="Tahoma" w:hAnsi="Tahoma" w:cs="Tahoma"/>
          <w:sz w:val="20"/>
          <w:szCs w:val="20"/>
        </w:rPr>
        <w:t xml:space="preserve">poddodavatele, </w:t>
      </w:r>
      <w:r w:rsidR="00DC7074">
        <w:rPr>
          <w:rFonts w:ascii="Tahoma" w:hAnsi="Tahoma" w:cs="Tahoma"/>
          <w:sz w:val="20"/>
          <w:szCs w:val="20"/>
        </w:rPr>
        <w:t>jehož prostřednictvím</w:t>
      </w:r>
      <w:r w:rsidR="00B37A68" w:rsidRPr="00542DA3">
        <w:rPr>
          <w:rFonts w:ascii="Tahoma" w:hAnsi="Tahoma" w:cs="Tahoma"/>
          <w:sz w:val="20"/>
          <w:szCs w:val="20"/>
        </w:rPr>
        <w:t xml:space="preserve"> </w:t>
      </w:r>
      <w:r w:rsidR="001941CE" w:rsidRPr="00542DA3">
        <w:rPr>
          <w:rFonts w:ascii="Tahoma" w:hAnsi="Tahoma" w:cs="Tahoma"/>
          <w:sz w:val="20"/>
          <w:szCs w:val="20"/>
        </w:rPr>
        <w:t xml:space="preserve">účastník prokazuje kvalifikaci </w:t>
      </w:r>
      <w:r w:rsidR="001941CE" w:rsidRPr="00542DA3">
        <w:rPr>
          <w:rFonts w:ascii="Tahoma" w:hAnsi="Tahoma" w:cs="Tahoma"/>
          <w:i/>
          <w:iCs/>
          <w:sz w:val="20"/>
          <w:szCs w:val="20"/>
        </w:rPr>
        <w:t>(je-li tomu tak)</w:t>
      </w:r>
      <w:r>
        <w:rPr>
          <w:rFonts w:ascii="Tahoma" w:hAnsi="Tahoma" w:cs="Tahoma"/>
          <w:sz w:val="20"/>
          <w:szCs w:val="20"/>
        </w:rPr>
        <w:t>,</w:t>
      </w:r>
    </w:p>
    <w:p w14:paraId="4CD82F63" w14:textId="77777777" w:rsidR="001124F4" w:rsidRDefault="001124F4" w:rsidP="001124F4">
      <w:pPr>
        <w:spacing w:after="0" w:line="240" w:lineRule="auto"/>
        <w:ind w:left="360"/>
        <w:rPr>
          <w:rFonts w:ascii="Tahoma" w:hAnsi="Tahoma" w:cs="Tahoma"/>
          <w:sz w:val="20"/>
          <w:szCs w:val="20"/>
        </w:rPr>
      </w:pPr>
    </w:p>
    <w:p w14:paraId="4CD82F64" w14:textId="0CEB729B" w:rsidR="00C06F77" w:rsidRPr="001124F4" w:rsidRDefault="00904394" w:rsidP="00C06F77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124F4">
        <w:rPr>
          <w:rFonts w:ascii="Tahoma" w:hAnsi="Tahoma" w:cs="Tahoma"/>
          <w:sz w:val="20"/>
          <w:szCs w:val="20"/>
        </w:rPr>
        <w:t>nevztahuj</w:t>
      </w:r>
      <w:r w:rsidR="00DD7A04">
        <w:rPr>
          <w:rFonts w:ascii="Tahoma" w:hAnsi="Tahoma" w:cs="Tahoma"/>
          <w:sz w:val="20"/>
          <w:szCs w:val="20"/>
        </w:rPr>
        <w:t xml:space="preserve">e </w:t>
      </w:r>
      <w:r w:rsidR="00B20E01">
        <w:rPr>
          <w:rFonts w:ascii="Tahoma" w:hAnsi="Tahoma" w:cs="Tahoma"/>
          <w:sz w:val="20"/>
          <w:szCs w:val="20"/>
        </w:rPr>
        <w:t xml:space="preserve">níže uvedený </w:t>
      </w:r>
      <w:r w:rsidR="00DD7A04">
        <w:rPr>
          <w:rFonts w:ascii="Tahoma" w:hAnsi="Tahoma" w:cs="Tahoma"/>
          <w:sz w:val="20"/>
          <w:szCs w:val="20"/>
        </w:rPr>
        <w:t xml:space="preserve">zákaz účasti </w:t>
      </w:r>
      <w:r w:rsidR="00A1420C">
        <w:rPr>
          <w:rFonts w:ascii="Tahoma" w:hAnsi="Tahoma" w:cs="Tahoma"/>
          <w:sz w:val="20"/>
          <w:szCs w:val="20"/>
        </w:rPr>
        <w:t xml:space="preserve">v zadávacím řízení </w:t>
      </w:r>
      <w:r w:rsidR="00CC56B0">
        <w:rPr>
          <w:rFonts w:ascii="Tahoma" w:hAnsi="Tahoma" w:cs="Tahoma"/>
          <w:sz w:val="20"/>
          <w:szCs w:val="20"/>
        </w:rPr>
        <w:t xml:space="preserve">analogicky </w:t>
      </w:r>
      <w:r w:rsidR="00D16C1D">
        <w:rPr>
          <w:rFonts w:ascii="Tahoma" w:hAnsi="Tahoma" w:cs="Tahoma"/>
          <w:sz w:val="20"/>
          <w:szCs w:val="20"/>
        </w:rPr>
        <w:t>po</w:t>
      </w:r>
      <w:r w:rsidR="00A1420C">
        <w:rPr>
          <w:rFonts w:ascii="Tahoma" w:hAnsi="Tahoma" w:cs="Tahoma"/>
          <w:sz w:val="20"/>
          <w:szCs w:val="20"/>
        </w:rPr>
        <w:t>dle ZZVZ</w:t>
      </w:r>
      <w:r w:rsidR="00D16C1D">
        <w:rPr>
          <w:rFonts w:ascii="Tahoma" w:hAnsi="Tahoma" w:cs="Tahoma"/>
          <w:sz w:val="20"/>
          <w:szCs w:val="20"/>
        </w:rPr>
        <w:t>,</w:t>
      </w:r>
      <w:r w:rsidR="00AE6BEB">
        <w:rPr>
          <w:rFonts w:ascii="Tahoma" w:hAnsi="Tahoma" w:cs="Tahoma"/>
          <w:sz w:val="20"/>
          <w:szCs w:val="20"/>
        </w:rPr>
        <w:t xml:space="preserve"> definovaný</w:t>
      </w:r>
      <w:r w:rsidR="00B30F49">
        <w:rPr>
          <w:rFonts w:ascii="Tahoma" w:hAnsi="Tahoma" w:cs="Tahoma"/>
          <w:sz w:val="20"/>
          <w:szCs w:val="20"/>
        </w:rPr>
        <w:t xml:space="preserve"> § 4b ve spojení s § 2 odst. 1 písm. c) zákona č. </w:t>
      </w:r>
      <w:r w:rsidR="00B30F49" w:rsidRPr="00C602C7">
        <w:rPr>
          <w:rFonts w:ascii="Tahoma" w:hAnsi="Tahoma" w:cs="Tahoma"/>
          <w:sz w:val="20"/>
          <w:szCs w:val="20"/>
        </w:rPr>
        <w:t>159/2006 Sb.</w:t>
      </w:r>
      <w:r w:rsidR="00B30F49">
        <w:rPr>
          <w:rFonts w:ascii="Tahoma" w:hAnsi="Tahoma" w:cs="Tahoma"/>
          <w:sz w:val="20"/>
          <w:szCs w:val="20"/>
        </w:rPr>
        <w:t xml:space="preserve">, </w:t>
      </w:r>
      <w:r w:rsidR="00B30F49" w:rsidRPr="00C602C7">
        <w:rPr>
          <w:rFonts w:ascii="Tahoma" w:hAnsi="Tahoma" w:cs="Tahoma"/>
          <w:sz w:val="20"/>
          <w:szCs w:val="20"/>
        </w:rPr>
        <w:t>o střetu zájmů</w:t>
      </w:r>
      <w:r w:rsidR="00B30F49">
        <w:rPr>
          <w:rFonts w:ascii="Tahoma" w:hAnsi="Tahoma" w:cs="Tahoma"/>
          <w:sz w:val="20"/>
          <w:szCs w:val="20"/>
        </w:rPr>
        <w:t xml:space="preserve">, v účinném znění: </w:t>
      </w:r>
    </w:p>
    <w:p w14:paraId="4CD82F66" w14:textId="77777777" w:rsidR="00B30F49" w:rsidRDefault="00B30F49" w:rsidP="00904394">
      <w:pPr>
        <w:spacing w:after="0" w:line="240" w:lineRule="auto"/>
        <w:rPr>
          <w:rFonts w:ascii="Tahoma" w:hAnsi="Tahoma" w:cs="Tahoma"/>
          <w:i/>
          <w:iCs/>
          <w:sz w:val="20"/>
          <w:szCs w:val="20"/>
          <w:shd w:val="clear" w:color="auto" w:fill="FFFFFF"/>
        </w:rPr>
      </w:pPr>
    </w:p>
    <w:p w14:paraId="4CD82F67" w14:textId="2E534B97" w:rsidR="00E07693" w:rsidRPr="0036095E" w:rsidRDefault="006C43EF" w:rsidP="00904394">
      <w:pPr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>Obchodní společnost, ve které veřejný funkcionář uvedený v § 2 odst. 1 písm. c)</w:t>
      </w:r>
      <w:r>
        <w:rPr>
          <w:rFonts w:ascii="Tahoma" w:hAnsi="Tahoma" w:cs="Tahoma"/>
          <w:i/>
          <w:iCs/>
          <w:sz w:val="20"/>
          <w:szCs w:val="20"/>
          <w:shd w:val="clear" w:color="auto" w:fill="FFFFFF"/>
        </w:rPr>
        <w:t>*</w:t>
      </w: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</w:t>
      </w:r>
      <w:r w:rsidRPr="00A553BD">
        <w:t xml:space="preserve"> </w:t>
      </w:r>
      <w:r w:rsidRPr="00A553BD">
        <w:rPr>
          <w:rFonts w:ascii="Tahoma" w:hAnsi="Tahoma" w:cs="Tahoma"/>
          <w:i/>
          <w:iCs/>
          <w:sz w:val="20"/>
          <w:szCs w:val="20"/>
          <w:shd w:val="clear" w:color="auto" w:fill="FFFFFF"/>
        </w:rPr>
        <w:t>Zadavatel je povinen takovou obchodní společnost vyloučit ze zadávacího řízení. Zadavatel nesmí obchodní společnosti uvedené ve větě první zadat veřejnou zakázku malého rozsahu, takové jednání je neplatné.</w:t>
      </w:r>
      <w:r w:rsidR="0036095E"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</w:t>
      </w:r>
    </w:p>
    <w:p w14:paraId="4CD82F68" w14:textId="77777777" w:rsidR="0036095E" w:rsidRDefault="0036095E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9" w14:textId="77777777" w:rsidR="0036095E" w:rsidRDefault="00F0128F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  <w:shd w:val="clear" w:color="auto" w:fill="FFFFFF"/>
        </w:rPr>
        <w:t>* tj. prezident</w:t>
      </w:r>
      <w:r w:rsidRPr="00F0128F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republiky, člen vlády nebo vedoucí jiného ústředního správního úřadu, v jehož čele není člen vlády</w:t>
      </w:r>
    </w:p>
    <w:p w14:paraId="4CD82F6A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C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4CD82F6D" w14:textId="77777777" w:rsidR="00DB456E" w:rsidRDefault="00DB456E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E" w14:textId="77777777" w:rsidR="00B30F49" w:rsidRDefault="00B30F49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F" w14:textId="77777777" w:rsidR="002A144B" w:rsidRPr="00EC16F4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4CD82F70" w14:textId="77777777" w:rsidR="002A144B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4CD82F72" w14:textId="77777777" w:rsidR="00E7518C" w:rsidRPr="00EC16F4" w:rsidRDefault="00E7518C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73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4CD82F74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6B4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892C1" w14:textId="77777777" w:rsidR="00270814" w:rsidRDefault="00270814" w:rsidP="00124F9C">
      <w:pPr>
        <w:spacing w:after="0" w:line="240" w:lineRule="auto"/>
      </w:pPr>
      <w:r>
        <w:separator/>
      </w:r>
    </w:p>
  </w:endnote>
  <w:endnote w:type="continuationSeparator" w:id="0">
    <w:p w14:paraId="369C9B94" w14:textId="77777777" w:rsidR="00270814" w:rsidRDefault="00270814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5F193" w14:textId="77777777" w:rsidR="00270814" w:rsidRDefault="00270814" w:rsidP="00124F9C">
      <w:pPr>
        <w:spacing w:after="0" w:line="240" w:lineRule="auto"/>
      </w:pPr>
      <w:r>
        <w:separator/>
      </w:r>
    </w:p>
  </w:footnote>
  <w:footnote w:type="continuationSeparator" w:id="0">
    <w:p w14:paraId="7CC5D0D8" w14:textId="77777777" w:rsidR="00270814" w:rsidRDefault="00270814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50D25"/>
    <w:multiLevelType w:val="hybridMultilevel"/>
    <w:tmpl w:val="765ADC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14662">
    <w:abstractNumId w:val="0"/>
  </w:num>
  <w:num w:numId="2" w16cid:durableId="620913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0330"/>
    <w:rsid w:val="00002057"/>
    <w:rsid w:val="0000223D"/>
    <w:rsid w:val="00011841"/>
    <w:rsid w:val="000336FA"/>
    <w:rsid w:val="00034F5A"/>
    <w:rsid w:val="00046F79"/>
    <w:rsid w:val="000476F8"/>
    <w:rsid w:val="00052A5F"/>
    <w:rsid w:val="0007217F"/>
    <w:rsid w:val="00072B46"/>
    <w:rsid w:val="00076D2A"/>
    <w:rsid w:val="00091519"/>
    <w:rsid w:val="00092879"/>
    <w:rsid w:val="00096819"/>
    <w:rsid w:val="000A5FB4"/>
    <w:rsid w:val="000B0BDB"/>
    <w:rsid w:val="000B57D8"/>
    <w:rsid w:val="000C1102"/>
    <w:rsid w:val="000C6D9F"/>
    <w:rsid w:val="000C6E02"/>
    <w:rsid w:val="000C7624"/>
    <w:rsid w:val="000E0EEB"/>
    <w:rsid w:val="000F6D8A"/>
    <w:rsid w:val="00105700"/>
    <w:rsid w:val="00106C7D"/>
    <w:rsid w:val="001124F4"/>
    <w:rsid w:val="0012190B"/>
    <w:rsid w:val="00124F9C"/>
    <w:rsid w:val="00167023"/>
    <w:rsid w:val="001941CE"/>
    <w:rsid w:val="00194B61"/>
    <w:rsid w:val="001A5A57"/>
    <w:rsid w:val="001A773B"/>
    <w:rsid w:val="001C77CD"/>
    <w:rsid w:val="001D3B64"/>
    <w:rsid w:val="001D555A"/>
    <w:rsid w:val="001F1E78"/>
    <w:rsid w:val="001F6062"/>
    <w:rsid w:val="00202C10"/>
    <w:rsid w:val="0020426E"/>
    <w:rsid w:val="002162A3"/>
    <w:rsid w:val="0021768D"/>
    <w:rsid w:val="00220272"/>
    <w:rsid w:val="00240213"/>
    <w:rsid w:val="00263FE2"/>
    <w:rsid w:val="00265CB1"/>
    <w:rsid w:val="00270814"/>
    <w:rsid w:val="002738A8"/>
    <w:rsid w:val="00283AD2"/>
    <w:rsid w:val="00286DD4"/>
    <w:rsid w:val="002A144B"/>
    <w:rsid w:val="002B0DB3"/>
    <w:rsid w:val="002B2042"/>
    <w:rsid w:val="002B38BC"/>
    <w:rsid w:val="002C0B93"/>
    <w:rsid w:val="002C7B46"/>
    <w:rsid w:val="002E705A"/>
    <w:rsid w:val="002F1B20"/>
    <w:rsid w:val="00354C34"/>
    <w:rsid w:val="0036095E"/>
    <w:rsid w:val="00365BD9"/>
    <w:rsid w:val="00366B9E"/>
    <w:rsid w:val="00377979"/>
    <w:rsid w:val="00377A4C"/>
    <w:rsid w:val="00382408"/>
    <w:rsid w:val="00385FFA"/>
    <w:rsid w:val="00397100"/>
    <w:rsid w:val="003A1897"/>
    <w:rsid w:val="003A3214"/>
    <w:rsid w:val="003C7771"/>
    <w:rsid w:val="003C7E08"/>
    <w:rsid w:val="003D1903"/>
    <w:rsid w:val="003D1A3A"/>
    <w:rsid w:val="003D63D0"/>
    <w:rsid w:val="003E0F7F"/>
    <w:rsid w:val="003F2BDE"/>
    <w:rsid w:val="003F672A"/>
    <w:rsid w:val="0041240B"/>
    <w:rsid w:val="00415866"/>
    <w:rsid w:val="00431782"/>
    <w:rsid w:val="00437A8B"/>
    <w:rsid w:val="00441866"/>
    <w:rsid w:val="0044473B"/>
    <w:rsid w:val="00447696"/>
    <w:rsid w:val="00460C37"/>
    <w:rsid w:val="004B1842"/>
    <w:rsid w:val="004C1FA2"/>
    <w:rsid w:val="004C3C18"/>
    <w:rsid w:val="004D26C5"/>
    <w:rsid w:val="004F1284"/>
    <w:rsid w:val="004F3AAB"/>
    <w:rsid w:val="005035C6"/>
    <w:rsid w:val="00507B8C"/>
    <w:rsid w:val="005210E8"/>
    <w:rsid w:val="0053121D"/>
    <w:rsid w:val="00531DF5"/>
    <w:rsid w:val="00542DA3"/>
    <w:rsid w:val="00570AEE"/>
    <w:rsid w:val="00577BB0"/>
    <w:rsid w:val="00583657"/>
    <w:rsid w:val="005D1B8A"/>
    <w:rsid w:val="005E4FD6"/>
    <w:rsid w:val="005F6A84"/>
    <w:rsid w:val="0060194E"/>
    <w:rsid w:val="0061235A"/>
    <w:rsid w:val="00612F4E"/>
    <w:rsid w:val="00616DC7"/>
    <w:rsid w:val="00623B89"/>
    <w:rsid w:val="00624B36"/>
    <w:rsid w:val="006369E0"/>
    <w:rsid w:val="00655973"/>
    <w:rsid w:val="00664DC8"/>
    <w:rsid w:val="006852D2"/>
    <w:rsid w:val="0069774E"/>
    <w:rsid w:val="006A281F"/>
    <w:rsid w:val="006B3878"/>
    <w:rsid w:val="006B4648"/>
    <w:rsid w:val="006B50D7"/>
    <w:rsid w:val="006C43EF"/>
    <w:rsid w:val="006E16DE"/>
    <w:rsid w:val="006E270F"/>
    <w:rsid w:val="006F20FA"/>
    <w:rsid w:val="007042DC"/>
    <w:rsid w:val="0074318C"/>
    <w:rsid w:val="00750360"/>
    <w:rsid w:val="00784EFF"/>
    <w:rsid w:val="007865EB"/>
    <w:rsid w:val="007928EC"/>
    <w:rsid w:val="007946D3"/>
    <w:rsid w:val="007A5794"/>
    <w:rsid w:val="007A6A78"/>
    <w:rsid w:val="007B1D2C"/>
    <w:rsid w:val="007D4534"/>
    <w:rsid w:val="007D64BF"/>
    <w:rsid w:val="007F0572"/>
    <w:rsid w:val="00836349"/>
    <w:rsid w:val="00857053"/>
    <w:rsid w:val="00862B4A"/>
    <w:rsid w:val="00863B1B"/>
    <w:rsid w:val="00866084"/>
    <w:rsid w:val="00875637"/>
    <w:rsid w:val="008B0742"/>
    <w:rsid w:val="008B23D9"/>
    <w:rsid w:val="008B2FAD"/>
    <w:rsid w:val="008C0784"/>
    <w:rsid w:val="008C2FC8"/>
    <w:rsid w:val="008C44AD"/>
    <w:rsid w:val="008D1A5B"/>
    <w:rsid w:val="008F038E"/>
    <w:rsid w:val="008F0A53"/>
    <w:rsid w:val="008F4515"/>
    <w:rsid w:val="00904394"/>
    <w:rsid w:val="009077E5"/>
    <w:rsid w:val="00917343"/>
    <w:rsid w:val="00935A64"/>
    <w:rsid w:val="00951929"/>
    <w:rsid w:val="00953EB8"/>
    <w:rsid w:val="0095445B"/>
    <w:rsid w:val="0095780E"/>
    <w:rsid w:val="00967ABD"/>
    <w:rsid w:val="00971D09"/>
    <w:rsid w:val="009813B4"/>
    <w:rsid w:val="00985AB4"/>
    <w:rsid w:val="009B3673"/>
    <w:rsid w:val="009B3FA5"/>
    <w:rsid w:val="009B57D5"/>
    <w:rsid w:val="009C7945"/>
    <w:rsid w:val="009D2B2D"/>
    <w:rsid w:val="009D3871"/>
    <w:rsid w:val="009E0827"/>
    <w:rsid w:val="009E2D95"/>
    <w:rsid w:val="009E3A98"/>
    <w:rsid w:val="009F5E16"/>
    <w:rsid w:val="00A0302E"/>
    <w:rsid w:val="00A07E9D"/>
    <w:rsid w:val="00A1420C"/>
    <w:rsid w:val="00A20377"/>
    <w:rsid w:val="00A43ED1"/>
    <w:rsid w:val="00A82D51"/>
    <w:rsid w:val="00A94640"/>
    <w:rsid w:val="00A948BF"/>
    <w:rsid w:val="00AA25B5"/>
    <w:rsid w:val="00AA7335"/>
    <w:rsid w:val="00AB61E7"/>
    <w:rsid w:val="00AB65A9"/>
    <w:rsid w:val="00AB6917"/>
    <w:rsid w:val="00AE41FE"/>
    <w:rsid w:val="00AE488C"/>
    <w:rsid w:val="00AE6BEB"/>
    <w:rsid w:val="00B051F7"/>
    <w:rsid w:val="00B166DD"/>
    <w:rsid w:val="00B20E01"/>
    <w:rsid w:val="00B237FD"/>
    <w:rsid w:val="00B25049"/>
    <w:rsid w:val="00B272B9"/>
    <w:rsid w:val="00B30F49"/>
    <w:rsid w:val="00B32DC2"/>
    <w:rsid w:val="00B37A68"/>
    <w:rsid w:val="00B438FA"/>
    <w:rsid w:val="00B477A8"/>
    <w:rsid w:val="00B53337"/>
    <w:rsid w:val="00B7133A"/>
    <w:rsid w:val="00B73654"/>
    <w:rsid w:val="00B77CC6"/>
    <w:rsid w:val="00BA3F4C"/>
    <w:rsid w:val="00BB72CA"/>
    <w:rsid w:val="00BC6E8E"/>
    <w:rsid w:val="00BD237B"/>
    <w:rsid w:val="00BE29DB"/>
    <w:rsid w:val="00BF2290"/>
    <w:rsid w:val="00C0588F"/>
    <w:rsid w:val="00C069A3"/>
    <w:rsid w:val="00C06F77"/>
    <w:rsid w:val="00C2399B"/>
    <w:rsid w:val="00C253F0"/>
    <w:rsid w:val="00C3056F"/>
    <w:rsid w:val="00C33F7B"/>
    <w:rsid w:val="00C531A1"/>
    <w:rsid w:val="00C602C7"/>
    <w:rsid w:val="00C6469A"/>
    <w:rsid w:val="00C666CC"/>
    <w:rsid w:val="00C71479"/>
    <w:rsid w:val="00C84FF9"/>
    <w:rsid w:val="00C9445D"/>
    <w:rsid w:val="00C967F1"/>
    <w:rsid w:val="00CA5012"/>
    <w:rsid w:val="00CA6A3C"/>
    <w:rsid w:val="00CB702C"/>
    <w:rsid w:val="00CC56B0"/>
    <w:rsid w:val="00CC78CD"/>
    <w:rsid w:val="00CD177C"/>
    <w:rsid w:val="00CD6E09"/>
    <w:rsid w:val="00CF6527"/>
    <w:rsid w:val="00D143AA"/>
    <w:rsid w:val="00D16C1D"/>
    <w:rsid w:val="00D20C54"/>
    <w:rsid w:val="00D5737F"/>
    <w:rsid w:val="00D602EB"/>
    <w:rsid w:val="00D73845"/>
    <w:rsid w:val="00D809CC"/>
    <w:rsid w:val="00DA6BED"/>
    <w:rsid w:val="00DB2C08"/>
    <w:rsid w:val="00DB456E"/>
    <w:rsid w:val="00DB4FA9"/>
    <w:rsid w:val="00DC7074"/>
    <w:rsid w:val="00DC7BE4"/>
    <w:rsid w:val="00DD6106"/>
    <w:rsid w:val="00DD68DC"/>
    <w:rsid w:val="00DD7A04"/>
    <w:rsid w:val="00DE06B9"/>
    <w:rsid w:val="00DE17E4"/>
    <w:rsid w:val="00DE20B1"/>
    <w:rsid w:val="00DE46A8"/>
    <w:rsid w:val="00E05451"/>
    <w:rsid w:val="00E07693"/>
    <w:rsid w:val="00E3360F"/>
    <w:rsid w:val="00E545B6"/>
    <w:rsid w:val="00E55532"/>
    <w:rsid w:val="00E577B2"/>
    <w:rsid w:val="00E7518C"/>
    <w:rsid w:val="00E76829"/>
    <w:rsid w:val="00E9384A"/>
    <w:rsid w:val="00E955C1"/>
    <w:rsid w:val="00E97F5A"/>
    <w:rsid w:val="00EA51CA"/>
    <w:rsid w:val="00EC0B1F"/>
    <w:rsid w:val="00EC57DF"/>
    <w:rsid w:val="00F00B60"/>
    <w:rsid w:val="00F0128F"/>
    <w:rsid w:val="00F041DC"/>
    <w:rsid w:val="00F25B3D"/>
    <w:rsid w:val="00F33002"/>
    <w:rsid w:val="00F36B0F"/>
    <w:rsid w:val="00F46A82"/>
    <w:rsid w:val="00F53CC0"/>
    <w:rsid w:val="00F604EA"/>
    <w:rsid w:val="00F93DBF"/>
    <w:rsid w:val="00F95706"/>
    <w:rsid w:val="00FA4311"/>
    <w:rsid w:val="00FB5509"/>
    <w:rsid w:val="00FE4DC8"/>
    <w:rsid w:val="00FF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82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17343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2025-07-11T09:09:00Z</dcterms:created>
  <dcterms:modified xsi:type="dcterms:W3CDTF">2026-03-16T17:01:00Z</dcterms:modified>
</cp:coreProperties>
</file>