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9C6533" w:rsidP="00F258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4_02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C7B92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Film o Zlaté stoce</w:t>
            </w:r>
            <w:r w:rsidR="00361A46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+ TV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9C6533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3C7B92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Představení Zlaté stoky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D6BE4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4</w:t>
            </w:r>
            <w:r w:rsidR="003C7B9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3C7B92" w:rsidP="00FD10B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Tematický film</w:t>
            </w:r>
            <w:r w:rsidR="00FD10BC">
              <w:rPr>
                <w:rFonts w:eastAsia="Times New Roman" w:cs="Calibri"/>
                <w:color w:val="000000"/>
                <w:lang w:eastAsia="cs-CZ"/>
              </w:rPr>
              <w:t xml:space="preserve"> běžící ve smyčce. Návštěvníkovi představí Zlatou stoku a související objekty.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072D" w:rsidRDefault="00A0072D" w:rsidP="00A0072D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Film</w:t>
            </w:r>
          </w:p>
          <w:p w:rsidR="0087572C" w:rsidRDefault="003C7B92" w:rsidP="005D6BE4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 w:rsidRPr="00087078">
              <w:rPr>
                <w:lang w:eastAsia="cs-CZ"/>
              </w:rPr>
              <w:t xml:space="preserve">Film v délce </w:t>
            </w:r>
            <w:r w:rsidR="005D6BE4">
              <w:rPr>
                <w:lang w:eastAsia="cs-CZ"/>
              </w:rPr>
              <w:t>4</w:t>
            </w:r>
            <w:r w:rsidR="00ED7F99">
              <w:rPr>
                <w:rFonts w:eastAsia="Times New Roman" w:cs="Calibri"/>
                <w:color w:val="000000"/>
                <w:lang w:eastAsia="cs-CZ"/>
              </w:rPr>
              <w:t xml:space="preserve">–6 </w:t>
            </w:r>
            <w:r w:rsidRPr="00087078">
              <w:rPr>
                <w:rFonts w:eastAsia="Times New Roman" w:cs="Calibri"/>
                <w:color w:val="000000"/>
                <w:lang w:eastAsia="cs-CZ"/>
              </w:rPr>
              <w:t xml:space="preserve">min. Širokoúhlý záběr, kvalitní zvuk. Natočeno </w:t>
            </w:r>
            <w:proofErr w:type="spellStart"/>
            <w:r w:rsidRPr="00087078">
              <w:rPr>
                <w:rFonts w:eastAsia="Times New Roman" w:cs="Calibri"/>
                <w:color w:val="000000"/>
                <w:lang w:eastAsia="cs-CZ"/>
              </w:rPr>
              <w:t>dronem</w:t>
            </w:r>
            <w:proofErr w:type="spellEnd"/>
            <w:r w:rsidRPr="00087078">
              <w:rPr>
                <w:rFonts w:eastAsia="Times New Roman" w:cs="Calibri"/>
                <w:color w:val="000000"/>
                <w:lang w:eastAsia="cs-CZ"/>
              </w:rPr>
              <w:t xml:space="preserve">, který bude prolétat nad a kolem klíčových míst Zlaté stoky. </w:t>
            </w:r>
          </w:p>
          <w:p w:rsidR="004510DC" w:rsidRDefault="00FD10BC" w:rsidP="005D6BE4">
            <w:pPr>
              <w:pStyle w:val="Bezmezer"/>
            </w:pPr>
            <w:r>
              <w:t>N</w:t>
            </w:r>
            <w:r w:rsidR="004510DC" w:rsidRPr="004510DC">
              <w:t xml:space="preserve">a dvou místech se </w:t>
            </w:r>
            <w:r>
              <w:t>film přiblíží k hladině,</w:t>
            </w:r>
            <w:r w:rsidR="004510DC">
              <w:t xml:space="preserve"> zajede pod ní</w:t>
            </w:r>
            <w:r>
              <w:t xml:space="preserve"> a ukáže Zlatou stoku pod hladinou. Vybran</w:t>
            </w:r>
            <w:r w:rsidR="00DB5439">
              <w:t>á</w:t>
            </w:r>
            <w:r>
              <w:t xml:space="preserve"> (min. 4) klíčová místa budou nafilmována podrobně. </w:t>
            </w:r>
          </w:p>
          <w:p w:rsidR="004510DC" w:rsidRPr="004510DC" w:rsidRDefault="00FD10BC" w:rsidP="009F0F2C">
            <w:pPr>
              <w:pStyle w:val="Bezmezer"/>
              <w:rPr>
                <w:lang w:eastAsia="cs-CZ"/>
              </w:rPr>
            </w:pPr>
            <w:r w:rsidRPr="005F4997">
              <w:rPr>
                <w:lang w:eastAsia="cs-CZ"/>
              </w:rPr>
              <w:t>T</w:t>
            </w:r>
            <w:r w:rsidR="009F0F2C" w:rsidRPr="005F4997">
              <w:rPr>
                <w:lang w:eastAsia="cs-CZ"/>
              </w:rPr>
              <w:t xml:space="preserve">elevize (úhlopříčka </w:t>
            </w:r>
            <w:r w:rsidR="005F4997">
              <w:rPr>
                <w:lang w:eastAsia="cs-CZ"/>
              </w:rPr>
              <w:t xml:space="preserve">min. </w:t>
            </w:r>
            <w:r w:rsidR="009F0F2C" w:rsidRPr="005F4997">
              <w:rPr>
                <w:lang w:eastAsia="cs-CZ"/>
              </w:rPr>
              <w:t>55"</w:t>
            </w:r>
            <w:r w:rsidR="00251B40" w:rsidRPr="005F4997">
              <w:rPr>
                <w:lang w:eastAsia="cs-CZ"/>
              </w:rPr>
              <w:t>, interní paměť</w:t>
            </w:r>
            <w:r w:rsidR="009F0F2C" w:rsidRPr="005F4997">
              <w:rPr>
                <w:lang w:eastAsia="cs-CZ"/>
              </w:rPr>
              <w:t>)</w:t>
            </w:r>
            <w:r w:rsidRPr="005F4997">
              <w:rPr>
                <w:lang w:eastAsia="cs-CZ"/>
              </w:rPr>
              <w:t xml:space="preserve"> je zabudována</w:t>
            </w:r>
            <w:r>
              <w:rPr>
                <w:lang w:eastAsia="cs-CZ"/>
              </w:rPr>
              <w:t xml:space="preserve"> v</w:t>
            </w:r>
            <w:r w:rsidR="00005BA5">
              <w:rPr>
                <w:lang w:eastAsia="cs-CZ"/>
              </w:rPr>
              <w:t xml:space="preserve"> tematické </w:t>
            </w:r>
            <w:r>
              <w:rPr>
                <w:lang w:eastAsia="cs-CZ"/>
              </w:rPr>
              <w:t>kulis</w:t>
            </w:r>
            <w:r w:rsidR="00005BA5">
              <w:rPr>
                <w:lang w:eastAsia="cs-CZ"/>
              </w:rPr>
              <w:t>e</w:t>
            </w:r>
            <w:r w:rsidR="00F2424F">
              <w:rPr>
                <w:lang w:eastAsia="cs-CZ"/>
              </w:rPr>
              <w:t xml:space="preserve"> v podobě ilustračního obrázku.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B5762A" w:rsidP="00B5762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F</w:t>
            </w:r>
            <w:r w:rsidR="003C7B92">
              <w:rPr>
                <w:rFonts w:eastAsia="Times New Roman" w:cs="Calibri"/>
                <w:color w:val="000000"/>
                <w:lang w:eastAsia="cs-CZ"/>
              </w:rPr>
              <w:t>ilm včetně licence</w:t>
            </w:r>
            <w:r w:rsidR="005D6BE4">
              <w:rPr>
                <w:rFonts w:eastAsia="Times New Roman" w:cs="Calibri"/>
                <w:color w:val="000000"/>
                <w:lang w:eastAsia="cs-CZ"/>
              </w:rPr>
              <w:t xml:space="preserve">, kulisa, </w:t>
            </w:r>
            <w:r>
              <w:rPr>
                <w:rFonts w:eastAsia="Times New Roman" w:cs="Calibri"/>
                <w:color w:val="000000"/>
                <w:lang w:eastAsia="cs-CZ"/>
              </w:rPr>
              <w:t>přehrávač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B5762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</w:t>
            </w:r>
            <w:r w:rsidR="00B5762A">
              <w:rPr>
                <w:rFonts w:eastAsia="Times New Roman" w:cs="Calibri"/>
                <w:color w:val="000000"/>
                <w:lang w:eastAsia="cs-CZ"/>
              </w:rPr>
              <w:t>,</w:t>
            </w:r>
            <w:bookmarkStart w:id="0" w:name="_GoBack"/>
            <w:bookmarkEnd w:id="0"/>
            <w:r>
              <w:rPr>
                <w:rFonts w:eastAsia="Times New Roman" w:cs="Calibri"/>
                <w:color w:val="000000"/>
                <w:lang w:eastAsia="cs-CZ"/>
              </w:rPr>
              <w:t>zkušební provoz</w:t>
            </w:r>
          </w:p>
        </w:tc>
      </w:tr>
      <w:tr w:rsidR="005D6BE4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E4" w:rsidRPr="00E530D6" w:rsidRDefault="005D6BE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E4" w:rsidRPr="00E530D6" w:rsidRDefault="005D6BE4" w:rsidP="00A0487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41873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D6BE4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E4" w:rsidRPr="00E530D6" w:rsidRDefault="005D6BE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E4" w:rsidRPr="00E530D6" w:rsidRDefault="00105B97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Kvalitní scénář a střih filmu; </w:t>
            </w:r>
            <w:r w:rsidR="002C1526">
              <w:rPr>
                <w:rFonts w:eastAsia="Times New Roman" w:cs="Calibri"/>
                <w:color w:val="000000"/>
                <w:lang w:eastAsia="cs-CZ"/>
              </w:rPr>
              <w:t xml:space="preserve">estetická kvalita zasazení obrazovky do kulisy; </w:t>
            </w:r>
            <w:r>
              <w:rPr>
                <w:rFonts w:eastAsia="Times New Roman" w:cs="Calibri"/>
                <w:color w:val="000000"/>
                <w:lang w:eastAsia="cs-CZ"/>
              </w:rPr>
              <w:t>d</w:t>
            </w:r>
            <w:r w:rsidR="0087572C">
              <w:rPr>
                <w:rFonts w:eastAsia="Times New Roman" w:cs="Calibri"/>
                <w:color w:val="000000"/>
                <w:lang w:eastAsia="cs-CZ"/>
              </w:rPr>
              <w:t>ůraz na maximální odolnost; f</w:t>
            </w:r>
            <w:r w:rsidR="005D6BE4"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</w:p>
        </w:tc>
      </w:tr>
      <w:tr w:rsidR="005D6BE4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E4" w:rsidRPr="00E530D6" w:rsidRDefault="005D6BE4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E4" w:rsidRPr="00E530D6" w:rsidRDefault="005D6BE4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5D6BE4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D6BE4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E4" w:rsidRPr="00E530D6" w:rsidRDefault="005D6BE4" w:rsidP="00A97E8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A97E8D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E4" w:rsidRPr="00E530D6" w:rsidRDefault="002E48E4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518444" cy="3191821"/>
                  <wp:effectExtent l="19050" t="0" r="0" b="0"/>
                  <wp:docPr id="1" name="obrázek 1" descr="C:\Users\Eliška\Dropbox\2015_01 Trebon_int\exponaty\4_02_Promitani o Zlate stoce\obrazovka_nac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4_02_Promitani o Zlate stoce\obrazovka_nac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0833" cy="3193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BE4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E4" w:rsidRPr="00E530D6" w:rsidRDefault="005D6BE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BE4" w:rsidRPr="00E530D6" w:rsidRDefault="005D6BE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2E48E4" w:rsidRDefault="00A425EB" w:rsidP="0046361A">
      <w:pPr>
        <w:rPr>
          <w:sz w:val="2"/>
        </w:rPr>
      </w:pPr>
    </w:p>
    <w:sectPr w:rsidR="00A425EB" w:rsidRPr="002E48E4" w:rsidSect="001C0C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F6" w:rsidRDefault="008F5CF6" w:rsidP="00ED6825">
      <w:pPr>
        <w:spacing w:after="0" w:line="240" w:lineRule="auto"/>
      </w:pPr>
      <w:r>
        <w:separator/>
      </w:r>
    </w:p>
  </w:endnote>
  <w:endnote w:type="continuationSeparator" w:id="0">
    <w:p w:rsidR="008F5CF6" w:rsidRDefault="008F5CF6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4F" w:rsidRDefault="00BB774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4F" w:rsidRDefault="00BB774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4F" w:rsidRDefault="00BB77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F6" w:rsidRDefault="008F5CF6" w:rsidP="00ED6825">
      <w:pPr>
        <w:spacing w:after="0" w:line="240" w:lineRule="auto"/>
      </w:pPr>
      <w:r>
        <w:separator/>
      </w:r>
    </w:p>
  </w:footnote>
  <w:footnote w:type="continuationSeparator" w:id="0">
    <w:p w:rsidR="008F5CF6" w:rsidRDefault="008F5CF6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4F" w:rsidRDefault="00BB774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BB774F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4F" w:rsidRDefault="00BB77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825"/>
    <w:rsid w:val="00005BA5"/>
    <w:rsid w:val="00030B5C"/>
    <w:rsid w:val="000432D5"/>
    <w:rsid w:val="00043FC1"/>
    <w:rsid w:val="00047730"/>
    <w:rsid w:val="0005301C"/>
    <w:rsid w:val="000707A0"/>
    <w:rsid w:val="000763E0"/>
    <w:rsid w:val="000772D7"/>
    <w:rsid w:val="00087078"/>
    <w:rsid w:val="000A4F49"/>
    <w:rsid w:val="000B2338"/>
    <w:rsid w:val="000B4BCF"/>
    <w:rsid w:val="000B7C14"/>
    <w:rsid w:val="000C5311"/>
    <w:rsid w:val="000D401C"/>
    <w:rsid w:val="00105B97"/>
    <w:rsid w:val="00106AFF"/>
    <w:rsid w:val="0011227D"/>
    <w:rsid w:val="001135E7"/>
    <w:rsid w:val="00121B72"/>
    <w:rsid w:val="001314CC"/>
    <w:rsid w:val="00135184"/>
    <w:rsid w:val="00160106"/>
    <w:rsid w:val="00165300"/>
    <w:rsid w:val="00166C36"/>
    <w:rsid w:val="001779B5"/>
    <w:rsid w:val="0018607A"/>
    <w:rsid w:val="0018772D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1B40"/>
    <w:rsid w:val="00252917"/>
    <w:rsid w:val="00252C37"/>
    <w:rsid w:val="002546FE"/>
    <w:rsid w:val="002839DB"/>
    <w:rsid w:val="00283DF7"/>
    <w:rsid w:val="00286139"/>
    <w:rsid w:val="002869D9"/>
    <w:rsid w:val="00296BB5"/>
    <w:rsid w:val="002C1526"/>
    <w:rsid w:val="002D7B61"/>
    <w:rsid w:val="002E076F"/>
    <w:rsid w:val="002E1011"/>
    <w:rsid w:val="002E1934"/>
    <w:rsid w:val="002E1DA7"/>
    <w:rsid w:val="002E48E4"/>
    <w:rsid w:val="002E54EE"/>
    <w:rsid w:val="002F348E"/>
    <w:rsid w:val="00301EAE"/>
    <w:rsid w:val="003244DC"/>
    <w:rsid w:val="0033336A"/>
    <w:rsid w:val="003346E8"/>
    <w:rsid w:val="0034025E"/>
    <w:rsid w:val="0035356A"/>
    <w:rsid w:val="00361A46"/>
    <w:rsid w:val="00366F5F"/>
    <w:rsid w:val="003A191B"/>
    <w:rsid w:val="003A79CD"/>
    <w:rsid w:val="003C1969"/>
    <w:rsid w:val="003C2924"/>
    <w:rsid w:val="003C5FC0"/>
    <w:rsid w:val="003C78F9"/>
    <w:rsid w:val="003C7B92"/>
    <w:rsid w:val="003D1526"/>
    <w:rsid w:val="003D1EA3"/>
    <w:rsid w:val="003E1FB7"/>
    <w:rsid w:val="003E2DB7"/>
    <w:rsid w:val="003E43E2"/>
    <w:rsid w:val="003F1468"/>
    <w:rsid w:val="004066C3"/>
    <w:rsid w:val="004113EC"/>
    <w:rsid w:val="00450EDF"/>
    <w:rsid w:val="004510DC"/>
    <w:rsid w:val="004610AB"/>
    <w:rsid w:val="0046361A"/>
    <w:rsid w:val="0046620C"/>
    <w:rsid w:val="0047228E"/>
    <w:rsid w:val="00473E45"/>
    <w:rsid w:val="00476322"/>
    <w:rsid w:val="004775F6"/>
    <w:rsid w:val="004A5A37"/>
    <w:rsid w:val="004B2C98"/>
    <w:rsid w:val="004C4C5A"/>
    <w:rsid w:val="004D009B"/>
    <w:rsid w:val="004D0398"/>
    <w:rsid w:val="004E38E4"/>
    <w:rsid w:val="004E4C6D"/>
    <w:rsid w:val="004E5AB7"/>
    <w:rsid w:val="0050047C"/>
    <w:rsid w:val="00535895"/>
    <w:rsid w:val="00540B35"/>
    <w:rsid w:val="00540C92"/>
    <w:rsid w:val="00545535"/>
    <w:rsid w:val="00550925"/>
    <w:rsid w:val="00555978"/>
    <w:rsid w:val="00560A17"/>
    <w:rsid w:val="00577718"/>
    <w:rsid w:val="00586507"/>
    <w:rsid w:val="005B6D79"/>
    <w:rsid w:val="005D5FE7"/>
    <w:rsid w:val="005D6BE4"/>
    <w:rsid w:val="005D75B7"/>
    <w:rsid w:val="005E59EE"/>
    <w:rsid w:val="005F4997"/>
    <w:rsid w:val="006129F7"/>
    <w:rsid w:val="006163D0"/>
    <w:rsid w:val="00645DB5"/>
    <w:rsid w:val="0064634F"/>
    <w:rsid w:val="00650EF8"/>
    <w:rsid w:val="00661404"/>
    <w:rsid w:val="00670597"/>
    <w:rsid w:val="00685B07"/>
    <w:rsid w:val="00693B10"/>
    <w:rsid w:val="00696F3D"/>
    <w:rsid w:val="00697D26"/>
    <w:rsid w:val="006A4955"/>
    <w:rsid w:val="006C4851"/>
    <w:rsid w:val="006D24D1"/>
    <w:rsid w:val="006E5BC9"/>
    <w:rsid w:val="006E7E56"/>
    <w:rsid w:val="006F2923"/>
    <w:rsid w:val="00712A74"/>
    <w:rsid w:val="0072031F"/>
    <w:rsid w:val="00731B30"/>
    <w:rsid w:val="00741A00"/>
    <w:rsid w:val="007450B1"/>
    <w:rsid w:val="007553F9"/>
    <w:rsid w:val="00756134"/>
    <w:rsid w:val="00761D14"/>
    <w:rsid w:val="00763B46"/>
    <w:rsid w:val="00764E9D"/>
    <w:rsid w:val="0076695A"/>
    <w:rsid w:val="00782439"/>
    <w:rsid w:val="00796E08"/>
    <w:rsid w:val="007B168B"/>
    <w:rsid w:val="007C6A04"/>
    <w:rsid w:val="007C7227"/>
    <w:rsid w:val="007D0B7E"/>
    <w:rsid w:val="007D20B5"/>
    <w:rsid w:val="007D5C30"/>
    <w:rsid w:val="007E707B"/>
    <w:rsid w:val="00802DC2"/>
    <w:rsid w:val="008075A6"/>
    <w:rsid w:val="008255C8"/>
    <w:rsid w:val="00826FCB"/>
    <w:rsid w:val="008357B2"/>
    <w:rsid w:val="0084067C"/>
    <w:rsid w:val="00863B7C"/>
    <w:rsid w:val="0087572C"/>
    <w:rsid w:val="008807B7"/>
    <w:rsid w:val="008918EF"/>
    <w:rsid w:val="008965C3"/>
    <w:rsid w:val="008D355E"/>
    <w:rsid w:val="008D5CD7"/>
    <w:rsid w:val="008F5CF6"/>
    <w:rsid w:val="00910B97"/>
    <w:rsid w:val="009217D3"/>
    <w:rsid w:val="009220D2"/>
    <w:rsid w:val="00933AB7"/>
    <w:rsid w:val="0093511F"/>
    <w:rsid w:val="00942761"/>
    <w:rsid w:val="0095199A"/>
    <w:rsid w:val="009554A3"/>
    <w:rsid w:val="00962A66"/>
    <w:rsid w:val="009664E0"/>
    <w:rsid w:val="00974A9D"/>
    <w:rsid w:val="00976C1B"/>
    <w:rsid w:val="009A3E0C"/>
    <w:rsid w:val="009B269C"/>
    <w:rsid w:val="009C5329"/>
    <w:rsid w:val="009C6533"/>
    <w:rsid w:val="009D0FBC"/>
    <w:rsid w:val="009D5B43"/>
    <w:rsid w:val="009F0F2C"/>
    <w:rsid w:val="009F4340"/>
    <w:rsid w:val="009F5ECC"/>
    <w:rsid w:val="00A0072D"/>
    <w:rsid w:val="00A0356B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93239"/>
    <w:rsid w:val="00A97E8D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B14074"/>
    <w:rsid w:val="00B153E6"/>
    <w:rsid w:val="00B3177A"/>
    <w:rsid w:val="00B35C0E"/>
    <w:rsid w:val="00B4423B"/>
    <w:rsid w:val="00B5762A"/>
    <w:rsid w:val="00B57B44"/>
    <w:rsid w:val="00B720AA"/>
    <w:rsid w:val="00BA3B9F"/>
    <w:rsid w:val="00BA4D2E"/>
    <w:rsid w:val="00BB774F"/>
    <w:rsid w:val="00BC7C55"/>
    <w:rsid w:val="00BD335C"/>
    <w:rsid w:val="00BE5B8A"/>
    <w:rsid w:val="00C008CA"/>
    <w:rsid w:val="00C30182"/>
    <w:rsid w:val="00C4087F"/>
    <w:rsid w:val="00C4141F"/>
    <w:rsid w:val="00C429BA"/>
    <w:rsid w:val="00C46D15"/>
    <w:rsid w:val="00C5198A"/>
    <w:rsid w:val="00C6046C"/>
    <w:rsid w:val="00C62ABE"/>
    <w:rsid w:val="00C632F5"/>
    <w:rsid w:val="00C70AF2"/>
    <w:rsid w:val="00C72AA4"/>
    <w:rsid w:val="00C904E7"/>
    <w:rsid w:val="00C92A56"/>
    <w:rsid w:val="00CC2BF9"/>
    <w:rsid w:val="00CE4F88"/>
    <w:rsid w:val="00D02A03"/>
    <w:rsid w:val="00D2566E"/>
    <w:rsid w:val="00D300FF"/>
    <w:rsid w:val="00D3286E"/>
    <w:rsid w:val="00D32D70"/>
    <w:rsid w:val="00D32E98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B5439"/>
    <w:rsid w:val="00DD6ABB"/>
    <w:rsid w:val="00DD7CE7"/>
    <w:rsid w:val="00DF4C0A"/>
    <w:rsid w:val="00E04954"/>
    <w:rsid w:val="00E130DA"/>
    <w:rsid w:val="00E36720"/>
    <w:rsid w:val="00E40779"/>
    <w:rsid w:val="00E530D6"/>
    <w:rsid w:val="00E53FD2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D7F99"/>
    <w:rsid w:val="00EE0A5A"/>
    <w:rsid w:val="00EE1EEC"/>
    <w:rsid w:val="00EE5D6F"/>
    <w:rsid w:val="00F0125B"/>
    <w:rsid w:val="00F12209"/>
    <w:rsid w:val="00F123F1"/>
    <w:rsid w:val="00F2424F"/>
    <w:rsid w:val="00F258AD"/>
    <w:rsid w:val="00F33A99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10BC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9F0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02A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A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2A0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A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2A03"/>
    <w:rPr>
      <w:b/>
      <w:bCs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F0F2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9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2949-D107-4D19-BB37-40AE5DFD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Jana Vítková</cp:lastModifiedBy>
  <cp:revision>26</cp:revision>
  <cp:lastPrinted>2012-10-01T12:46:00Z</cp:lastPrinted>
  <dcterms:created xsi:type="dcterms:W3CDTF">2015-03-27T12:47:00Z</dcterms:created>
  <dcterms:modified xsi:type="dcterms:W3CDTF">2015-08-24T14:13:00Z</dcterms:modified>
</cp:coreProperties>
</file>