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1C" w:rsidRPr="00747294" w:rsidRDefault="0087030F" w:rsidP="00EB432E">
      <w:pPr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KUPNÍ 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SMLOUVA</w:t>
      </w:r>
    </w:p>
    <w:p w:rsidR="00087FC0" w:rsidRPr="00747294" w:rsidRDefault="00087FC0" w:rsidP="00E521E9">
      <w:pPr>
        <w:jc w:val="center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DE3637" w:rsidP="000D5691">
      <w:pPr>
        <w:spacing w:after="120"/>
        <w:ind w:left="1785" w:hanging="1785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Prodávající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: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2C5CC8" w:rsidRPr="002C5CC8">
        <w:rPr>
          <w:rFonts w:ascii="Tahoma" w:hAnsi="Tahoma" w:cs="Tahoma"/>
          <w:b/>
          <w:spacing w:val="2"/>
          <w:sz w:val="20"/>
          <w:szCs w:val="20"/>
          <w:highlight w:val="yellow"/>
        </w:rPr>
        <w:t>(</w:t>
      </w:r>
      <w:r w:rsidR="003200AA">
        <w:rPr>
          <w:rFonts w:ascii="Tahoma" w:hAnsi="Tahoma" w:cs="Tahoma"/>
          <w:b/>
          <w:spacing w:val="2"/>
          <w:sz w:val="20"/>
          <w:szCs w:val="20"/>
          <w:highlight w:val="yellow"/>
        </w:rPr>
        <w:t>bude doplně</w:t>
      </w:r>
      <w:r w:rsidR="00C02B8A">
        <w:rPr>
          <w:rFonts w:ascii="Tahoma" w:hAnsi="Tahoma" w:cs="Tahoma"/>
          <w:b/>
          <w:spacing w:val="2"/>
          <w:sz w:val="20"/>
          <w:szCs w:val="20"/>
          <w:highlight w:val="yellow"/>
        </w:rPr>
        <w:t>n</w:t>
      </w:r>
      <w:r w:rsidR="003200AA">
        <w:rPr>
          <w:rFonts w:ascii="Tahoma" w:hAnsi="Tahoma" w:cs="Tahoma"/>
          <w:b/>
          <w:spacing w:val="2"/>
          <w:sz w:val="20"/>
          <w:szCs w:val="20"/>
          <w:highlight w:val="yellow"/>
        </w:rPr>
        <w:t>o</w:t>
      </w:r>
      <w:r w:rsidR="00C02B8A">
        <w:rPr>
          <w:rFonts w:ascii="Tahoma" w:hAnsi="Tahoma" w:cs="Tahoma"/>
          <w:b/>
          <w:spacing w:val="2"/>
          <w:sz w:val="20"/>
          <w:szCs w:val="20"/>
          <w:highlight w:val="yellow"/>
        </w:rPr>
        <w:t xml:space="preserve"> s vybraným účastníkem před podpisem smlouvy</w:t>
      </w:r>
      <w:r w:rsidR="004D1381">
        <w:rPr>
          <w:rFonts w:ascii="Tahoma" w:hAnsi="Tahoma" w:cs="Tahoma"/>
          <w:b/>
          <w:spacing w:val="2"/>
          <w:sz w:val="20"/>
          <w:szCs w:val="20"/>
          <w:highlight w:val="yellow"/>
        </w:rPr>
        <w:t>, dále jen „bude doplněno“)</w:t>
      </w:r>
      <w:r w:rsidR="00D82237">
        <w:rPr>
          <w:rFonts w:ascii="Tahoma" w:hAnsi="Tahoma" w:cs="Tahoma"/>
          <w:b/>
          <w:spacing w:val="2"/>
          <w:sz w:val="20"/>
          <w:szCs w:val="20"/>
          <w:highlight w:val="yellow"/>
        </w:rPr>
        <w:br/>
      </w:r>
    </w:p>
    <w:p w:rsidR="002A57A3" w:rsidRPr="00747294" w:rsidRDefault="002A57A3" w:rsidP="0009568B">
      <w:pPr>
        <w:spacing w:after="120"/>
        <w:ind w:right="-289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společnost zapsaná v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 xml:space="preserve"> obch.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rejstříku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 xml:space="preserve">u </w:t>
      </w:r>
      <w:r w:rsidR="002C5CC8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172C61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2C5CC8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soud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u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v 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172C61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oddíl 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637777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vložka 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637777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sídlem: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965946"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jednající: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CD0E1E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IČ</w:t>
      </w:r>
      <w:r w:rsidR="00E95479">
        <w:rPr>
          <w:rFonts w:ascii="Tahoma" w:hAnsi="Tahoma" w:cs="Tahoma"/>
          <w:spacing w:val="2"/>
          <w:sz w:val="20"/>
          <w:szCs w:val="20"/>
        </w:rPr>
        <w:t>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/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DIČ: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Bankovní spojení: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E56481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Č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íslo účtu: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E56481">
      <w:pPr>
        <w:spacing w:before="12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Kontaktní osoba: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2A57A3" w:rsidRPr="00747294" w:rsidRDefault="002A57A3" w:rsidP="00883985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Telefon / GSM:</w:t>
      </w:r>
      <w:r w:rsidR="00660DBB"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571F26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="00EC4CAF" w:rsidRPr="00747294">
        <w:rPr>
          <w:rFonts w:ascii="Tahoma" w:hAnsi="Tahoma" w:cs="Tahoma"/>
          <w:color w:val="FF0000"/>
          <w:spacing w:val="2"/>
          <w:sz w:val="20"/>
          <w:szCs w:val="20"/>
        </w:rPr>
        <w:t xml:space="preserve"> </w:t>
      </w:r>
    </w:p>
    <w:p w:rsidR="002A57A3" w:rsidRDefault="002A57A3" w:rsidP="00883985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E-mail: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 w:rsidR="00637777"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="0009568B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00748B" w:rsidRPr="00747294" w:rsidRDefault="0000748B" w:rsidP="00EB432E">
      <w:pPr>
        <w:spacing w:before="12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jako prodávající na straně jedné (dále jen „prodávající“)</w:t>
      </w:r>
      <w:r w:rsidRPr="00747294" w:rsidDel="0000748B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965946" w:rsidRPr="00747294" w:rsidRDefault="00965946" w:rsidP="00EB432E">
      <w:pPr>
        <w:spacing w:before="12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a</w:t>
      </w:r>
    </w:p>
    <w:p w:rsidR="00965946" w:rsidRPr="00747294" w:rsidRDefault="00965946" w:rsidP="00132E29">
      <w:pPr>
        <w:spacing w:before="120" w:after="120"/>
        <w:ind w:left="2127" w:hanging="2127"/>
        <w:outlineLvl w:val="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Kupující</w:t>
      </w:r>
      <w:r w:rsidR="00132E29">
        <w:rPr>
          <w:rFonts w:ascii="Tahoma" w:hAnsi="Tahoma" w:cs="Tahoma"/>
          <w:b/>
          <w:spacing w:val="2"/>
          <w:sz w:val="20"/>
          <w:szCs w:val="20"/>
        </w:rPr>
        <w:t>:</w:t>
      </w:r>
      <w:r w:rsidR="00132E29">
        <w:rPr>
          <w:rFonts w:ascii="Tahoma" w:hAnsi="Tahoma" w:cs="Tahoma"/>
          <w:b/>
          <w:spacing w:val="2"/>
          <w:sz w:val="20"/>
          <w:szCs w:val="20"/>
        </w:rPr>
        <w:tab/>
      </w:r>
      <w:r w:rsidR="00892126" w:rsidRPr="00747294">
        <w:rPr>
          <w:rFonts w:ascii="Tahoma" w:hAnsi="Tahoma" w:cs="Tahoma"/>
          <w:b/>
          <w:spacing w:val="2"/>
          <w:sz w:val="20"/>
          <w:szCs w:val="20"/>
        </w:rPr>
        <w:t>Slatinné lázně Třeboň s.r.o.</w:t>
      </w:r>
    </w:p>
    <w:p w:rsidR="00892126" w:rsidRPr="00747294" w:rsidRDefault="00892126" w:rsidP="00965946">
      <w:pPr>
        <w:spacing w:after="120"/>
        <w:ind w:right="-289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společnost zapsaná v obch. rejstříku u Krajského soudu v Českých Budějovicích, oddíl C, vložka 8137</w:t>
      </w:r>
    </w:p>
    <w:p w:rsidR="00965946" w:rsidRPr="00747294" w:rsidRDefault="00965946" w:rsidP="00965946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sídlem: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892126" w:rsidRPr="00747294">
        <w:rPr>
          <w:rFonts w:ascii="Tahoma" w:hAnsi="Tahoma" w:cs="Tahoma"/>
          <w:spacing w:val="2"/>
          <w:sz w:val="20"/>
          <w:szCs w:val="20"/>
        </w:rPr>
        <w:t>Třeboň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Lázeňská 1001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PSČ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379 01</w:t>
      </w:r>
    </w:p>
    <w:p w:rsidR="00965946" w:rsidRPr="00747294" w:rsidRDefault="00965946" w:rsidP="00965946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jednající: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892126" w:rsidRPr="00747294">
        <w:rPr>
          <w:rFonts w:ascii="Tahoma" w:hAnsi="Tahoma" w:cs="Tahoma"/>
          <w:spacing w:val="2"/>
          <w:sz w:val="20"/>
          <w:szCs w:val="20"/>
        </w:rPr>
        <w:t>prof. JUDr. Vilémem Kahounem, Ph.D.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jednatelem</w:t>
      </w:r>
    </w:p>
    <w:p w:rsidR="00965946" w:rsidRPr="00747294" w:rsidRDefault="00965946" w:rsidP="00965946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IČ</w:t>
      </w:r>
      <w:r w:rsidR="00E95479">
        <w:rPr>
          <w:rFonts w:ascii="Tahoma" w:hAnsi="Tahoma" w:cs="Tahoma"/>
          <w:spacing w:val="2"/>
          <w:sz w:val="20"/>
          <w:szCs w:val="20"/>
        </w:rPr>
        <w:t>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/ DIČ: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892126" w:rsidRPr="00747294">
        <w:rPr>
          <w:rFonts w:ascii="Tahoma" w:hAnsi="Tahoma" w:cs="Tahoma"/>
          <w:spacing w:val="2"/>
          <w:sz w:val="20"/>
          <w:szCs w:val="20"/>
        </w:rPr>
        <w:t>25179896 / CZ25179896</w:t>
      </w:r>
    </w:p>
    <w:p w:rsidR="00965946" w:rsidRPr="00747294" w:rsidRDefault="00965946" w:rsidP="00132E29">
      <w:pPr>
        <w:spacing w:before="120"/>
        <w:ind w:left="2127" w:hanging="2127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osoba</w:t>
      </w:r>
      <w:r w:rsidR="00C41E8B">
        <w:rPr>
          <w:rFonts w:ascii="Tahoma" w:hAnsi="Tahoma" w:cs="Tahoma"/>
          <w:spacing w:val="2"/>
          <w:sz w:val="20"/>
          <w:szCs w:val="20"/>
        </w:rPr>
        <w:t xml:space="preserve"> oprávněná k převzetí plnění</w:t>
      </w:r>
      <w:r w:rsidRPr="00747294">
        <w:rPr>
          <w:rFonts w:ascii="Tahoma" w:hAnsi="Tahoma" w:cs="Tahoma"/>
          <w:spacing w:val="2"/>
          <w:sz w:val="20"/>
          <w:szCs w:val="20"/>
        </w:rPr>
        <w:t>:</w:t>
      </w:r>
      <w:r w:rsidR="00132E29">
        <w:rPr>
          <w:rFonts w:ascii="Tahoma" w:hAnsi="Tahoma" w:cs="Tahoma"/>
          <w:spacing w:val="2"/>
          <w:sz w:val="20"/>
          <w:szCs w:val="20"/>
        </w:rPr>
        <w:tab/>
      </w:r>
      <w:r w:rsidR="00BB02F4">
        <w:rPr>
          <w:rFonts w:ascii="Tahoma" w:hAnsi="Tahoma" w:cs="Tahoma"/>
          <w:spacing w:val="2"/>
          <w:sz w:val="20"/>
          <w:szCs w:val="20"/>
        </w:rPr>
        <w:t>Radim Kamiš</w:t>
      </w:r>
    </w:p>
    <w:p w:rsidR="00A07FCC" w:rsidRDefault="00965946" w:rsidP="00132E2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Telefon / GSM: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B1400B" w:rsidRPr="00747294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  <w:t>+420 7</w:t>
      </w:r>
      <w:r w:rsidR="00BB02F4">
        <w:rPr>
          <w:rFonts w:ascii="Tahoma" w:hAnsi="Tahoma" w:cs="Tahoma"/>
          <w:spacing w:val="2"/>
          <w:sz w:val="20"/>
          <w:szCs w:val="20"/>
        </w:rPr>
        <w:t>20</w:t>
      </w:r>
      <w:r w:rsidR="00C41E8B">
        <w:rPr>
          <w:rFonts w:ascii="Tahoma" w:hAnsi="Tahoma" w:cs="Tahoma"/>
          <w:spacing w:val="2"/>
          <w:sz w:val="20"/>
          <w:szCs w:val="20"/>
        </w:rPr>
        <w:t> </w:t>
      </w:r>
      <w:r w:rsidR="00BB02F4">
        <w:rPr>
          <w:rFonts w:ascii="Tahoma" w:hAnsi="Tahoma" w:cs="Tahoma"/>
          <w:spacing w:val="2"/>
          <w:sz w:val="20"/>
          <w:szCs w:val="20"/>
        </w:rPr>
        <w:t>955</w:t>
      </w:r>
      <w:r w:rsidR="00C41E8B">
        <w:rPr>
          <w:rFonts w:ascii="Tahoma" w:hAnsi="Tahoma" w:cs="Tahoma"/>
          <w:spacing w:val="2"/>
          <w:sz w:val="20"/>
          <w:szCs w:val="20"/>
        </w:rPr>
        <w:t xml:space="preserve"> </w:t>
      </w:r>
      <w:r w:rsidR="00BB02F4">
        <w:rPr>
          <w:rFonts w:ascii="Tahoma" w:hAnsi="Tahoma" w:cs="Tahoma"/>
          <w:spacing w:val="2"/>
          <w:sz w:val="20"/>
          <w:szCs w:val="20"/>
        </w:rPr>
        <w:t>316</w:t>
      </w:r>
    </w:p>
    <w:p w:rsidR="00965946" w:rsidRDefault="00965946" w:rsidP="00132E2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E-mail: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hyperlink r:id="rId8" w:history="1">
        <w:r w:rsidR="00FD1ADA" w:rsidRPr="00802155">
          <w:rPr>
            <w:rStyle w:val="Hypertextovodkaz"/>
            <w:rFonts w:ascii="Tahoma" w:hAnsi="Tahoma" w:cs="Tahoma"/>
            <w:spacing w:val="2"/>
            <w:sz w:val="20"/>
            <w:szCs w:val="20"/>
          </w:rPr>
          <w:t>kamis@laznetrebon.cz</w:t>
        </w:r>
      </w:hyperlink>
    </w:p>
    <w:p w:rsidR="00FD1ADA" w:rsidRDefault="00FD1ADA" w:rsidP="00132E29">
      <w:pPr>
        <w:rPr>
          <w:rFonts w:ascii="Tahoma" w:hAnsi="Tahoma" w:cs="Tahoma"/>
          <w:spacing w:val="2"/>
          <w:sz w:val="20"/>
          <w:szCs w:val="20"/>
        </w:rPr>
      </w:pPr>
    </w:p>
    <w:p w:rsidR="00FD1ADA" w:rsidRPr="00747294" w:rsidRDefault="00FD1ADA" w:rsidP="00132E29">
      <w:pPr>
        <w:rPr>
          <w:rFonts w:ascii="Tahoma" w:hAnsi="Tahoma" w:cs="Tahoma"/>
          <w:color w:val="FF0000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Č.sml.:</w:t>
      </w:r>
      <w:r>
        <w:rPr>
          <w:rFonts w:ascii="Tahoma" w:hAnsi="Tahoma" w:cs="Tahoma"/>
          <w:spacing w:val="2"/>
          <w:sz w:val="20"/>
          <w:szCs w:val="20"/>
        </w:rPr>
        <w:tab/>
        <w:t xml:space="preserve">                       </w:t>
      </w:r>
      <w:r w:rsidRPr="002C5CC8">
        <w:rPr>
          <w:rFonts w:ascii="Tahoma" w:hAnsi="Tahoma" w:cs="Tahoma"/>
          <w:spacing w:val="2"/>
          <w:sz w:val="20"/>
          <w:szCs w:val="20"/>
          <w:highlight w:val="yellow"/>
        </w:rPr>
        <w:t>(</w:t>
      </w:r>
      <w:r>
        <w:rPr>
          <w:rFonts w:ascii="Tahoma" w:hAnsi="Tahoma" w:cs="Tahoma"/>
          <w:spacing w:val="2"/>
          <w:sz w:val="20"/>
          <w:szCs w:val="20"/>
          <w:highlight w:val="yellow"/>
        </w:rPr>
        <w:t>bude doplněno</w:t>
      </w:r>
      <w:r w:rsidRPr="00FD1ADA">
        <w:rPr>
          <w:rFonts w:ascii="Tahoma" w:hAnsi="Tahoma" w:cs="Tahoma"/>
          <w:spacing w:val="2"/>
          <w:sz w:val="20"/>
          <w:szCs w:val="20"/>
          <w:highlight w:val="yellow"/>
        </w:rPr>
        <w:t>)</w:t>
      </w:r>
    </w:p>
    <w:p w:rsidR="0000748B" w:rsidRPr="00747294" w:rsidRDefault="0000748B" w:rsidP="00965946">
      <w:pPr>
        <w:spacing w:before="12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jako kupující na straně druhé (dále jen „kupující“)</w:t>
      </w:r>
      <w:r w:rsidRPr="00747294" w:rsidDel="0000748B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2A57A3" w:rsidRPr="00747294" w:rsidRDefault="002A57A3" w:rsidP="00052C15">
      <w:pPr>
        <w:spacing w:before="120"/>
        <w:jc w:val="center"/>
        <w:rPr>
          <w:rFonts w:ascii="Tahoma" w:hAnsi="Tahoma" w:cs="Tahoma"/>
          <w:spacing w:val="2"/>
          <w:sz w:val="20"/>
          <w:szCs w:val="20"/>
        </w:rPr>
      </w:pPr>
    </w:p>
    <w:p w:rsidR="0087030F" w:rsidRPr="00747294" w:rsidRDefault="0087030F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(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>rodávající</w:t>
      </w:r>
      <w:r w:rsidR="00965946" w:rsidRPr="00747294">
        <w:rPr>
          <w:rFonts w:ascii="Tahoma" w:hAnsi="Tahoma" w:cs="Tahoma"/>
          <w:spacing w:val="2"/>
          <w:sz w:val="20"/>
          <w:szCs w:val="20"/>
        </w:rPr>
        <w:t xml:space="preserve"> a kupující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společně dále j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ako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„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s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mluvní strany“ 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a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 xml:space="preserve">každý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jednotlivě 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jako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„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s</w:t>
      </w:r>
      <w:r w:rsidRPr="00747294">
        <w:rPr>
          <w:rFonts w:ascii="Tahoma" w:hAnsi="Tahoma" w:cs="Tahoma"/>
          <w:spacing w:val="2"/>
          <w:sz w:val="20"/>
          <w:szCs w:val="20"/>
        </w:rPr>
        <w:t>mluvní strana“)</w:t>
      </w:r>
    </w:p>
    <w:p w:rsidR="0000748B" w:rsidRPr="00747294" w:rsidRDefault="0000748B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87030F" w:rsidRPr="00747294" w:rsidRDefault="0000748B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uzavírají níže psaného dne, měsíce a roku tuto kupní smlouvu (dále též jen „smlouva”):</w:t>
      </w:r>
    </w:p>
    <w:p w:rsidR="0000748B" w:rsidRPr="00747294" w:rsidRDefault="0000748B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I.</w:t>
      </w:r>
    </w:p>
    <w:p w:rsidR="002A57A3" w:rsidRPr="00747294" w:rsidRDefault="0087030F" w:rsidP="00387BEE">
      <w:pPr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ÚVODNÍ USTANOVENÍ</w:t>
      </w:r>
    </w:p>
    <w:p w:rsidR="0000748B" w:rsidRPr="00747294" w:rsidRDefault="0000748B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Tuto smlouvu uzavírají smluvní strany na základě výsledku zadávacího řízení k veřejné zakázce malého rozsahu s názvem </w:t>
      </w:r>
      <w:r w:rsidRPr="00AA31E1">
        <w:rPr>
          <w:rFonts w:ascii="Tahoma" w:hAnsi="Tahoma" w:cs="Tahoma"/>
          <w:b/>
          <w:bCs/>
          <w:spacing w:val="2"/>
          <w:sz w:val="20"/>
          <w:szCs w:val="20"/>
        </w:rPr>
        <w:t>„</w:t>
      </w:r>
      <w:r w:rsidR="007C0EF5" w:rsidRPr="007C0EF5">
        <w:rPr>
          <w:rFonts w:ascii="Tahoma" w:hAnsi="Tahoma" w:cs="Tahoma"/>
          <w:b/>
          <w:bCs/>
          <w:spacing w:val="2"/>
          <w:sz w:val="20"/>
          <w:szCs w:val="20"/>
        </w:rPr>
        <w:t>Obnova PC a NTB</w:t>
      </w:r>
      <w:r w:rsidR="002C345E">
        <w:rPr>
          <w:rFonts w:ascii="Tahoma" w:hAnsi="Tahoma" w:cs="Tahoma"/>
          <w:b/>
          <w:bCs/>
          <w:spacing w:val="2"/>
          <w:sz w:val="20"/>
          <w:szCs w:val="20"/>
        </w:rPr>
        <w:t xml:space="preserve">“,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zahájeného kupujícím jako veřejným zadavatelem, </w:t>
      </w:r>
      <w:r w:rsidR="00A07FCC">
        <w:rPr>
          <w:rFonts w:ascii="Tahoma" w:hAnsi="Tahoma" w:cs="Tahoma"/>
          <w:spacing w:val="2"/>
          <w:sz w:val="20"/>
          <w:szCs w:val="20"/>
        </w:rPr>
        <w:t>analogicky k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 příslušným ustanovením zákona č. 134/2016 Sb., o zadávání veřejných zakázek, v </w:t>
      </w:r>
      <w:r w:rsidR="00BD3CD8">
        <w:rPr>
          <w:rFonts w:ascii="Tahoma" w:hAnsi="Tahoma" w:cs="Tahoma"/>
          <w:spacing w:val="2"/>
          <w:sz w:val="20"/>
          <w:szCs w:val="20"/>
        </w:rPr>
        <w:t>účinném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znění. V případě, že je v této smlouvě odkazováno na zadávací dokumentaci, má se na mysli zadávací dokumentace vztahující se k uvedené veřejné zakázce.</w:t>
      </w:r>
    </w:p>
    <w:p w:rsidR="00633685" w:rsidRPr="00747294" w:rsidRDefault="0000748B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Tato smlouva je uzavírána v souladu s ustanovením § 2079 a násl. zákona č. 89/2012 Sb., občanský zákoník, v </w:t>
      </w:r>
      <w:r w:rsidR="00BD3CD8">
        <w:rPr>
          <w:rFonts w:ascii="Tahoma" w:hAnsi="Tahoma" w:cs="Tahoma"/>
          <w:spacing w:val="2"/>
          <w:sz w:val="20"/>
          <w:szCs w:val="20"/>
        </w:rPr>
        <w:t>účinném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znění (dále jen „občanský zákoník“), a vychází ze zadávací dokumentace a z podané nabídky prodávajícího.</w:t>
      </w:r>
    </w:p>
    <w:p w:rsidR="00746872" w:rsidRDefault="0000748B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3.</w:t>
      </w:r>
      <w:r w:rsidRPr="00747294">
        <w:rPr>
          <w:rFonts w:ascii="Tahoma" w:hAnsi="Tahoma" w:cs="Tahoma"/>
          <w:spacing w:val="2"/>
          <w:sz w:val="20"/>
          <w:szCs w:val="20"/>
        </w:rPr>
        <w:tab/>
        <w:t>Není-li některá otázka řešena touto smlouvou, platí pro vztahy smluvních stran podmínky obsažené v zadávací dokumentaci a v občanském zákoníku.</w:t>
      </w:r>
    </w:p>
    <w:p w:rsidR="00C41E8B" w:rsidRDefault="00C41E8B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</w:p>
    <w:p w:rsidR="008F3F17" w:rsidRDefault="008F3F17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</w:p>
    <w:p w:rsidR="008F3F17" w:rsidRDefault="008F3F17" w:rsidP="00A07FC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bookmarkStart w:id="0" w:name="_GoBack"/>
      <w:bookmarkEnd w:id="0"/>
    </w:p>
    <w:p w:rsidR="00746872" w:rsidRPr="00747294" w:rsidRDefault="00746872" w:rsidP="00746872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lastRenderedPageBreak/>
        <w:t>II.</w:t>
      </w:r>
    </w:p>
    <w:p w:rsidR="00746872" w:rsidRPr="00747294" w:rsidRDefault="00DE3637" w:rsidP="00483C5A">
      <w:pPr>
        <w:spacing w:after="120"/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ÚČEL A </w:t>
      </w:r>
      <w:r w:rsidR="00746872" w:rsidRPr="00747294">
        <w:rPr>
          <w:rFonts w:ascii="Tahoma" w:hAnsi="Tahoma" w:cs="Tahoma"/>
          <w:b/>
          <w:spacing w:val="2"/>
          <w:sz w:val="20"/>
          <w:szCs w:val="20"/>
        </w:rPr>
        <w:t>PŘEDMĚT SMLOUVY</w:t>
      </w:r>
      <w:r w:rsidRPr="00747294">
        <w:rPr>
          <w:rFonts w:ascii="Tahoma" w:hAnsi="Tahoma" w:cs="Tahoma"/>
          <w:b/>
          <w:spacing w:val="2"/>
          <w:sz w:val="20"/>
          <w:szCs w:val="20"/>
        </w:rPr>
        <w:t>, ZÁVAZKY SMLUVNÍCH STRAN</w:t>
      </w:r>
    </w:p>
    <w:p w:rsidR="00DE3637" w:rsidRPr="00E46103" w:rsidRDefault="00DE3637" w:rsidP="00E46103">
      <w:pPr>
        <w:pStyle w:val="Odstavecseseznamem"/>
        <w:numPr>
          <w:ilvl w:val="0"/>
          <w:numId w:val="33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E46103">
        <w:rPr>
          <w:rFonts w:ascii="Tahoma" w:hAnsi="Tahoma" w:cs="Tahoma"/>
          <w:spacing w:val="2"/>
          <w:sz w:val="20"/>
          <w:szCs w:val="20"/>
        </w:rPr>
        <w:t>Účelem této smlouvy je stanovení obsahových požadavků, postupů, obchodních podmínek a dalších smluvních ujednání, na jejichž základě dojde k realizaci dodávky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 xml:space="preserve"> </w:t>
      </w:r>
      <w:r w:rsidR="00B61BE4" w:rsidRPr="004628A9">
        <w:rPr>
          <w:rFonts w:ascii="Tahoma" w:hAnsi="Tahoma" w:cs="Tahoma"/>
          <w:bCs/>
          <w:sz w:val="20"/>
          <w:szCs w:val="20"/>
        </w:rPr>
        <w:t>výpočetní techniky, konkrétně počítačů, notebooků a souvisejícího příslušenství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 xml:space="preserve"> specifikovaných v příloze „</w:t>
      </w:r>
      <w:r w:rsidR="00302B7A">
        <w:rPr>
          <w:rFonts w:ascii="Tahoma" w:hAnsi="Tahoma" w:cs="Tahoma"/>
          <w:spacing w:val="2"/>
          <w:sz w:val="20"/>
          <w:szCs w:val="20"/>
        </w:rPr>
        <w:t>T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>echnick</w:t>
      </w:r>
      <w:r w:rsidR="00302B7A">
        <w:rPr>
          <w:rFonts w:ascii="Tahoma" w:hAnsi="Tahoma" w:cs="Tahoma"/>
          <w:spacing w:val="2"/>
          <w:sz w:val="20"/>
          <w:szCs w:val="20"/>
        </w:rPr>
        <w:t>á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 xml:space="preserve"> specifikace a nabídkov</w:t>
      </w:r>
      <w:r w:rsidR="001771A8">
        <w:rPr>
          <w:rFonts w:ascii="Tahoma" w:hAnsi="Tahoma" w:cs="Tahoma"/>
          <w:spacing w:val="2"/>
          <w:sz w:val="20"/>
          <w:szCs w:val="20"/>
        </w:rPr>
        <w:t>á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 xml:space="preserve"> cen</w:t>
      </w:r>
      <w:r w:rsidR="001771A8">
        <w:rPr>
          <w:rFonts w:ascii="Tahoma" w:hAnsi="Tahoma" w:cs="Tahoma"/>
          <w:spacing w:val="2"/>
          <w:sz w:val="20"/>
          <w:szCs w:val="20"/>
        </w:rPr>
        <w:t>a</w:t>
      </w:r>
      <w:r w:rsidR="00BB02F4" w:rsidRPr="00E46103">
        <w:rPr>
          <w:rFonts w:ascii="Tahoma" w:hAnsi="Tahoma" w:cs="Tahoma"/>
          <w:spacing w:val="2"/>
          <w:sz w:val="20"/>
          <w:szCs w:val="20"/>
        </w:rPr>
        <w:t>“</w:t>
      </w:r>
      <w:r w:rsidRPr="00E46103">
        <w:rPr>
          <w:rFonts w:ascii="Tahoma" w:hAnsi="Tahoma" w:cs="Tahoma"/>
          <w:spacing w:val="2"/>
          <w:sz w:val="20"/>
          <w:szCs w:val="20"/>
        </w:rPr>
        <w:t xml:space="preserve"> po dobu účinnosti této smlouvy.</w:t>
      </w:r>
    </w:p>
    <w:p w:rsidR="00E46103" w:rsidRPr="00E46103" w:rsidRDefault="00E46103" w:rsidP="00E46103">
      <w:pPr>
        <w:pStyle w:val="Odstavecseseznamem"/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89635F" w:rsidRPr="00F96627" w:rsidRDefault="00992E84" w:rsidP="0089635F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6627">
        <w:rPr>
          <w:rFonts w:ascii="Tahoma" w:hAnsi="Tahoma" w:cs="Tahoma"/>
          <w:spacing w:val="2"/>
          <w:sz w:val="20"/>
          <w:szCs w:val="20"/>
        </w:rPr>
        <w:t xml:space="preserve">Předmětem této smlouvy je závazek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>p</w:t>
      </w:r>
      <w:r w:rsidRPr="00F96627">
        <w:rPr>
          <w:rFonts w:ascii="Tahoma" w:hAnsi="Tahoma" w:cs="Tahoma"/>
          <w:spacing w:val="2"/>
          <w:sz w:val="20"/>
          <w:szCs w:val="20"/>
        </w:rPr>
        <w:t xml:space="preserve">rodávajícího dodat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>k</w:t>
      </w:r>
      <w:r w:rsidRPr="00F96627">
        <w:rPr>
          <w:rFonts w:ascii="Tahoma" w:hAnsi="Tahoma" w:cs="Tahoma"/>
          <w:spacing w:val="2"/>
          <w:sz w:val="20"/>
          <w:szCs w:val="20"/>
        </w:rPr>
        <w:t xml:space="preserve">upujícímu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 xml:space="preserve">a 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 xml:space="preserve">převést na něj vlastnické právo </w:t>
      </w:r>
      <w:r w:rsidR="00ED038F" w:rsidRPr="00F96627">
        <w:rPr>
          <w:rFonts w:ascii="Tahoma" w:hAnsi="Tahoma" w:cs="Tahoma"/>
          <w:spacing w:val="2"/>
          <w:sz w:val="20"/>
          <w:szCs w:val="20"/>
        </w:rPr>
        <w:t>k</w:t>
      </w:r>
      <w:r w:rsidR="00F83303">
        <w:rPr>
          <w:rFonts w:ascii="Tahoma" w:hAnsi="Tahoma" w:cs="Tahoma"/>
          <w:spacing w:val="2"/>
          <w:sz w:val="20"/>
          <w:szCs w:val="20"/>
        </w:rPr>
        <w:t xml:space="preserve"> počítačům a </w:t>
      </w:r>
      <w:r w:rsidR="00621FC2">
        <w:rPr>
          <w:rFonts w:ascii="Tahoma" w:hAnsi="Tahoma" w:cs="Tahoma"/>
          <w:spacing w:val="2"/>
          <w:sz w:val="20"/>
          <w:szCs w:val="20"/>
        </w:rPr>
        <w:t>notebooků</w:t>
      </w:r>
      <w:r w:rsidR="00532EBA">
        <w:rPr>
          <w:rFonts w:ascii="Tahoma" w:hAnsi="Tahoma" w:cs="Tahoma"/>
          <w:spacing w:val="2"/>
          <w:sz w:val="20"/>
          <w:szCs w:val="20"/>
        </w:rPr>
        <w:t>m</w:t>
      </w:r>
      <w:r w:rsidR="00BB02F4" w:rsidRPr="00F96627">
        <w:rPr>
          <w:rFonts w:ascii="Tahoma" w:hAnsi="Tahoma" w:cs="Tahoma"/>
          <w:spacing w:val="2"/>
          <w:sz w:val="20"/>
          <w:szCs w:val="20"/>
        </w:rPr>
        <w:t xml:space="preserve"> vč. příslušenství</w:t>
      </w:r>
      <w:r w:rsidR="009F7796" w:rsidRPr="00F96627">
        <w:rPr>
          <w:rFonts w:ascii="Tahoma" w:hAnsi="Tahoma" w:cs="Tahoma"/>
          <w:spacing w:val="2"/>
          <w:sz w:val="20"/>
          <w:szCs w:val="20"/>
        </w:rPr>
        <w:t xml:space="preserve">,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 xml:space="preserve">s technickými parametry </w:t>
      </w:r>
      <w:r w:rsidR="00F15F46" w:rsidRPr="00F96627">
        <w:rPr>
          <w:rFonts w:ascii="Tahoma" w:hAnsi="Tahoma" w:cs="Tahoma"/>
          <w:spacing w:val="2"/>
          <w:sz w:val="20"/>
          <w:szCs w:val="20"/>
        </w:rPr>
        <w:t xml:space="preserve">a v rozsahu </w:t>
      </w:r>
      <w:r w:rsidR="00EC4CAF" w:rsidRPr="00F96627">
        <w:rPr>
          <w:rFonts w:ascii="Tahoma" w:hAnsi="Tahoma" w:cs="Tahoma"/>
          <w:spacing w:val="2"/>
          <w:sz w:val="20"/>
          <w:szCs w:val="20"/>
        </w:rPr>
        <w:t xml:space="preserve">dle požadavků 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>k</w:t>
      </w:r>
      <w:r w:rsidR="00EC4CAF" w:rsidRPr="00F96627">
        <w:rPr>
          <w:rFonts w:ascii="Tahoma" w:hAnsi="Tahoma" w:cs="Tahoma"/>
          <w:spacing w:val="2"/>
          <w:sz w:val="20"/>
          <w:szCs w:val="20"/>
        </w:rPr>
        <w:t>upujícíh</w:t>
      </w:r>
      <w:r w:rsidR="00AE4F49" w:rsidRPr="00F96627">
        <w:rPr>
          <w:rFonts w:ascii="Tahoma" w:hAnsi="Tahoma" w:cs="Tahoma"/>
          <w:spacing w:val="2"/>
          <w:sz w:val="20"/>
          <w:szCs w:val="20"/>
        </w:rPr>
        <w:t>o</w:t>
      </w:r>
      <w:r w:rsidR="00EC4CAF" w:rsidRPr="00F96627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(dále jen „</w:t>
      </w:r>
      <w:r w:rsidR="00DE3637" w:rsidRPr="00F96627">
        <w:rPr>
          <w:rFonts w:ascii="Tahoma" w:hAnsi="Tahoma" w:cs="Tahoma"/>
          <w:spacing w:val="2"/>
          <w:sz w:val="20"/>
          <w:szCs w:val="20"/>
        </w:rPr>
        <w:t>p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AE4F49" w:rsidRPr="00F96627">
        <w:rPr>
          <w:rFonts w:ascii="Tahoma" w:hAnsi="Tahoma" w:cs="Tahoma"/>
          <w:spacing w:val="2"/>
          <w:sz w:val="20"/>
          <w:szCs w:val="20"/>
        </w:rPr>
        <w:t>koupě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“)</w:t>
      </w:r>
      <w:r w:rsidR="00F15F46" w:rsidRPr="00F96627">
        <w:rPr>
          <w:rFonts w:ascii="Tahoma" w:hAnsi="Tahoma" w:cs="Tahoma"/>
          <w:spacing w:val="2"/>
          <w:sz w:val="20"/>
          <w:szCs w:val="20"/>
        </w:rPr>
        <w:t xml:space="preserve">, 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přesně vyspecifikov</w:t>
      </w:r>
      <w:r w:rsidR="00BD4693">
        <w:rPr>
          <w:rFonts w:ascii="Tahoma" w:hAnsi="Tahoma" w:cs="Tahoma"/>
          <w:spacing w:val="2"/>
          <w:sz w:val="20"/>
          <w:szCs w:val="20"/>
        </w:rPr>
        <w:t>a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n</w:t>
      </w:r>
      <w:r w:rsidR="00F15F46" w:rsidRPr="00F96627">
        <w:rPr>
          <w:rFonts w:ascii="Tahoma" w:hAnsi="Tahoma" w:cs="Tahoma"/>
          <w:spacing w:val="2"/>
          <w:sz w:val="20"/>
          <w:szCs w:val="20"/>
        </w:rPr>
        <w:t>ých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 xml:space="preserve"> v</w:t>
      </w:r>
      <w:r w:rsidR="006A13B1" w:rsidRPr="00F96627">
        <w:rPr>
          <w:rFonts w:ascii="Tahoma" w:hAnsi="Tahoma" w:cs="Tahoma"/>
          <w:spacing w:val="2"/>
          <w:sz w:val="20"/>
          <w:szCs w:val="20"/>
        </w:rPr>
        <w:t> 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přílo</w:t>
      </w:r>
      <w:r w:rsidR="006A13B1" w:rsidRPr="00F96627">
        <w:rPr>
          <w:rFonts w:ascii="Tahoma" w:hAnsi="Tahoma" w:cs="Tahoma"/>
          <w:spacing w:val="2"/>
          <w:sz w:val="20"/>
          <w:szCs w:val="20"/>
        </w:rPr>
        <w:t>ze – „</w:t>
      </w:r>
      <w:r w:rsidR="00576670">
        <w:rPr>
          <w:rFonts w:ascii="Tahoma" w:hAnsi="Tahoma" w:cs="Tahoma"/>
          <w:spacing w:val="2"/>
          <w:sz w:val="20"/>
          <w:szCs w:val="20"/>
        </w:rPr>
        <w:t>T</w:t>
      </w:r>
      <w:r w:rsidR="00BB02F4" w:rsidRPr="00F96627">
        <w:rPr>
          <w:rFonts w:ascii="Tahoma" w:hAnsi="Tahoma" w:cs="Tahoma"/>
          <w:spacing w:val="2"/>
          <w:sz w:val="20"/>
          <w:szCs w:val="20"/>
        </w:rPr>
        <w:t>echnick</w:t>
      </w:r>
      <w:r w:rsidR="00576670">
        <w:rPr>
          <w:rFonts w:ascii="Tahoma" w:hAnsi="Tahoma" w:cs="Tahoma"/>
          <w:spacing w:val="2"/>
          <w:sz w:val="20"/>
          <w:szCs w:val="20"/>
        </w:rPr>
        <w:t>á</w:t>
      </w:r>
      <w:r w:rsidR="00BB02F4" w:rsidRPr="00F96627">
        <w:rPr>
          <w:rFonts w:ascii="Tahoma" w:hAnsi="Tahoma" w:cs="Tahoma"/>
          <w:spacing w:val="2"/>
          <w:sz w:val="20"/>
          <w:szCs w:val="20"/>
        </w:rPr>
        <w:t xml:space="preserve"> specifikace a nabídkové ceny</w:t>
      </w:r>
      <w:r w:rsidR="006A13B1" w:rsidRPr="00F96627">
        <w:rPr>
          <w:rFonts w:ascii="Tahoma" w:hAnsi="Tahoma" w:cs="Tahoma"/>
          <w:spacing w:val="2"/>
          <w:sz w:val="20"/>
          <w:szCs w:val="20"/>
        </w:rPr>
        <w:t xml:space="preserve">“ </w:t>
      </w:r>
      <w:r w:rsidR="00AE4F49" w:rsidRPr="00F96627">
        <w:rPr>
          <w:rFonts w:ascii="Tahoma" w:hAnsi="Tahoma" w:cs="Tahoma"/>
          <w:spacing w:val="2"/>
          <w:sz w:val="20"/>
          <w:szCs w:val="20"/>
        </w:rPr>
        <w:t>t</w:t>
      </w:r>
      <w:r w:rsidR="002A57A3" w:rsidRPr="00F96627">
        <w:rPr>
          <w:rFonts w:ascii="Tahoma" w:hAnsi="Tahoma" w:cs="Tahoma"/>
          <w:spacing w:val="2"/>
          <w:sz w:val="20"/>
          <w:szCs w:val="20"/>
        </w:rPr>
        <w:t>éto smlouvy.</w:t>
      </w:r>
      <w:r w:rsidR="0089635F" w:rsidRPr="00F96627">
        <w:rPr>
          <w:rFonts w:ascii="Tahoma" w:hAnsi="Tahoma" w:cs="Tahoma"/>
          <w:spacing w:val="2"/>
          <w:sz w:val="20"/>
          <w:szCs w:val="20"/>
        </w:rPr>
        <w:t xml:space="preserve"> </w:t>
      </w:r>
      <w:r w:rsidR="0089635F" w:rsidRPr="00F96627">
        <w:rPr>
          <w:rFonts w:ascii="Tahoma" w:hAnsi="Tahoma" w:cs="Tahoma"/>
          <w:color w:val="000000"/>
          <w:sz w:val="20"/>
          <w:szCs w:val="20"/>
        </w:rPr>
        <w:t xml:space="preserve">Předmět plnění bude nový, nepoužívaný a bude dodán bez faktických či právních vad. </w:t>
      </w:r>
    </w:p>
    <w:p w:rsidR="002A57A3" w:rsidRDefault="006A13B1" w:rsidP="006A13B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3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  <w:t xml:space="preserve">Obě strany se dohodly, že </w:t>
      </w:r>
      <w:r w:rsidR="00EB379C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AE4F49" w:rsidRPr="00747294">
        <w:rPr>
          <w:rFonts w:ascii="Tahoma" w:hAnsi="Tahoma" w:cs="Tahoma"/>
          <w:spacing w:val="2"/>
          <w:sz w:val="20"/>
          <w:szCs w:val="20"/>
        </w:rPr>
        <w:t>koupě</w:t>
      </w:r>
      <w:r w:rsidR="002F13B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bude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 xml:space="preserve"> dodán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 xml:space="preserve">jednorázovým 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>plněním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 xml:space="preserve"> do místa plnění, uvedeného v čl. IV odst. 2 této smlouvy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, nejpozději však do termínu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,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uvedeného v čl. IV., odst.</w:t>
      </w:r>
      <w:r w:rsidR="002F13B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1</w:t>
      </w:r>
      <w:r w:rsidR="00466ACF" w:rsidRPr="00747294">
        <w:rPr>
          <w:rFonts w:ascii="Tahoma" w:hAnsi="Tahoma" w:cs="Tahoma"/>
          <w:spacing w:val="2"/>
          <w:sz w:val="20"/>
          <w:szCs w:val="20"/>
        </w:rPr>
        <w:t xml:space="preserve"> této smlouvy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</w:p>
    <w:p w:rsidR="002A57A3" w:rsidRPr="00747294" w:rsidRDefault="006A13B1" w:rsidP="00B513F5">
      <w:pPr>
        <w:spacing w:before="120" w:after="12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4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3200AA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Kupující je povinen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AE4F49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a včas zaplatit kupní cenu sjednanou v této smlouvě.</w:t>
      </w:r>
    </w:p>
    <w:p w:rsidR="009A7D26" w:rsidRDefault="009A7D26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III.</w:t>
      </w:r>
    </w:p>
    <w:p w:rsidR="002A57A3" w:rsidRPr="00747294" w:rsidRDefault="002A57A3" w:rsidP="00483C5A">
      <w:pPr>
        <w:spacing w:after="120"/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KUPNÍ CENA</w:t>
      </w:r>
    </w:p>
    <w:p w:rsidR="0065452A" w:rsidRPr="00747294" w:rsidRDefault="0065452A" w:rsidP="0070227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b/>
          <w:spacing w:val="2"/>
          <w:sz w:val="20"/>
          <w:szCs w:val="20"/>
        </w:rPr>
        <w:t>Celková k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upní cena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 xml:space="preserve">za celý předmět </w:t>
      </w:r>
      <w:r w:rsidR="006A79EC" w:rsidRPr="00747294">
        <w:rPr>
          <w:rFonts w:ascii="Tahoma" w:hAnsi="Tahoma" w:cs="Tahoma"/>
          <w:spacing w:val="2"/>
          <w:sz w:val="20"/>
          <w:szCs w:val="20"/>
        </w:rPr>
        <w:t>koupě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>činí</w:t>
      </w:r>
      <w:r w:rsidRPr="00747294">
        <w:rPr>
          <w:rFonts w:ascii="Tahoma" w:hAnsi="Tahoma" w:cs="Tahoma"/>
          <w:spacing w:val="2"/>
          <w:sz w:val="20"/>
          <w:szCs w:val="20"/>
        </w:rPr>
        <w:t>:</w:t>
      </w:r>
    </w:p>
    <w:p w:rsidR="002A57A3" w:rsidRPr="00747294" w:rsidRDefault="009059C7" w:rsidP="00702271">
      <w:p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>bez DPH</w:t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702271"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</w:t>
      </w:r>
      <w:r w:rsidR="00CD2D34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="00CD2D34">
        <w:rPr>
          <w:rFonts w:ascii="Tahoma" w:hAnsi="Tahoma" w:cs="Tahoma"/>
          <w:spacing w:val="2"/>
          <w:sz w:val="20"/>
          <w:szCs w:val="20"/>
        </w:rPr>
        <w:t>, -</w:t>
      </w:r>
      <w:r w:rsidR="00590775" w:rsidRPr="00747294">
        <w:rPr>
          <w:rFonts w:ascii="Tahoma" w:hAnsi="Tahoma" w:cs="Tahoma"/>
          <w:color w:val="FF0000"/>
          <w:spacing w:val="2"/>
          <w:sz w:val="20"/>
          <w:szCs w:val="20"/>
        </w:rPr>
        <w:t xml:space="preserve"> </w:t>
      </w:r>
      <w:r w:rsidR="00590775" w:rsidRPr="00747294">
        <w:rPr>
          <w:rFonts w:ascii="Tahoma" w:hAnsi="Tahoma" w:cs="Tahoma"/>
          <w:spacing w:val="2"/>
          <w:sz w:val="20"/>
          <w:szCs w:val="20"/>
        </w:rPr>
        <w:t>Kč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</w:p>
    <w:p w:rsidR="002A57A3" w:rsidRPr="00747294" w:rsidRDefault="002A57A3" w:rsidP="00702271">
      <w:pPr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9059C7" w:rsidRPr="00747294">
        <w:rPr>
          <w:rFonts w:ascii="Tahoma" w:hAnsi="Tahoma" w:cs="Tahoma"/>
          <w:spacing w:val="2"/>
          <w:sz w:val="20"/>
          <w:szCs w:val="20"/>
        </w:rPr>
        <w:t xml:space="preserve">výše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DPH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 xml:space="preserve">v sazbě </w:t>
      </w: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B829DA" w:rsidRPr="00747294">
        <w:rPr>
          <w:rFonts w:ascii="Tahoma" w:hAnsi="Tahoma" w:cs="Tahoma"/>
          <w:spacing w:val="2"/>
          <w:sz w:val="20"/>
          <w:szCs w:val="20"/>
        </w:rPr>
        <w:t>1</w:t>
      </w:r>
      <w:r w:rsidRPr="00747294">
        <w:rPr>
          <w:rFonts w:ascii="Tahoma" w:hAnsi="Tahoma" w:cs="Tahoma"/>
          <w:spacing w:val="2"/>
          <w:sz w:val="20"/>
          <w:szCs w:val="20"/>
        </w:rPr>
        <w:t>%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671443" w:rsidRPr="00747294">
        <w:rPr>
          <w:rFonts w:ascii="Tahoma" w:hAnsi="Tahoma" w:cs="Tahoma"/>
          <w:spacing w:val="2"/>
          <w:sz w:val="20"/>
          <w:szCs w:val="20"/>
        </w:rPr>
        <w:tab/>
      </w:r>
      <w:r w:rsidR="00702271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702271"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</w:t>
      </w:r>
      <w:r w:rsidR="00CD2D34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="00CD2D34">
        <w:rPr>
          <w:rFonts w:ascii="Tahoma" w:hAnsi="Tahoma" w:cs="Tahoma"/>
          <w:spacing w:val="2"/>
          <w:sz w:val="20"/>
          <w:szCs w:val="20"/>
        </w:rPr>
        <w:t>, -</w:t>
      </w:r>
      <w:r w:rsidR="00702271">
        <w:rPr>
          <w:rFonts w:ascii="Tahoma" w:hAnsi="Tahoma" w:cs="Tahoma"/>
          <w:spacing w:val="2"/>
          <w:sz w:val="20"/>
          <w:szCs w:val="20"/>
        </w:rPr>
        <w:t xml:space="preserve"> </w:t>
      </w:r>
      <w:r w:rsidR="00590775" w:rsidRPr="00747294">
        <w:rPr>
          <w:rFonts w:ascii="Tahoma" w:hAnsi="Tahoma" w:cs="Tahoma"/>
          <w:spacing w:val="2"/>
          <w:sz w:val="20"/>
          <w:szCs w:val="20"/>
        </w:rPr>
        <w:t>Kč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</w:p>
    <w:p w:rsidR="002A57A3" w:rsidRPr="00747294" w:rsidRDefault="002A57A3" w:rsidP="00702271">
      <w:pPr>
        <w:ind w:left="426"/>
        <w:jc w:val="both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B10C4C" w:rsidRPr="00B10C4C">
        <w:rPr>
          <w:rFonts w:ascii="Tahoma" w:hAnsi="Tahoma" w:cs="Tahoma"/>
          <w:b/>
          <w:spacing w:val="2"/>
          <w:sz w:val="20"/>
          <w:szCs w:val="20"/>
        </w:rPr>
        <w:t xml:space="preserve">konečná cena </w:t>
      </w: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včetně </w:t>
      </w:r>
      <w:r w:rsidR="00B10C4C">
        <w:rPr>
          <w:rFonts w:ascii="Tahoma" w:hAnsi="Tahoma" w:cs="Tahoma"/>
          <w:b/>
          <w:spacing w:val="2"/>
          <w:sz w:val="20"/>
          <w:szCs w:val="20"/>
        </w:rPr>
        <w:t xml:space="preserve">případné </w:t>
      </w:r>
      <w:r w:rsidRPr="00747294">
        <w:rPr>
          <w:rFonts w:ascii="Tahoma" w:hAnsi="Tahoma" w:cs="Tahoma"/>
          <w:b/>
          <w:spacing w:val="2"/>
          <w:sz w:val="20"/>
          <w:szCs w:val="20"/>
        </w:rPr>
        <w:t>DPH</w:t>
      </w:r>
      <w:r w:rsidR="006A231C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702271"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</w:t>
      </w:r>
      <w:r w:rsidR="00CD2D34" w:rsidRPr="002C5CC8">
        <w:rPr>
          <w:rFonts w:ascii="Tahoma" w:hAnsi="Tahoma" w:cs="Tahoma"/>
          <w:spacing w:val="2"/>
          <w:sz w:val="20"/>
          <w:szCs w:val="20"/>
          <w:highlight w:val="yellow"/>
        </w:rPr>
        <w:t>)</w:t>
      </w:r>
      <w:r w:rsidR="00CD2D34">
        <w:rPr>
          <w:rFonts w:ascii="Tahoma" w:hAnsi="Tahoma" w:cs="Tahoma"/>
          <w:spacing w:val="2"/>
          <w:sz w:val="20"/>
          <w:szCs w:val="20"/>
        </w:rPr>
        <w:t>, -</w:t>
      </w:r>
      <w:r w:rsidR="00590775" w:rsidRPr="00747294">
        <w:rPr>
          <w:rFonts w:ascii="Tahoma" w:hAnsi="Tahoma" w:cs="Tahoma"/>
          <w:b/>
          <w:color w:val="FF0000"/>
          <w:spacing w:val="2"/>
          <w:sz w:val="20"/>
          <w:szCs w:val="20"/>
        </w:rPr>
        <w:t xml:space="preserve"> </w:t>
      </w:r>
      <w:r w:rsidR="00590775" w:rsidRPr="00747294">
        <w:rPr>
          <w:rFonts w:ascii="Tahoma" w:hAnsi="Tahoma" w:cs="Tahoma"/>
          <w:b/>
          <w:spacing w:val="2"/>
          <w:sz w:val="20"/>
          <w:szCs w:val="20"/>
        </w:rPr>
        <w:t>Kč</w:t>
      </w:r>
    </w:p>
    <w:p w:rsidR="00981EF7" w:rsidRPr="00747294" w:rsidRDefault="008F3997" w:rsidP="00CD2D34">
      <w:pPr>
        <w:spacing w:before="120" w:after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>.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ab/>
        <w:t xml:space="preserve">Kupní cena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ředmět koupě zahrnuje veškeré náklady a rizika, související s plněním této smlouvy, jako např. veškeré daně, cla, 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inflaci české měny, změny kurzů české měny vůči zahraničním měnám, 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poplatky, doprava včetně pojištění do místa plnění, předpokládaný vývoj cen vstupních </w:t>
      </w:r>
      <w:r w:rsidRPr="00747294">
        <w:rPr>
          <w:rFonts w:ascii="Tahoma" w:hAnsi="Tahoma" w:cs="Tahoma"/>
          <w:spacing w:val="2"/>
          <w:sz w:val="20"/>
          <w:szCs w:val="20"/>
        </w:rPr>
        <w:t>nákladů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 apod.</w:t>
      </w:r>
    </w:p>
    <w:p w:rsidR="002A57A3" w:rsidRPr="00747294" w:rsidRDefault="008F3997" w:rsidP="00CD2D34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  <w:t xml:space="preserve">Kupní cena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je nejvýše přípustná a nepřekročitelná, vyjma případu, kdy v průběhu plnění </w:t>
      </w:r>
      <w:r w:rsidR="00BD7EFE" w:rsidRPr="00747294">
        <w:rPr>
          <w:rFonts w:ascii="Tahoma" w:hAnsi="Tahoma" w:cs="Tahoma"/>
          <w:spacing w:val="2"/>
          <w:sz w:val="20"/>
          <w:szCs w:val="20"/>
        </w:rPr>
        <w:t>této smlouvy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dojde k úpravě zákona č. 235/2004 Sb., o dani z přidané hodnoty, ve znění pozdějších předpisů, a na základě této úpravy dojde ke zvýšení příslušné sazby daně z přidané hodnoty, resp. kupní ceny vč. DPH.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Rozhodným dnem je den uskutečnění zdanitelného plnění. Změna kupní ceny na základě jiných vlivů</w:t>
      </w:r>
      <w:r w:rsidR="005D1D78" w:rsidRPr="00747294">
        <w:rPr>
          <w:rFonts w:ascii="Tahoma" w:hAnsi="Tahoma" w:cs="Tahoma"/>
          <w:spacing w:val="2"/>
          <w:sz w:val="20"/>
          <w:szCs w:val="20"/>
        </w:rPr>
        <w:t xml:space="preserve">, zejména jako jsou inflace české měny, hodnota kurzu české měny vůči zahraničním měnám, či jiné faktory s vlivem na měnový kurz, stabilita měny, </w:t>
      </w:r>
      <w:r w:rsidRPr="00747294">
        <w:rPr>
          <w:rFonts w:ascii="Tahoma" w:hAnsi="Tahoma" w:cs="Tahoma"/>
          <w:spacing w:val="2"/>
          <w:sz w:val="20"/>
          <w:szCs w:val="20"/>
        </w:rPr>
        <w:t>cla</w:t>
      </w:r>
      <w:r w:rsidR="005D1D78" w:rsidRPr="00747294">
        <w:rPr>
          <w:rFonts w:ascii="Tahoma" w:hAnsi="Tahoma" w:cs="Tahoma"/>
          <w:spacing w:val="2"/>
          <w:sz w:val="20"/>
          <w:szCs w:val="20"/>
        </w:rPr>
        <w:t xml:space="preserve"> apod.,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není přípustná.</w:t>
      </w:r>
    </w:p>
    <w:p w:rsidR="009A7D26" w:rsidRDefault="009A7D26" w:rsidP="00387BEE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A57A3" w:rsidRPr="00747294" w:rsidRDefault="002A57A3" w:rsidP="00387BEE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IV.</w:t>
      </w:r>
    </w:p>
    <w:p w:rsidR="002A57A3" w:rsidRPr="00747294" w:rsidRDefault="002A57A3" w:rsidP="00387BEE">
      <w:pPr>
        <w:pStyle w:val="NormlnArial"/>
        <w:spacing w:before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ČAS A MÍSTO PLNĚNÍ</w:t>
      </w:r>
    </w:p>
    <w:p w:rsidR="002A57A3" w:rsidRPr="00B1143A" w:rsidRDefault="002A57A3" w:rsidP="00FB1E2D">
      <w:pPr>
        <w:spacing w:before="120"/>
        <w:ind w:left="426" w:hanging="426"/>
        <w:jc w:val="both"/>
        <w:rPr>
          <w:rFonts w:ascii="Tahoma" w:hAnsi="Tahoma" w:cs="Tahoma"/>
          <w:bCs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b/>
          <w:spacing w:val="2"/>
          <w:sz w:val="20"/>
          <w:szCs w:val="20"/>
        </w:rPr>
        <w:t>Doba plnění: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Prodávající zahájí </w:t>
      </w:r>
      <w:r w:rsidR="00C429A7" w:rsidRPr="00B2563E">
        <w:rPr>
          <w:rFonts w:ascii="Tahoma" w:hAnsi="Tahoma" w:cs="Tahoma"/>
          <w:spacing w:val="2"/>
          <w:sz w:val="20"/>
          <w:szCs w:val="20"/>
        </w:rPr>
        <w:t xml:space="preserve">plnění této smlouvy ihned po řádném uzavření této smlouvy, a ukončí plnění této smlouvy nejpozději </w:t>
      </w:r>
      <w:r w:rsidR="002A387D" w:rsidRPr="00B2563E">
        <w:rPr>
          <w:rFonts w:ascii="Tahoma" w:hAnsi="Tahoma" w:cs="Tahoma"/>
          <w:spacing w:val="2"/>
          <w:sz w:val="20"/>
          <w:szCs w:val="20"/>
        </w:rPr>
        <w:t xml:space="preserve">do </w:t>
      </w:r>
      <w:r w:rsidR="00F111D2" w:rsidRPr="00B2563E">
        <w:rPr>
          <w:rFonts w:ascii="Tahoma" w:hAnsi="Tahoma" w:cs="Tahoma"/>
          <w:bCs/>
          <w:spacing w:val="2"/>
          <w:sz w:val="20"/>
          <w:szCs w:val="20"/>
        </w:rPr>
        <w:t>40</w:t>
      </w:r>
      <w:r w:rsidR="002A387D" w:rsidRPr="00B2563E">
        <w:rPr>
          <w:rFonts w:ascii="Tahoma" w:hAnsi="Tahoma" w:cs="Tahoma"/>
          <w:bCs/>
          <w:spacing w:val="2"/>
          <w:sz w:val="20"/>
          <w:szCs w:val="20"/>
        </w:rPr>
        <w:t xml:space="preserve"> kalendářních dnů</w:t>
      </w:r>
      <w:r w:rsidR="008F3997" w:rsidRPr="00B2563E">
        <w:rPr>
          <w:rFonts w:ascii="Tahoma" w:hAnsi="Tahoma" w:cs="Tahoma"/>
          <w:bCs/>
          <w:spacing w:val="2"/>
          <w:sz w:val="20"/>
          <w:szCs w:val="20"/>
        </w:rPr>
        <w:t xml:space="preserve"> od</w:t>
      </w:r>
      <w:r w:rsidR="008F3997" w:rsidRPr="00B1143A">
        <w:rPr>
          <w:rFonts w:ascii="Tahoma" w:hAnsi="Tahoma" w:cs="Tahoma"/>
          <w:bCs/>
          <w:spacing w:val="2"/>
          <w:sz w:val="20"/>
          <w:szCs w:val="20"/>
        </w:rPr>
        <w:t xml:space="preserve"> řádného uzavření této smlouvy</w:t>
      </w:r>
      <w:r w:rsidR="00C429A7" w:rsidRPr="00B1143A">
        <w:rPr>
          <w:rFonts w:ascii="Tahoma" w:hAnsi="Tahoma" w:cs="Tahoma"/>
          <w:bCs/>
          <w:spacing w:val="2"/>
          <w:sz w:val="20"/>
          <w:szCs w:val="20"/>
        </w:rPr>
        <w:t>.</w:t>
      </w:r>
    </w:p>
    <w:p w:rsidR="002A57A3" w:rsidRPr="00747294" w:rsidRDefault="00ED038F" w:rsidP="00FB1E2D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Místo plnění: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místem plnění </w:t>
      </w:r>
      <w:r w:rsidR="00A608DB" w:rsidRPr="00747294">
        <w:rPr>
          <w:rFonts w:ascii="Tahoma" w:hAnsi="Tahoma" w:cs="Tahoma"/>
          <w:spacing w:val="2"/>
          <w:sz w:val="20"/>
          <w:szCs w:val="20"/>
        </w:rPr>
        <w:t xml:space="preserve">této smlouvy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je </w:t>
      </w:r>
      <w:r w:rsidR="00965946" w:rsidRPr="00747294">
        <w:rPr>
          <w:rFonts w:ascii="Tahoma" w:hAnsi="Tahoma" w:cs="Tahoma"/>
          <w:spacing w:val="2"/>
          <w:sz w:val="20"/>
          <w:szCs w:val="20"/>
        </w:rPr>
        <w:t xml:space="preserve">sídlo </w:t>
      </w:r>
      <w:r w:rsidR="00C348F9">
        <w:rPr>
          <w:rFonts w:ascii="Tahoma" w:hAnsi="Tahoma" w:cs="Tahoma"/>
          <w:spacing w:val="2"/>
          <w:sz w:val="20"/>
          <w:szCs w:val="20"/>
        </w:rPr>
        <w:t>zadavatele</w:t>
      </w:r>
      <w:r w:rsidR="002C345E">
        <w:rPr>
          <w:rFonts w:ascii="Tahoma" w:hAnsi="Tahoma" w:cs="Tahoma"/>
          <w:spacing w:val="2"/>
          <w:sz w:val="20"/>
          <w:szCs w:val="20"/>
        </w:rPr>
        <w:t>.</w:t>
      </w:r>
      <w:r w:rsidR="00ED6735" w:rsidRPr="00747294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ED038F" w:rsidRPr="00747294" w:rsidRDefault="00ED038F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Prodávající dodá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ředmět koupě v dohodnutém termínu, řádně a včas. Případné změny v termínech z důvodu podstatných nepředvídatelných překážek (vyšší moc) na straně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jedné ze smluvních stran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budou řešeny vzájemnou dohodou a písemným dodatkem ke smlouvě. </w:t>
      </w:r>
    </w:p>
    <w:p w:rsidR="009A7D26" w:rsidRDefault="009A7D26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V.</w:t>
      </w:r>
    </w:p>
    <w:p w:rsidR="002A57A3" w:rsidRPr="00747294" w:rsidRDefault="002A57A3" w:rsidP="00387BEE">
      <w:pPr>
        <w:jc w:val="center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PLATEBNÍ A FINANČNÍ PODMÍNKY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Kupující neposkytne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rodávajícímu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Pr="00747294">
        <w:rPr>
          <w:rFonts w:ascii="Tahoma" w:hAnsi="Tahoma" w:cs="Tahoma"/>
          <w:spacing w:val="2"/>
          <w:sz w:val="20"/>
          <w:szCs w:val="20"/>
        </w:rPr>
        <w:t>jakékoliv zálohové platby.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F9178C" w:rsidRPr="00747294">
        <w:rPr>
          <w:rFonts w:ascii="Tahoma" w:hAnsi="Tahoma" w:cs="Tahoma"/>
          <w:spacing w:val="2"/>
          <w:sz w:val="20"/>
          <w:szCs w:val="20"/>
        </w:rPr>
        <w:t>.</w:t>
      </w:r>
      <w:r w:rsidR="00F9178C"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 xml:space="preserve">Kupující uhradí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rodávajícímu cenu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bankovním převodem na základě daňového dokladu 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 xml:space="preserve">(faktury)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vystaveného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rodávajícím. Splatnost daňového dokladu je </w:t>
      </w:r>
      <w:r w:rsidR="00BB02F4">
        <w:rPr>
          <w:rFonts w:ascii="Tahoma" w:hAnsi="Tahoma" w:cs="Tahoma"/>
          <w:spacing w:val="2"/>
          <w:sz w:val="20"/>
          <w:szCs w:val="20"/>
        </w:rPr>
        <w:t>30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dnů </w:t>
      </w:r>
      <w:r w:rsidRPr="00747294">
        <w:rPr>
          <w:rFonts w:ascii="Tahoma" w:hAnsi="Tahoma" w:cs="Tahoma"/>
          <w:spacing w:val="2"/>
          <w:sz w:val="20"/>
          <w:szCs w:val="20"/>
        </w:rPr>
        <w:lastRenderedPageBreak/>
        <w:t xml:space="preserve">po dni jeho doručení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>upujícímu.</w:t>
      </w:r>
      <w:r w:rsidR="00466ACF" w:rsidRPr="00747294">
        <w:rPr>
          <w:rFonts w:ascii="Tahoma" w:hAnsi="Tahoma" w:cs="Tahoma"/>
          <w:spacing w:val="2"/>
          <w:sz w:val="20"/>
          <w:szCs w:val="20"/>
        </w:rPr>
        <w:t xml:space="preserve"> Daňový doklad je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466ACF" w:rsidRPr="00747294">
        <w:rPr>
          <w:rFonts w:ascii="Tahoma" w:hAnsi="Tahoma" w:cs="Tahoma"/>
          <w:spacing w:val="2"/>
          <w:sz w:val="20"/>
          <w:szCs w:val="20"/>
        </w:rPr>
        <w:t xml:space="preserve">rodávající oprávněn vystavit až po řádném předání a převzetí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466ACF" w:rsidRPr="00747294">
        <w:rPr>
          <w:rFonts w:ascii="Tahoma" w:hAnsi="Tahoma" w:cs="Tahoma"/>
          <w:spacing w:val="2"/>
          <w:sz w:val="20"/>
          <w:szCs w:val="20"/>
        </w:rPr>
        <w:t>ředmětu koupě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bez vad a nedodělků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.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Daňový doklad musí být vystaven v souladu s obecně závaznými právními předpisy a jeho přílohou musí být předávací protokol (dodací list), potvrzený kontaktními osobami smluvních stran. 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4.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Smluvní strany se dohodly, že daňový doklad je považován za uhrazený dnem odepsání fakturované částky z účtu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>upujícího.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5.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Úhrada za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>předmět koupě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se provede v české měně (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 xml:space="preserve">Kč nebo </w:t>
      </w:r>
      <w:r w:rsidRPr="00747294">
        <w:rPr>
          <w:rFonts w:ascii="Tahoma" w:hAnsi="Tahoma" w:cs="Tahoma"/>
          <w:spacing w:val="2"/>
          <w:sz w:val="20"/>
          <w:szCs w:val="20"/>
        </w:rPr>
        <w:t>CZK)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>.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6.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V případě, že daňový doklad nebude mít požadované náležitosti, je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upující oprávněn zaslat ho ve lhůtě splatnosti zpět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rodávajícímu s uvedením důvodu k doplnění či úpravě. Splatnost doplněného či opraveného daňového dokladu počíná běžet znovu ode dne doručení doplněného či upraveného daňového dokladu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upujícímu. </w:t>
      </w:r>
    </w:p>
    <w:p w:rsidR="00522E00" w:rsidRPr="00747294" w:rsidRDefault="00522E00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7.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Smluvní strany se dohodly, že stane-li se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 nespolehlivým plátcem nebo daňový doklad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rodávajícího bude obsahovat číslo bankovního účtu, na který má být plněno, aniž by bylo uvedeno ve veřejném registru spolehlivých účtů, je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upující oprávněn z finančního plnění uhradit daň z přidané hodnoty přímo místně a věcně příslušnému správci daně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>rodávajícího.</w:t>
      </w:r>
    </w:p>
    <w:p w:rsidR="00840B4B" w:rsidRPr="00747294" w:rsidRDefault="00840B4B" w:rsidP="00522E00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VI.</w:t>
      </w:r>
    </w:p>
    <w:p w:rsidR="002A57A3" w:rsidRPr="00747294" w:rsidRDefault="002A57A3" w:rsidP="006A7450">
      <w:pPr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PŘEDÁNÍ A PŘEVZETÍ PŘEDMĚTU </w:t>
      </w:r>
      <w:r w:rsidR="00F9178C" w:rsidRPr="00747294">
        <w:rPr>
          <w:rFonts w:ascii="Tahoma" w:hAnsi="Tahoma" w:cs="Tahoma"/>
          <w:b/>
          <w:spacing w:val="2"/>
          <w:sz w:val="20"/>
          <w:szCs w:val="20"/>
        </w:rPr>
        <w:t>PLNĚNÍ</w:t>
      </w:r>
    </w:p>
    <w:p w:rsidR="008371F2" w:rsidRPr="00747294" w:rsidRDefault="002A57A3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ab/>
        <w:t>Vlastnické právo k</w:t>
      </w:r>
      <w:r w:rsidR="00A608DB" w:rsidRPr="00747294">
        <w:rPr>
          <w:rFonts w:ascii="Tahoma" w:hAnsi="Tahoma" w:cs="Tahoma"/>
          <w:spacing w:val="2"/>
          <w:sz w:val="20"/>
          <w:szCs w:val="20"/>
        </w:rPr>
        <w:t> 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 xml:space="preserve">předmětu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nabývá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>upující jeho převzetím. Až do okamžiku řádného předání</w:t>
      </w:r>
      <w:r w:rsidR="00A608DB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n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ese nebezpečí škody na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ředmětu koupě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 xml:space="preserve">prodávající 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>a je jejím výlučným vlastníkem. Okamžikem pře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vzetí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se výlučným vlastníkem stává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>upující.</w:t>
      </w:r>
    </w:p>
    <w:p w:rsidR="002A57A3" w:rsidRPr="00747294" w:rsidRDefault="008371F2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522E00" w:rsidRPr="00747294">
        <w:rPr>
          <w:rFonts w:ascii="Tahoma" w:hAnsi="Tahoma" w:cs="Tahoma"/>
          <w:spacing w:val="2"/>
          <w:sz w:val="20"/>
          <w:szCs w:val="20"/>
        </w:rPr>
        <w:t>.</w:t>
      </w:r>
      <w:r w:rsidR="00522E00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Prodávající provede dodávku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 xml:space="preserve">předmětu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>koupě</w:t>
      </w:r>
      <w:r w:rsidR="00AA4796">
        <w:rPr>
          <w:rFonts w:ascii="Tahoma" w:hAnsi="Tahoma" w:cs="Tahoma"/>
          <w:spacing w:val="2"/>
          <w:sz w:val="20"/>
          <w:szCs w:val="20"/>
        </w:rPr>
        <w:t xml:space="preserve"> včetně dopravy na místo plnění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na svoje náklady.  </w:t>
      </w:r>
    </w:p>
    <w:p w:rsidR="002A57A3" w:rsidRDefault="00AA4796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3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  <w:t xml:space="preserve">Kupující je povinen od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rodávajícího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bez vad převzít. </w:t>
      </w:r>
    </w:p>
    <w:p w:rsidR="009A7D26" w:rsidRDefault="009A7D26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VII.</w:t>
      </w:r>
    </w:p>
    <w:p w:rsidR="002A57A3" w:rsidRPr="00747294" w:rsidRDefault="00400CC8" w:rsidP="00387BEE">
      <w:pPr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ODPOVĚDNOST ZA VADY</w:t>
      </w:r>
    </w:p>
    <w:p w:rsidR="00840B4B" w:rsidRDefault="00400CC8" w:rsidP="00177918">
      <w:pPr>
        <w:pStyle w:val="Odstavecseseznamem"/>
        <w:numPr>
          <w:ilvl w:val="0"/>
          <w:numId w:val="34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177918">
        <w:rPr>
          <w:rFonts w:ascii="Tahoma" w:hAnsi="Tahoma" w:cs="Tahoma"/>
          <w:spacing w:val="2"/>
          <w:sz w:val="20"/>
          <w:szCs w:val="20"/>
        </w:rPr>
        <w:t xml:space="preserve">Prodávající odpovídá kupujícímu v souladu s platnými právními předpisy a touto smlouvou za vady předmětu koupě, </w:t>
      </w:r>
      <w:r w:rsidR="0035274B" w:rsidRPr="00177918">
        <w:rPr>
          <w:rFonts w:ascii="Tahoma" w:hAnsi="Tahoma" w:cs="Tahoma"/>
          <w:spacing w:val="2"/>
          <w:sz w:val="20"/>
          <w:szCs w:val="20"/>
        </w:rPr>
        <w:t xml:space="preserve">popř. dalšího příslušenství, </w:t>
      </w:r>
      <w:r w:rsidRPr="00177918">
        <w:rPr>
          <w:rFonts w:ascii="Tahoma" w:hAnsi="Tahoma" w:cs="Tahoma"/>
          <w:spacing w:val="2"/>
          <w:sz w:val="20"/>
          <w:szCs w:val="20"/>
        </w:rPr>
        <w:t>dodávaného s předmětem koupě.</w:t>
      </w:r>
    </w:p>
    <w:p w:rsidR="00FA0524" w:rsidRPr="00177918" w:rsidRDefault="00FA0524" w:rsidP="00FA0524">
      <w:pPr>
        <w:pStyle w:val="Odstavecseseznamem"/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</w:p>
    <w:p w:rsidR="00060CB6" w:rsidRPr="00B2563E" w:rsidRDefault="002A387D" w:rsidP="002C345E">
      <w:pPr>
        <w:pStyle w:val="Odstavecseseznamem"/>
        <w:numPr>
          <w:ilvl w:val="0"/>
          <w:numId w:val="34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B2563E">
        <w:rPr>
          <w:rFonts w:ascii="Tahoma" w:hAnsi="Tahoma" w:cs="Tahoma"/>
          <w:spacing w:val="2"/>
          <w:sz w:val="20"/>
          <w:szCs w:val="20"/>
        </w:rPr>
        <w:t xml:space="preserve">Záruční doba je stanovena v délce </w:t>
      </w:r>
      <w:r w:rsidR="00F111D2" w:rsidRPr="00B2563E">
        <w:rPr>
          <w:rFonts w:ascii="Tahoma" w:hAnsi="Tahoma" w:cs="Tahoma"/>
          <w:spacing w:val="2"/>
          <w:sz w:val="20"/>
          <w:szCs w:val="20"/>
        </w:rPr>
        <w:t>60</w:t>
      </w:r>
      <w:r w:rsidRPr="00B2563E">
        <w:rPr>
          <w:rFonts w:ascii="Tahoma" w:hAnsi="Tahoma" w:cs="Tahoma"/>
          <w:spacing w:val="2"/>
          <w:sz w:val="20"/>
          <w:szCs w:val="20"/>
        </w:rPr>
        <w:t xml:space="preserve"> měsíců. Záruční doba začíná běžet ode dne podpisu protokolu o převzetí předmětu koupě kupujícím.  Výjimkou z předepsané záruční doby je délka </w:t>
      </w:r>
      <w:r w:rsidR="00AC13F8" w:rsidRPr="00B2563E">
        <w:rPr>
          <w:rFonts w:ascii="Tahoma" w:hAnsi="Tahoma" w:cs="Tahoma"/>
          <w:spacing w:val="2"/>
          <w:sz w:val="20"/>
          <w:szCs w:val="20"/>
        </w:rPr>
        <w:t xml:space="preserve">záruční doby </w:t>
      </w:r>
      <w:r w:rsidRPr="00B2563E">
        <w:rPr>
          <w:rFonts w:ascii="Tahoma" w:hAnsi="Tahoma" w:cs="Tahoma"/>
          <w:spacing w:val="2"/>
          <w:sz w:val="20"/>
          <w:szCs w:val="20"/>
        </w:rPr>
        <w:t>baterií, která činí min. 24 měsíců.</w:t>
      </w:r>
    </w:p>
    <w:p w:rsidR="00060CB6" w:rsidRPr="002C345E" w:rsidRDefault="00060CB6" w:rsidP="00060CB6">
      <w:pPr>
        <w:pStyle w:val="Odstavecseseznamem"/>
        <w:rPr>
          <w:rFonts w:ascii="Tahoma" w:hAnsi="Tahoma" w:cs="Tahoma"/>
          <w:spacing w:val="2"/>
          <w:sz w:val="20"/>
          <w:szCs w:val="20"/>
        </w:rPr>
      </w:pPr>
    </w:p>
    <w:p w:rsidR="002E644B" w:rsidRPr="002C345E" w:rsidRDefault="00840B4B" w:rsidP="002C345E">
      <w:pPr>
        <w:pStyle w:val="Odstavecseseznamem"/>
        <w:numPr>
          <w:ilvl w:val="0"/>
          <w:numId w:val="34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2C345E">
        <w:rPr>
          <w:rFonts w:ascii="Tahoma" w:hAnsi="Tahoma" w:cs="Tahoma"/>
          <w:spacing w:val="2"/>
          <w:sz w:val="20"/>
          <w:szCs w:val="20"/>
        </w:rPr>
        <w:t xml:space="preserve">Oznámení o vadách </w:t>
      </w:r>
      <w:r w:rsidR="003E6286" w:rsidRPr="002C345E">
        <w:rPr>
          <w:rFonts w:ascii="Tahoma" w:hAnsi="Tahoma" w:cs="Tahoma"/>
          <w:spacing w:val="2"/>
          <w:sz w:val="20"/>
          <w:szCs w:val="20"/>
        </w:rPr>
        <w:t>p</w:t>
      </w:r>
      <w:r w:rsidRPr="002C345E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BB1D6D" w:rsidRPr="002C345E">
        <w:rPr>
          <w:rFonts w:ascii="Tahoma" w:hAnsi="Tahoma" w:cs="Tahoma"/>
          <w:spacing w:val="2"/>
          <w:sz w:val="20"/>
          <w:szCs w:val="20"/>
        </w:rPr>
        <w:t>koupě</w:t>
      </w:r>
      <w:r w:rsidRPr="002C345E">
        <w:rPr>
          <w:rFonts w:ascii="Tahoma" w:hAnsi="Tahoma" w:cs="Tahoma"/>
          <w:spacing w:val="2"/>
          <w:sz w:val="20"/>
          <w:szCs w:val="20"/>
        </w:rPr>
        <w:t xml:space="preserve">, na něž se vztahuje záruka, 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>bude</w:t>
      </w:r>
      <w:r w:rsidR="003B2F59" w:rsidRPr="002C345E">
        <w:rPr>
          <w:rFonts w:ascii="Tahoma" w:hAnsi="Tahoma" w:cs="Tahoma"/>
          <w:spacing w:val="2"/>
          <w:sz w:val="20"/>
          <w:szCs w:val="20"/>
        </w:rPr>
        <w:t xml:space="preserve"> učiněn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>o</w:t>
      </w:r>
      <w:r w:rsidR="003B2F59" w:rsidRPr="002C345E">
        <w:rPr>
          <w:rFonts w:ascii="Tahoma" w:hAnsi="Tahoma" w:cs="Tahoma"/>
          <w:spacing w:val="2"/>
          <w:sz w:val="20"/>
          <w:szCs w:val="20"/>
        </w:rPr>
        <w:t xml:space="preserve"> 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>písemně pr</w:t>
      </w:r>
      <w:r w:rsidR="003B2F59" w:rsidRPr="002C345E">
        <w:rPr>
          <w:rFonts w:ascii="Tahoma" w:hAnsi="Tahoma" w:cs="Tahoma"/>
          <w:spacing w:val="2"/>
          <w:sz w:val="20"/>
          <w:szCs w:val="20"/>
        </w:rPr>
        <w:t xml:space="preserve">ostřednictvím 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>kontaktního e-mailu</w:t>
      </w:r>
      <w:r w:rsidR="00C22482" w:rsidRPr="002C345E">
        <w:rPr>
          <w:rFonts w:ascii="Tahoma" w:hAnsi="Tahoma" w:cs="Tahoma"/>
          <w:spacing w:val="2"/>
          <w:sz w:val="20"/>
          <w:szCs w:val="20"/>
        </w:rPr>
        <w:t>:</w:t>
      </w:r>
      <w:r w:rsidR="000F3CA0" w:rsidRPr="002C345E">
        <w:rPr>
          <w:rFonts w:ascii="Tahoma" w:hAnsi="Tahoma" w:cs="Tahoma"/>
          <w:spacing w:val="2"/>
          <w:sz w:val="20"/>
          <w:szCs w:val="20"/>
        </w:rPr>
        <w:t xml:space="preserve"> </w:t>
      </w:r>
      <w:r w:rsidR="000F3CA0" w:rsidRPr="00655A37">
        <w:rPr>
          <w:rFonts w:ascii="Tahoma" w:hAnsi="Tahoma" w:cs="Tahoma"/>
          <w:spacing w:val="2"/>
          <w:sz w:val="20"/>
          <w:szCs w:val="20"/>
          <w:highlight w:val="yellow"/>
        </w:rPr>
        <w:t>(bude doplněno)</w:t>
      </w:r>
      <w:r w:rsidR="000F3CA0" w:rsidRPr="002C345E">
        <w:rPr>
          <w:rFonts w:ascii="Tahoma" w:hAnsi="Tahoma" w:cs="Tahoma"/>
          <w:spacing w:val="2"/>
          <w:sz w:val="20"/>
          <w:szCs w:val="20"/>
        </w:rPr>
        <w:t>.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 xml:space="preserve"> Prodávající potvrdí př</w:t>
      </w:r>
      <w:r w:rsidR="002C345E">
        <w:rPr>
          <w:rFonts w:ascii="Tahoma" w:hAnsi="Tahoma" w:cs="Tahoma"/>
          <w:spacing w:val="2"/>
          <w:sz w:val="20"/>
          <w:szCs w:val="20"/>
        </w:rPr>
        <w:t>i</w:t>
      </w:r>
      <w:r w:rsidR="00B56CB2" w:rsidRPr="002C345E">
        <w:rPr>
          <w:rFonts w:ascii="Tahoma" w:hAnsi="Tahoma" w:cs="Tahoma"/>
          <w:spacing w:val="2"/>
          <w:sz w:val="20"/>
          <w:szCs w:val="20"/>
        </w:rPr>
        <w:t xml:space="preserve">jetí oznámení vad písemně oprávněné osobě kupujícího na e-mailový kontakt: </w:t>
      </w:r>
      <w:hyperlink r:id="rId9" w:history="1">
        <w:r w:rsidR="007C0EF5" w:rsidRPr="00E44650">
          <w:rPr>
            <w:rStyle w:val="Hypertextovodkaz"/>
            <w:rFonts w:ascii="Tahoma" w:hAnsi="Tahoma" w:cs="Tahoma"/>
            <w:spacing w:val="2"/>
            <w:sz w:val="20"/>
            <w:szCs w:val="20"/>
          </w:rPr>
          <w:t>kamis@laznetrebon.cz</w:t>
        </w:r>
      </w:hyperlink>
      <w:r w:rsidR="00B56CB2" w:rsidRPr="002C345E">
        <w:rPr>
          <w:rFonts w:ascii="Tahoma" w:hAnsi="Tahoma" w:cs="Tahoma"/>
          <w:spacing w:val="2"/>
          <w:sz w:val="20"/>
          <w:szCs w:val="20"/>
        </w:rPr>
        <w:t xml:space="preserve"> nejpozději do 24 h v pracovních dnech.</w:t>
      </w:r>
      <w:r w:rsidR="000B4EA4" w:rsidRPr="002C345E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060CB6" w:rsidRPr="002C345E" w:rsidRDefault="00060CB6" w:rsidP="00060CB6">
      <w:pPr>
        <w:pStyle w:val="Odstavecseseznamem"/>
        <w:rPr>
          <w:rFonts w:ascii="Tahoma" w:hAnsi="Tahoma" w:cs="Tahoma"/>
          <w:spacing w:val="2"/>
          <w:sz w:val="20"/>
          <w:szCs w:val="20"/>
        </w:rPr>
      </w:pPr>
    </w:p>
    <w:p w:rsidR="00060CB6" w:rsidRPr="002C345E" w:rsidRDefault="00060CB6" w:rsidP="002C345E">
      <w:pPr>
        <w:pStyle w:val="Odstavecseseznamem"/>
        <w:numPr>
          <w:ilvl w:val="0"/>
          <w:numId w:val="34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2C345E">
        <w:rPr>
          <w:rFonts w:ascii="Tahoma" w:hAnsi="Tahoma" w:cs="Tahoma"/>
          <w:spacing w:val="2"/>
          <w:sz w:val="20"/>
          <w:szCs w:val="20"/>
        </w:rPr>
        <w:t xml:space="preserve">Smluvní strany se </w:t>
      </w:r>
      <w:r w:rsidR="002C345E">
        <w:rPr>
          <w:rFonts w:ascii="Tahoma" w:hAnsi="Tahoma" w:cs="Tahoma"/>
          <w:spacing w:val="2"/>
          <w:sz w:val="20"/>
          <w:szCs w:val="20"/>
        </w:rPr>
        <w:t xml:space="preserve">dále </w:t>
      </w:r>
      <w:r w:rsidRPr="002C345E">
        <w:rPr>
          <w:rFonts w:ascii="Tahoma" w:hAnsi="Tahoma" w:cs="Tahoma"/>
          <w:spacing w:val="2"/>
          <w:sz w:val="20"/>
          <w:szCs w:val="20"/>
        </w:rPr>
        <w:t xml:space="preserve">dohodly, že v případě vady pevných disků a jejich nutné výměny za nový pevný disk zůstávají vadné disky majetkem </w:t>
      </w:r>
      <w:r w:rsidR="00C224F7">
        <w:rPr>
          <w:rFonts w:ascii="Tahoma" w:hAnsi="Tahoma" w:cs="Tahoma"/>
          <w:spacing w:val="2"/>
          <w:sz w:val="20"/>
          <w:szCs w:val="20"/>
        </w:rPr>
        <w:t>k</w:t>
      </w:r>
      <w:r w:rsidRPr="002C345E">
        <w:rPr>
          <w:rFonts w:ascii="Tahoma" w:hAnsi="Tahoma" w:cs="Tahoma"/>
          <w:spacing w:val="2"/>
          <w:sz w:val="20"/>
          <w:szCs w:val="20"/>
        </w:rPr>
        <w:t>upujícího.</w:t>
      </w:r>
    </w:p>
    <w:p w:rsidR="00060CB6" w:rsidRPr="002C345E" w:rsidRDefault="00060CB6" w:rsidP="00060CB6">
      <w:pPr>
        <w:pStyle w:val="Odstavecseseznamem"/>
        <w:rPr>
          <w:rFonts w:ascii="Tahoma" w:hAnsi="Tahoma" w:cs="Tahoma"/>
          <w:spacing w:val="2"/>
          <w:sz w:val="20"/>
          <w:szCs w:val="20"/>
        </w:rPr>
      </w:pPr>
    </w:p>
    <w:p w:rsidR="00AA6451" w:rsidRPr="00C224F7" w:rsidRDefault="00AA6451" w:rsidP="00374C67">
      <w:pPr>
        <w:pStyle w:val="Odstavecseseznamem"/>
        <w:numPr>
          <w:ilvl w:val="0"/>
          <w:numId w:val="34"/>
        </w:num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C224F7">
        <w:rPr>
          <w:rFonts w:ascii="Tahoma" w:hAnsi="Tahoma" w:cs="Tahoma"/>
          <w:spacing w:val="2"/>
          <w:sz w:val="20"/>
          <w:szCs w:val="20"/>
        </w:rPr>
        <w:t xml:space="preserve">Odstraňování vad </w:t>
      </w:r>
      <w:r w:rsidR="00AF454F" w:rsidRPr="00C224F7">
        <w:rPr>
          <w:rFonts w:ascii="Tahoma" w:hAnsi="Tahoma" w:cs="Tahoma"/>
          <w:spacing w:val="2"/>
          <w:sz w:val="20"/>
          <w:szCs w:val="20"/>
        </w:rPr>
        <w:t xml:space="preserve">musí být prováděno </w:t>
      </w:r>
      <w:r w:rsidR="00F01742" w:rsidRPr="00C224F7">
        <w:rPr>
          <w:rFonts w:ascii="Tahoma" w:hAnsi="Tahoma" w:cs="Tahoma"/>
          <w:spacing w:val="2"/>
          <w:sz w:val="20"/>
          <w:szCs w:val="20"/>
        </w:rPr>
        <w:t xml:space="preserve">pouze </w:t>
      </w:r>
      <w:r w:rsidR="00060CB6" w:rsidRPr="00C224F7">
        <w:rPr>
          <w:rFonts w:ascii="Tahoma" w:hAnsi="Tahoma" w:cs="Tahoma"/>
          <w:spacing w:val="2"/>
          <w:sz w:val="20"/>
          <w:szCs w:val="20"/>
        </w:rPr>
        <w:t>autorizovaným servisem</w:t>
      </w:r>
      <w:r w:rsidR="00AF454F" w:rsidRPr="00C224F7">
        <w:rPr>
          <w:rFonts w:ascii="Tahoma" w:hAnsi="Tahoma" w:cs="Tahoma"/>
          <w:spacing w:val="2"/>
          <w:sz w:val="20"/>
          <w:szCs w:val="20"/>
        </w:rPr>
        <w:t xml:space="preserve">. </w:t>
      </w:r>
    </w:p>
    <w:p w:rsidR="00AA6451" w:rsidRPr="00F33C91" w:rsidRDefault="00AA6451" w:rsidP="00AA6451">
      <w:pPr>
        <w:pStyle w:val="Odstavecseseznamem"/>
        <w:rPr>
          <w:rFonts w:ascii="Tahoma" w:hAnsi="Tahoma" w:cs="Tahoma"/>
          <w:spacing w:val="2"/>
          <w:sz w:val="20"/>
          <w:szCs w:val="20"/>
          <w:highlight w:val="green"/>
        </w:rPr>
      </w:pPr>
    </w:p>
    <w:p w:rsidR="004C400A" w:rsidRPr="002C345E" w:rsidRDefault="002A387D" w:rsidP="00655A37">
      <w:pPr>
        <w:pStyle w:val="Odstavecseseznamem"/>
        <w:numPr>
          <w:ilvl w:val="0"/>
          <w:numId w:val="34"/>
        </w:numPr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6C4912">
        <w:rPr>
          <w:rFonts w:ascii="Tahoma" w:hAnsi="Tahoma" w:cs="Tahoma"/>
          <w:spacing w:val="2"/>
          <w:sz w:val="20"/>
          <w:szCs w:val="20"/>
        </w:rPr>
        <w:t xml:space="preserve">Prodávající je povinen započít s odstraňováním reklamované </w:t>
      </w:r>
      <w:r w:rsidRPr="00B2563E">
        <w:rPr>
          <w:rFonts w:ascii="Tahoma" w:hAnsi="Tahoma" w:cs="Tahoma"/>
          <w:spacing w:val="2"/>
          <w:sz w:val="20"/>
          <w:szCs w:val="20"/>
        </w:rPr>
        <w:t>vady v sídle kupujícího bez zbytečného prodlení s ukončením opravy nejpozději 5 pracovních dnů od nahlášení vady.</w:t>
      </w:r>
      <w:r w:rsidR="008100E9" w:rsidRPr="002C345E">
        <w:rPr>
          <w:rFonts w:ascii="Tahoma" w:hAnsi="Tahoma" w:cs="Tahoma"/>
          <w:spacing w:val="2"/>
          <w:sz w:val="20"/>
          <w:szCs w:val="20"/>
        </w:rPr>
        <w:t xml:space="preserve"> 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V případě, že by vada vyžadovala delší dobu na </w:t>
      </w:r>
      <w:r w:rsidR="00D750D9" w:rsidRPr="002C345E">
        <w:rPr>
          <w:rFonts w:ascii="Tahoma" w:hAnsi="Tahoma" w:cs="Tahoma"/>
          <w:spacing w:val="2"/>
          <w:sz w:val="20"/>
          <w:szCs w:val="20"/>
        </w:rPr>
        <w:t>odstranění,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 než </w:t>
      </w:r>
      <w:r w:rsidR="004C400A" w:rsidRPr="002C345E">
        <w:rPr>
          <w:rFonts w:ascii="Tahoma" w:hAnsi="Tahoma" w:cs="Tahoma"/>
          <w:spacing w:val="2"/>
          <w:sz w:val="20"/>
          <w:szCs w:val="20"/>
        </w:rPr>
        <w:t>je stanovena touto smlouvu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, je </w:t>
      </w:r>
      <w:r w:rsidR="004C400A" w:rsidRPr="002C345E">
        <w:rPr>
          <w:rFonts w:ascii="Tahoma" w:hAnsi="Tahoma" w:cs="Tahoma"/>
          <w:spacing w:val="2"/>
          <w:sz w:val="20"/>
          <w:szCs w:val="20"/>
        </w:rPr>
        <w:t>prodávající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 povinen o této skutečnosti bezodkladně po tomto zjištění informovat </w:t>
      </w:r>
      <w:r w:rsidR="004C400A" w:rsidRPr="002C345E">
        <w:rPr>
          <w:rFonts w:ascii="Tahoma" w:hAnsi="Tahoma" w:cs="Tahoma"/>
          <w:spacing w:val="2"/>
          <w:sz w:val="20"/>
          <w:szCs w:val="20"/>
        </w:rPr>
        <w:t>kupujícího</w:t>
      </w:r>
      <w:r w:rsidR="00B85723" w:rsidRPr="002C345E">
        <w:rPr>
          <w:rFonts w:ascii="Tahoma" w:hAnsi="Tahoma" w:cs="Tahoma"/>
          <w:spacing w:val="2"/>
          <w:sz w:val="20"/>
          <w:szCs w:val="20"/>
        </w:rPr>
        <w:t xml:space="preserve">, sdělit mu předpokládanou dobu oprav a dále dbát jeho pokynů. </w:t>
      </w:r>
    </w:p>
    <w:p w:rsidR="00D750D9" w:rsidRDefault="00D750D9" w:rsidP="00655A37">
      <w:pPr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1727B3" w:rsidRDefault="002A57A3">
      <w:pPr>
        <w:keepNext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lastRenderedPageBreak/>
        <w:t>VIII.</w:t>
      </w:r>
    </w:p>
    <w:p w:rsidR="001727B3" w:rsidRDefault="002A57A3">
      <w:pPr>
        <w:keepNext/>
        <w:jc w:val="center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SMLUVNÍ POKUTY A SANKCE</w:t>
      </w:r>
    </w:p>
    <w:p w:rsidR="00A04C16" w:rsidRPr="00747294" w:rsidRDefault="00894798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="00136CD5">
        <w:rPr>
          <w:rFonts w:ascii="Tahoma" w:hAnsi="Tahoma" w:cs="Tahoma"/>
          <w:spacing w:val="2"/>
          <w:sz w:val="20"/>
          <w:szCs w:val="20"/>
        </w:rPr>
        <w:tab/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V případě prodlení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rodávajícího s předáním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D323D9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upujícímu v termínu z důvodů </w:t>
      </w:r>
      <w:r w:rsidR="00A04C16" w:rsidRPr="00B2563E">
        <w:rPr>
          <w:rFonts w:ascii="Tahoma" w:hAnsi="Tahoma" w:cs="Tahoma"/>
          <w:spacing w:val="2"/>
          <w:sz w:val="20"/>
          <w:szCs w:val="20"/>
        </w:rPr>
        <w:t xml:space="preserve">na straně </w:t>
      </w:r>
      <w:r w:rsidR="003E6286" w:rsidRPr="00B2563E">
        <w:rPr>
          <w:rFonts w:ascii="Tahoma" w:hAnsi="Tahoma" w:cs="Tahoma"/>
          <w:spacing w:val="2"/>
          <w:sz w:val="20"/>
          <w:szCs w:val="20"/>
        </w:rPr>
        <w:t>p</w:t>
      </w:r>
      <w:r w:rsidR="00A04C16" w:rsidRPr="00B2563E">
        <w:rPr>
          <w:rFonts w:ascii="Tahoma" w:hAnsi="Tahoma" w:cs="Tahoma"/>
          <w:spacing w:val="2"/>
          <w:sz w:val="20"/>
          <w:szCs w:val="20"/>
        </w:rPr>
        <w:t xml:space="preserve">rodávajícího má </w:t>
      </w:r>
      <w:r w:rsidR="003E6286" w:rsidRPr="00B2563E">
        <w:rPr>
          <w:rFonts w:ascii="Tahoma" w:hAnsi="Tahoma" w:cs="Tahoma"/>
          <w:spacing w:val="2"/>
          <w:sz w:val="20"/>
          <w:szCs w:val="20"/>
        </w:rPr>
        <w:t>k</w:t>
      </w:r>
      <w:r w:rsidR="00A04C16" w:rsidRPr="00B2563E">
        <w:rPr>
          <w:rFonts w:ascii="Tahoma" w:hAnsi="Tahoma" w:cs="Tahoma"/>
          <w:spacing w:val="2"/>
          <w:sz w:val="20"/>
          <w:szCs w:val="20"/>
        </w:rPr>
        <w:t xml:space="preserve">upující právo vyúčtovat </w:t>
      </w:r>
      <w:r w:rsidR="003E6286" w:rsidRPr="00B2563E">
        <w:rPr>
          <w:rFonts w:ascii="Tahoma" w:hAnsi="Tahoma" w:cs="Tahoma"/>
          <w:spacing w:val="2"/>
          <w:sz w:val="20"/>
          <w:szCs w:val="20"/>
        </w:rPr>
        <w:t>p</w:t>
      </w:r>
      <w:r w:rsidR="00A04C16" w:rsidRPr="00B2563E">
        <w:rPr>
          <w:rFonts w:ascii="Tahoma" w:hAnsi="Tahoma" w:cs="Tahoma"/>
          <w:spacing w:val="2"/>
          <w:sz w:val="20"/>
          <w:szCs w:val="20"/>
        </w:rPr>
        <w:t xml:space="preserve">rodávajícímu smluvní </w:t>
      </w:r>
      <w:r w:rsidR="002A387D" w:rsidRPr="00B2563E">
        <w:rPr>
          <w:rFonts w:ascii="Tahoma" w:hAnsi="Tahoma" w:cs="Tahoma"/>
          <w:spacing w:val="2"/>
          <w:sz w:val="20"/>
          <w:szCs w:val="20"/>
        </w:rPr>
        <w:t>pokutu ve výši 1.000,- Kč za</w:t>
      </w:r>
      <w:r w:rsidR="002A387D" w:rsidRPr="006C4912">
        <w:rPr>
          <w:rFonts w:ascii="Tahoma" w:hAnsi="Tahoma" w:cs="Tahoma"/>
          <w:spacing w:val="2"/>
          <w:sz w:val="20"/>
          <w:szCs w:val="20"/>
        </w:rPr>
        <w:t xml:space="preserve"> každý i započatý den prodlení.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A04C16" w:rsidRPr="00747294" w:rsidRDefault="00981EF7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>.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ab/>
        <w:t xml:space="preserve">V případě prodlení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upujícího se zaplacením faktury je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rodávající oprávněn po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upujícím </w:t>
      </w:r>
      <w:r w:rsidR="00A04C16" w:rsidRPr="00976E24">
        <w:rPr>
          <w:rFonts w:ascii="Tahoma" w:hAnsi="Tahoma" w:cs="Tahoma"/>
          <w:spacing w:val="2"/>
          <w:sz w:val="20"/>
          <w:szCs w:val="20"/>
        </w:rPr>
        <w:t xml:space="preserve">požadovat zaplacení úroku z prodlení </w:t>
      </w:r>
      <w:r w:rsidR="00760650" w:rsidRPr="00976E24">
        <w:rPr>
          <w:rFonts w:ascii="Tahoma" w:hAnsi="Tahoma" w:cs="Tahoma"/>
          <w:spacing w:val="2"/>
          <w:sz w:val="20"/>
          <w:szCs w:val="20"/>
        </w:rPr>
        <w:t>v souladu s platnými zákonnými normami</w:t>
      </w:r>
      <w:r w:rsidR="00A04C16" w:rsidRPr="00976E24">
        <w:rPr>
          <w:rFonts w:ascii="Tahoma" w:hAnsi="Tahoma" w:cs="Tahoma"/>
          <w:spacing w:val="2"/>
          <w:sz w:val="20"/>
          <w:szCs w:val="20"/>
        </w:rPr>
        <w:t>.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981EF7" w:rsidRPr="00747294" w:rsidRDefault="00981EF7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Smluvní strany se dohodly, že je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upující oprávněn započítat smluvní pokuty proti platbám za plnění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>rodávajícího. Smluvní pokuty lze kumulovat.</w:t>
      </w:r>
    </w:p>
    <w:p w:rsidR="00526E1C" w:rsidRPr="00747294" w:rsidRDefault="00ED038F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4</w:t>
      </w:r>
      <w:r w:rsidR="00526E1C" w:rsidRPr="00747294">
        <w:rPr>
          <w:rFonts w:ascii="Tahoma" w:hAnsi="Tahoma" w:cs="Tahoma"/>
          <w:spacing w:val="2"/>
          <w:sz w:val="20"/>
          <w:szCs w:val="20"/>
        </w:rPr>
        <w:t>.</w:t>
      </w:r>
      <w:r w:rsidR="00526E1C" w:rsidRPr="00747294">
        <w:rPr>
          <w:rFonts w:ascii="Tahoma" w:hAnsi="Tahoma" w:cs="Tahoma"/>
          <w:spacing w:val="2"/>
          <w:sz w:val="20"/>
          <w:szCs w:val="20"/>
        </w:rPr>
        <w:tab/>
        <w:t>Povinnost, jejíž splnění bylo zajištěno smluvní pokutou, je povinná smluvní strana zavázána plnit i po zaplacení smluvní pokuty.</w:t>
      </w:r>
    </w:p>
    <w:p w:rsidR="009A7D26" w:rsidRDefault="009A7D26" w:rsidP="003E6286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A57A3" w:rsidRPr="00747294" w:rsidRDefault="002A57A3" w:rsidP="003E6286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IX.</w:t>
      </w:r>
    </w:p>
    <w:p w:rsidR="002A57A3" w:rsidRPr="00747294" w:rsidRDefault="002A57A3" w:rsidP="00387BEE">
      <w:pPr>
        <w:pStyle w:val="NormlnArial"/>
        <w:spacing w:before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ZÁVĚREČNÁ USTANOVENÍ</w:t>
      </w:r>
    </w:p>
    <w:p w:rsidR="00B564DC" w:rsidRDefault="00B564DC" w:rsidP="00B564DC">
      <w:pPr>
        <w:spacing w:before="120"/>
        <w:ind w:left="357" w:hanging="357"/>
        <w:jc w:val="both"/>
        <w:rPr>
          <w:rFonts w:ascii="Tahoma" w:hAnsi="Tahoma" w:cs="Tahoma"/>
          <w:spacing w:val="2"/>
          <w:sz w:val="20"/>
          <w:szCs w:val="20"/>
        </w:rPr>
      </w:pPr>
      <w:r w:rsidRPr="00B564DC">
        <w:rPr>
          <w:rFonts w:ascii="Tahoma" w:hAnsi="Tahoma" w:cs="Tahoma"/>
          <w:spacing w:val="2"/>
          <w:sz w:val="20"/>
          <w:szCs w:val="20"/>
        </w:rPr>
        <w:t>1.</w:t>
      </w:r>
      <w:r>
        <w:rPr>
          <w:rFonts w:ascii="Tahoma" w:hAnsi="Tahoma" w:cs="Tahoma"/>
          <w:spacing w:val="2"/>
          <w:sz w:val="20"/>
          <w:szCs w:val="20"/>
        </w:rPr>
        <w:tab/>
      </w:r>
      <w:r w:rsidR="003E6286" w:rsidRPr="00B564DC">
        <w:rPr>
          <w:rFonts w:ascii="Tahoma" w:hAnsi="Tahoma" w:cs="Tahoma"/>
          <w:spacing w:val="2"/>
          <w:sz w:val="20"/>
          <w:szCs w:val="20"/>
        </w:rPr>
        <w:t>Tato smlouva nabývá platnosti dnem podpisu obou smluvních stran, tj. osobami oprávněnými jednat za smluvní strany ve věcech smluvních</w:t>
      </w:r>
      <w:r w:rsidR="006A79EC" w:rsidRPr="00B564DC">
        <w:rPr>
          <w:rFonts w:ascii="Tahoma" w:hAnsi="Tahoma" w:cs="Tahoma"/>
          <w:spacing w:val="2"/>
          <w:sz w:val="20"/>
          <w:szCs w:val="20"/>
        </w:rPr>
        <w:t>, a účinnosti dnem zveřejnění v Registru smluv.</w:t>
      </w:r>
    </w:p>
    <w:p w:rsidR="00616A11" w:rsidRPr="00B564DC" w:rsidRDefault="00B564DC" w:rsidP="00B564DC">
      <w:pPr>
        <w:spacing w:before="120"/>
        <w:ind w:left="357" w:hanging="357"/>
        <w:jc w:val="both"/>
      </w:pPr>
      <w:r>
        <w:t xml:space="preserve">2. </w:t>
      </w:r>
      <w:r>
        <w:tab/>
      </w:r>
      <w:r w:rsidR="00616A11" w:rsidRPr="00B564DC">
        <w:t xml:space="preserve">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</w:t>
      </w:r>
      <w:r w:rsidR="00616A11" w:rsidRPr="00B564DC">
        <w:rPr>
          <w:color w:val="000000"/>
        </w:rPr>
        <w:t>zhotovitel</w:t>
      </w:r>
      <w:r w:rsidR="00616A11" w:rsidRPr="00B564DC">
        <w:t>e.</w:t>
      </w:r>
    </w:p>
    <w:p w:rsidR="003E6286" w:rsidRPr="00747294" w:rsidRDefault="006B20A4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.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ab/>
        <w:t>Smluvní strany jsou vázány obsahem této smlouvy.</w:t>
      </w:r>
    </w:p>
    <w:p w:rsidR="00BB1D6D" w:rsidRPr="00747294" w:rsidRDefault="006B20A4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4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.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ab/>
        <w:t xml:space="preserve">Tato smlouva a práva a povinnosti z ní vyplývající se řídí českým právem. Práva a povinnosti smluvních stran, pokud nejsou upraveny touto Smlouvou, se řídí 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občanský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m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 zákoník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em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a</w:t>
      </w:r>
      <w:r w:rsidR="00E350C5">
        <w:rPr>
          <w:rFonts w:ascii="Tahoma" w:hAnsi="Tahoma" w:cs="Tahoma"/>
          <w:spacing w:val="2"/>
          <w:sz w:val="20"/>
          <w:szCs w:val="20"/>
        </w:rPr>
        <w:t> 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předpisy souvisejícími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. </w:t>
      </w:r>
    </w:p>
    <w:p w:rsidR="00BB1D6D" w:rsidRPr="00747294" w:rsidRDefault="006B20A4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5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.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ab/>
        <w:t xml:space="preserve">Tato smlouva je vyhotovena ve </w:t>
      </w:r>
      <w:r w:rsidR="00F56B92">
        <w:rPr>
          <w:rFonts w:ascii="Tahoma" w:hAnsi="Tahoma" w:cs="Tahoma"/>
          <w:spacing w:val="2"/>
          <w:sz w:val="20"/>
          <w:szCs w:val="20"/>
        </w:rPr>
        <w:t>dvou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 xml:space="preserve">stejnopisech 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s platností originálu. Každá ze smluvních stran obdrží po </w:t>
      </w:r>
      <w:r w:rsidR="00F56B92">
        <w:rPr>
          <w:rFonts w:ascii="Tahoma" w:hAnsi="Tahoma" w:cs="Tahoma"/>
          <w:spacing w:val="2"/>
          <w:sz w:val="20"/>
          <w:szCs w:val="20"/>
        </w:rPr>
        <w:t>jednom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stejnopis</w:t>
      </w:r>
      <w:r w:rsidR="00F56B92">
        <w:rPr>
          <w:rFonts w:ascii="Tahoma" w:hAnsi="Tahoma" w:cs="Tahoma"/>
          <w:spacing w:val="2"/>
          <w:sz w:val="20"/>
          <w:szCs w:val="20"/>
        </w:rPr>
        <w:t>u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.</w:t>
      </w:r>
    </w:p>
    <w:p w:rsidR="00BB1D6D" w:rsidRPr="00747294" w:rsidRDefault="006B20A4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6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.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ab/>
      </w:r>
      <w:r w:rsidR="003E6286" w:rsidRPr="00747294">
        <w:rPr>
          <w:rFonts w:ascii="Tahoma" w:hAnsi="Tahoma" w:cs="Tahoma"/>
          <w:spacing w:val="2"/>
          <w:sz w:val="20"/>
          <w:szCs w:val="20"/>
        </w:rPr>
        <w:t>Veškeré změny či doplňky této smlouvy mohou být provedeny pouze písemně, a to formou písemných, vzestupně číslovaných dodatků k této smlouvě potvrzenými oběma smluvními stranami, a to osobami oprávněnými jednat za smluvní strany ve věcech smluvních.</w:t>
      </w:r>
    </w:p>
    <w:p w:rsidR="009A7D26" w:rsidRPr="00747294" w:rsidRDefault="006C4912" w:rsidP="009A7D26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7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.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ab/>
      </w:r>
      <w:r w:rsidR="009A7D26" w:rsidRPr="00747294">
        <w:rPr>
          <w:rFonts w:ascii="Tahoma" w:hAnsi="Tahoma" w:cs="Tahoma"/>
          <w:spacing w:val="2"/>
          <w:sz w:val="20"/>
          <w:szCs w:val="20"/>
        </w:rPr>
        <w:t>Smluvní strany prohlašují, že smlouvu před jejím podepsáním přečetly, jejímu obsahu rozumí a</w:t>
      </w:r>
      <w:r w:rsidR="00E350C5">
        <w:rPr>
          <w:rFonts w:ascii="Tahoma" w:hAnsi="Tahoma" w:cs="Tahoma"/>
          <w:spacing w:val="2"/>
          <w:sz w:val="20"/>
          <w:szCs w:val="20"/>
        </w:rPr>
        <w:t> </w:t>
      </w:r>
      <w:r w:rsidR="009A7D26" w:rsidRPr="00747294">
        <w:rPr>
          <w:rFonts w:ascii="Tahoma" w:hAnsi="Tahoma" w:cs="Tahoma"/>
          <w:spacing w:val="2"/>
          <w:sz w:val="20"/>
          <w:szCs w:val="20"/>
        </w:rPr>
        <w:t>s jejím obsahem souhlasí. Na důkaz svého souhlasu připojují obě smluvní strany své podpisy.</w:t>
      </w:r>
    </w:p>
    <w:p w:rsidR="009A7D26" w:rsidRPr="00747294" w:rsidRDefault="006C4912" w:rsidP="009A7D26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8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.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ab/>
      </w:r>
      <w:r w:rsidR="009A7D26" w:rsidRPr="00747294">
        <w:rPr>
          <w:rFonts w:ascii="Tahoma" w:hAnsi="Tahoma" w:cs="Tahoma"/>
          <w:spacing w:val="2"/>
          <w:sz w:val="20"/>
          <w:szCs w:val="20"/>
        </w:rPr>
        <w:t>Nedílnou součástí této smlouvy je tato příloha:</w:t>
      </w:r>
    </w:p>
    <w:p w:rsidR="009A7D26" w:rsidRPr="00747294" w:rsidRDefault="009A7D26" w:rsidP="009A7D26">
      <w:pPr>
        <w:pStyle w:val="Odstavecseseznamem"/>
        <w:numPr>
          <w:ilvl w:val="0"/>
          <w:numId w:val="27"/>
        </w:numPr>
        <w:spacing w:before="120"/>
        <w:ind w:left="851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Technick</w:t>
      </w:r>
      <w:r w:rsidR="003F5A7E">
        <w:rPr>
          <w:rFonts w:ascii="Tahoma" w:hAnsi="Tahoma" w:cs="Tahoma"/>
          <w:spacing w:val="2"/>
          <w:sz w:val="20"/>
          <w:szCs w:val="20"/>
        </w:rPr>
        <w:t>á</w:t>
      </w:r>
      <w:r>
        <w:rPr>
          <w:rFonts w:ascii="Tahoma" w:hAnsi="Tahoma" w:cs="Tahoma"/>
          <w:spacing w:val="2"/>
          <w:sz w:val="20"/>
          <w:szCs w:val="20"/>
        </w:rPr>
        <w:t xml:space="preserve"> specifikace a nabídková cena</w:t>
      </w:r>
    </w:p>
    <w:p w:rsidR="009A7D26" w:rsidRDefault="009A7D26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V </w:t>
      </w:r>
      <w:r w:rsidR="00747C4C"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účastník)</w:t>
      </w:r>
      <w:r w:rsidR="00740305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dne 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spacing w:val="2"/>
          <w:sz w:val="20"/>
          <w:szCs w:val="20"/>
        </w:rPr>
        <w:tab/>
        <w:t xml:space="preserve">V </w:t>
      </w:r>
      <w:r w:rsidR="006A79EC" w:rsidRPr="00747294">
        <w:rPr>
          <w:rFonts w:ascii="Tahoma" w:hAnsi="Tahoma" w:cs="Tahoma"/>
          <w:spacing w:val="2"/>
          <w:sz w:val="20"/>
          <w:szCs w:val="20"/>
        </w:rPr>
        <w:t>Třeboni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dne</w:t>
      </w:r>
    </w:p>
    <w:p w:rsidR="006C4912" w:rsidRDefault="006C4912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6C4912" w:rsidRDefault="006C4912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BB1D6D" w:rsidP="00B513F5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…....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………………………………………..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>…..</w:t>
      </w:r>
      <w:r w:rsidRPr="00747294">
        <w:rPr>
          <w:rFonts w:ascii="Tahoma" w:hAnsi="Tahoma" w:cs="Tahoma"/>
          <w:spacing w:val="2"/>
          <w:sz w:val="20"/>
          <w:szCs w:val="20"/>
        </w:rPr>
        <w:t>….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…………………….………………..…..</w:t>
      </w:r>
    </w:p>
    <w:p w:rsidR="002A57A3" w:rsidRPr="008D04A5" w:rsidRDefault="00F56B92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b/>
          <w:spacing w:val="2"/>
          <w:sz w:val="20"/>
          <w:szCs w:val="20"/>
        </w:rPr>
        <w:tab/>
      </w:r>
      <w:r>
        <w:rPr>
          <w:rFonts w:ascii="Tahoma" w:hAnsi="Tahoma" w:cs="Tahoma"/>
          <w:b/>
          <w:spacing w:val="2"/>
          <w:sz w:val="20"/>
          <w:szCs w:val="20"/>
        </w:rPr>
        <w:tab/>
      </w:r>
      <w:r>
        <w:rPr>
          <w:rFonts w:ascii="Tahoma" w:hAnsi="Tahoma" w:cs="Tahoma"/>
          <w:b/>
          <w:spacing w:val="2"/>
          <w:sz w:val="20"/>
          <w:szCs w:val="20"/>
        </w:rPr>
        <w:tab/>
      </w:r>
      <w:r>
        <w:rPr>
          <w:rFonts w:ascii="Tahoma" w:hAnsi="Tahoma" w:cs="Tahoma"/>
          <w:b/>
          <w:spacing w:val="2"/>
          <w:sz w:val="20"/>
          <w:szCs w:val="20"/>
        </w:rPr>
        <w:tab/>
      </w:r>
      <w:r>
        <w:rPr>
          <w:rFonts w:ascii="Tahoma" w:hAnsi="Tahoma" w:cs="Tahoma"/>
          <w:b/>
          <w:spacing w:val="2"/>
          <w:sz w:val="20"/>
          <w:szCs w:val="20"/>
        </w:rPr>
        <w:tab/>
      </w:r>
      <w:r w:rsidR="00BB1D6D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BB1D6D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483C5A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483C5A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35274B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747C4C">
        <w:rPr>
          <w:rFonts w:ascii="Tahoma" w:hAnsi="Tahoma" w:cs="Tahoma"/>
          <w:b/>
          <w:spacing w:val="2"/>
          <w:sz w:val="20"/>
          <w:szCs w:val="20"/>
        </w:rPr>
        <w:tab/>
      </w:r>
      <w:r w:rsidR="006A79EC" w:rsidRPr="008D04A5">
        <w:rPr>
          <w:rFonts w:ascii="Tahoma" w:hAnsi="Tahoma" w:cs="Tahoma"/>
          <w:spacing w:val="2"/>
          <w:sz w:val="20"/>
          <w:szCs w:val="20"/>
        </w:rPr>
        <w:t>prof. JUDr. Vilém Kahoun, Ph.D.</w:t>
      </w:r>
    </w:p>
    <w:p w:rsidR="00D623A7" w:rsidRDefault="00747C4C" w:rsidP="00747C4C">
      <w:pPr>
        <w:spacing w:after="120"/>
        <w:jc w:val="both"/>
        <w:rPr>
          <w:rFonts w:ascii="Tahoma" w:hAnsi="Tahoma" w:cs="Tahoma"/>
          <w:spacing w:val="2"/>
          <w:sz w:val="20"/>
          <w:szCs w:val="20"/>
        </w:rPr>
      </w:pPr>
      <w:r w:rsidRPr="002C5CC8">
        <w:rPr>
          <w:rFonts w:ascii="Tahoma" w:hAnsi="Tahoma" w:cs="Tahoma"/>
          <w:spacing w:val="2"/>
          <w:sz w:val="20"/>
          <w:szCs w:val="20"/>
          <w:highlight w:val="yellow"/>
        </w:rPr>
        <w:t>(doplní účastník)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</w:r>
      <w:r w:rsidR="00F56B92">
        <w:rPr>
          <w:rFonts w:ascii="Tahoma" w:hAnsi="Tahoma" w:cs="Tahoma"/>
          <w:spacing w:val="2"/>
          <w:sz w:val="20"/>
          <w:szCs w:val="20"/>
        </w:rPr>
        <w:tab/>
        <w:t>jednatel společnosti</w:t>
      </w:r>
    </w:p>
    <w:p w:rsidR="009059C7" w:rsidRPr="00747294" w:rsidRDefault="002A57A3" w:rsidP="00747C4C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(za </w:t>
      </w:r>
      <w:r w:rsidR="00EB379C" w:rsidRPr="00747294">
        <w:rPr>
          <w:rFonts w:ascii="Tahoma" w:hAnsi="Tahoma" w:cs="Tahoma"/>
          <w:spacing w:val="2"/>
          <w:sz w:val="20"/>
          <w:szCs w:val="20"/>
        </w:rPr>
        <w:t>prodávajícího</w:t>
      </w:r>
      <w:r w:rsidRPr="00747294">
        <w:rPr>
          <w:rFonts w:ascii="Tahoma" w:hAnsi="Tahoma" w:cs="Tahoma"/>
          <w:spacing w:val="2"/>
          <w:sz w:val="20"/>
          <w:szCs w:val="20"/>
        </w:rPr>
        <w:t>)</w:t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8B1644" w:rsidRPr="00747294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="00747C4C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 xml:space="preserve">(za 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>kupujícího</w:t>
      </w:r>
      <w:r w:rsidRPr="00747294">
        <w:rPr>
          <w:rFonts w:ascii="Tahoma" w:hAnsi="Tahoma" w:cs="Tahoma"/>
          <w:spacing w:val="2"/>
          <w:sz w:val="20"/>
          <w:szCs w:val="20"/>
        </w:rPr>
        <w:t>)</w:t>
      </w:r>
    </w:p>
    <w:sectPr w:rsidR="009059C7" w:rsidRPr="00747294" w:rsidSect="009A7D26">
      <w:headerReference w:type="default" r:id="rId10"/>
      <w:footerReference w:type="default" r:id="rId11"/>
      <w:headerReference w:type="first" r:id="rId12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2A3A8C" w16cex:dateUtc="2024-06-07T06:41:00Z"/>
  <w16cex:commentExtensible w16cex:durableId="31FF0D99" w16cex:dateUtc="2024-06-07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B29D63" w16cid:durableId="182A3A8C"/>
  <w16cid:commentId w16cid:paraId="4B019B55" w16cid:durableId="31FF0D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FC" w:rsidRDefault="00A722FC">
      <w:r>
        <w:separator/>
      </w:r>
    </w:p>
  </w:endnote>
  <w:endnote w:type="continuationSeparator" w:id="0">
    <w:p w:rsidR="00A722FC" w:rsidRDefault="00A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BB" w:rsidRPr="006E27B7" w:rsidRDefault="00660DBB" w:rsidP="000955F0">
    <w:pPr>
      <w:pStyle w:val="Zpat"/>
      <w:jc w:val="center"/>
      <w:rPr>
        <w:rFonts w:ascii="Arial" w:hAnsi="Arial" w:cs="Arial"/>
        <w:sz w:val="20"/>
        <w:szCs w:val="16"/>
      </w:rPr>
    </w:pPr>
    <w:r w:rsidRPr="006E27B7">
      <w:rPr>
        <w:rFonts w:ascii="Arial" w:hAnsi="Arial" w:cs="Arial"/>
        <w:sz w:val="20"/>
        <w:szCs w:val="16"/>
      </w:rPr>
      <w:t xml:space="preserve">Strana </w:t>
    </w:r>
    <w:r w:rsidR="00627111"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PAGE </w:instrText>
    </w:r>
    <w:r w:rsidR="00627111" w:rsidRPr="006E27B7">
      <w:rPr>
        <w:rFonts w:ascii="Arial" w:hAnsi="Arial" w:cs="Arial"/>
        <w:sz w:val="20"/>
        <w:szCs w:val="16"/>
      </w:rPr>
      <w:fldChar w:fldCharType="separate"/>
    </w:r>
    <w:r w:rsidR="008F3F17">
      <w:rPr>
        <w:rFonts w:ascii="Arial" w:hAnsi="Arial" w:cs="Arial"/>
        <w:noProof/>
        <w:sz w:val="20"/>
        <w:szCs w:val="16"/>
      </w:rPr>
      <w:t>2</w:t>
    </w:r>
    <w:r w:rsidR="00627111"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 xml:space="preserve"> (celkem </w:t>
    </w:r>
    <w:r w:rsidR="00627111"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NUMPAGES </w:instrText>
    </w:r>
    <w:r w:rsidR="00627111" w:rsidRPr="006E27B7">
      <w:rPr>
        <w:rFonts w:ascii="Arial" w:hAnsi="Arial" w:cs="Arial"/>
        <w:sz w:val="20"/>
        <w:szCs w:val="16"/>
      </w:rPr>
      <w:fldChar w:fldCharType="separate"/>
    </w:r>
    <w:r w:rsidR="008F3F17">
      <w:rPr>
        <w:rFonts w:ascii="Arial" w:hAnsi="Arial" w:cs="Arial"/>
        <w:noProof/>
        <w:sz w:val="20"/>
        <w:szCs w:val="16"/>
      </w:rPr>
      <w:t>4</w:t>
    </w:r>
    <w:r w:rsidR="00627111"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FC" w:rsidRDefault="00A722FC">
      <w:r>
        <w:separator/>
      </w:r>
    </w:p>
  </w:footnote>
  <w:footnote w:type="continuationSeparator" w:id="0">
    <w:p w:rsidR="00A722FC" w:rsidRDefault="00A7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BB" w:rsidRPr="00087FC0" w:rsidRDefault="00660DBB" w:rsidP="00BB1D6D">
    <w:pPr>
      <w:pStyle w:val="Zhlav"/>
      <w:tabs>
        <w:tab w:val="clear" w:pos="9072"/>
        <w:tab w:val="right" w:pos="10065"/>
      </w:tabs>
      <w:ind w:right="-995"/>
      <w:jc w:val="right"/>
      <w:rPr>
        <w:rFonts w:ascii="Verdana" w:hAnsi="Verdana"/>
        <w:b/>
        <w:color w:val="FF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BB" w:rsidRPr="009B211B" w:rsidRDefault="00660DBB" w:rsidP="009B211B">
    <w:pPr>
      <w:pStyle w:val="Zhlav"/>
      <w:jc w:val="center"/>
      <w:rPr>
        <w:rFonts w:ascii="Verdana" w:hAnsi="Verdana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FA4"/>
    <w:multiLevelType w:val="hybridMultilevel"/>
    <w:tmpl w:val="FCAAA724"/>
    <w:lvl w:ilvl="0" w:tplc="8ED285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E94C86"/>
    <w:multiLevelType w:val="hybridMultilevel"/>
    <w:tmpl w:val="0E482B12"/>
    <w:lvl w:ilvl="0" w:tplc="BC266F2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C41073"/>
    <w:multiLevelType w:val="hybridMultilevel"/>
    <w:tmpl w:val="A0CC2D3C"/>
    <w:lvl w:ilvl="0" w:tplc="5524AC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566F66"/>
    <w:multiLevelType w:val="hybridMultilevel"/>
    <w:tmpl w:val="FDB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5555"/>
    <w:multiLevelType w:val="hybridMultilevel"/>
    <w:tmpl w:val="1EFC1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514359"/>
    <w:multiLevelType w:val="hybridMultilevel"/>
    <w:tmpl w:val="FB90664C"/>
    <w:lvl w:ilvl="0" w:tplc="0CBA88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780CDD"/>
    <w:multiLevelType w:val="hybridMultilevel"/>
    <w:tmpl w:val="5EA2D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1D28"/>
    <w:multiLevelType w:val="hybridMultilevel"/>
    <w:tmpl w:val="A3C0A608"/>
    <w:lvl w:ilvl="0" w:tplc="AB521BC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111C"/>
    <w:multiLevelType w:val="hybridMultilevel"/>
    <w:tmpl w:val="D446311A"/>
    <w:lvl w:ilvl="0" w:tplc="89B44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5E92"/>
    <w:multiLevelType w:val="hybridMultilevel"/>
    <w:tmpl w:val="A98CE686"/>
    <w:lvl w:ilvl="0" w:tplc="2342F1A4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A5D76AD"/>
    <w:multiLevelType w:val="hybridMultilevel"/>
    <w:tmpl w:val="75B045A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C85021"/>
    <w:multiLevelType w:val="hybridMultilevel"/>
    <w:tmpl w:val="6BE6D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483C"/>
    <w:multiLevelType w:val="hybridMultilevel"/>
    <w:tmpl w:val="1F8228F2"/>
    <w:lvl w:ilvl="0" w:tplc="33849BC0">
      <w:start w:val="1"/>
      <w:numFmt w:val="decimal"/>
      <w:lvlText w:val="%1."/>
      <w:lvlJc w:val="left"/>
      <w:pPr>
        <w:ind w:left="780" w:hanging="420"/>
      </w:pPr>
      <w:rPr>
        <w:rFonts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D4689"/>
    <w:multiLevelType w:val="hybridMultilevel"/>
    <w:tmpl w:val="654A2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A7570"/>
    <w:multiLevelType w:val="hybridMultilevel"/>
    <w:tmpl w:val="33FCC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E17EF"/>
    <w:multiLevelType w:val="hybridMultilevel"/>
    <w:tmpl w:val="FFDAF8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C4046B"/>
    <w:multiLevelType w:val="hybridMultilevel"/>
    <w:tmpl w:val="601812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F5A8B"/>
    <w:multiLevelType w:val="hybridMultilevel"/>
    <w:tmpl w:val="C2B65B9A"/>
    <w:lvl w:ilvl="0" w:tplc="007CF8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0911F1"/>
    <w:multiLevelType w:val="hybridMultilevel"/>
    <w:tmpl w:val="EB386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41713"/>
    <w:multiLevelType w:val="hybridMultilevel"/>
    <w:tmpl w:val="4B206D32"/>
    <w:lvl w:ilvl="0" w:tplc="13085E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1713D"/>
    <w:multiLevelType w:val="hybridMultilevel"/>
    <w:tmpl w:val="A8C40742"/>
    <w:lvl w:ilvl="0" w:tplc="AB5A29E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FED"/>
    <w:multiLevelType w:val="hybridMultilevel"/>
    <w:tmpl w:val="D4C41624"/>
    <w:lvl w:ilvl="0" w:tplc="6B88A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23587"/>
    <w:multiLevelType w:val="hybridMultilevel"/>
    <w:tmpl w:val="77AA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A7A96"/>
    <w:multiLevelType w:val="hybridMultilevel"/>
    <w:tmpl w:val="2774EA26"/>
    <w:lvl w:ilvl="0" w:tplc="D2D61D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504412"/>
    <w:multiLevelType w:val="hybridMultilevel"/>
    <w:tmpl w:val="1590BDAE"/>
    <w:lvl w:ilvl="0" w:tplc="89B445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1B08"/>
    <w:multiLevelType w:val="hybridMultilevel"/>
    <w:tmpl w:val="86FE5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43C14"/>
    <w:multiLevelType w:val="hybridMultilevel"/>
    <w:tmpl w:val="E1AAEC70"/>
    <w:lvl w:ilvl="0" w:tplc="9000C1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16C7FD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strike w:val="0"/>
      </w:rPr>
    </w:lvl>
    <w:lvl w:ilvl="2" w:tplc="1884EC7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117266"/>
    <w:multiLevelType w:val="hybridMultilevel"/>
    <w:tmpl w:val="062E6EF4"/>
    <w:lvl w:ilvl="0" w:tplc="84A8811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1487E"/>
    <w:multiLevelType w:val="hybridMultilevel"/>
    <w:tmpl w:val="55783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9A9"/>
    <w:multiLevelType w:val="hybridMultilevel"/>
    <w:tmpl w:val="8FE2685C"/>
    <w:lvl w:ilvl="0" w:tplc="AF66889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C329AB"/>
    <w:multiLevelType w:val="hybridMultilevel"/>
    <w:tmpl w:val="B3429E32"/>
    <w:lvl w:ilvl="0" w:tplc="7752E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875D6"/>
    <w:multiLevelType w:val="hybridMultilevel"/>
    <w:tmpl w:val="C09A463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10"/>
  </w:num>
  <w:num w:numId="4">
    <w:abstractNumId w:val="12"/>
  </w:num>
  <w:num w:numId="5">
    <w:abstractNumId w:val="11"/>
  </w:num>
  <w:num w:numId="6">
    <w:abstractNumId w:val="19"/>
  </w:num>
  <w:num w:numId="7">
    <w:abstractNumId w:val="35"/>
  </w:num>
  <w:num w:numId="8">
    <w:abstractNumId w:val="5"/>
  </w:num>
  <w:num w:numId="9">
    <w:abstractNumId w:val="18"/>
  </w:num>
  <w:num w:numId="10">
    <w:abstractNumId w:val="29"/>
  </w:num>
  <w:num w:numId="11">
    <w:abstractNumId w:val="20"/>
  </w:num>
  <w:num w:numId="12">
    <w:abstractNumId w:val="0"/>
  </w:num>
  <w:num w:numId="13">
    <w:abstractNumId w:val="6"/>
  </w:num>
  <w:num w:numId="14">
    <w:abstractNumId w:val="2"/>
  </w:num>
  <w:num w:numId="15">
    <w:abstractNumId w:val="1"/>
  </w:num>
  <w:num w:numId="16">
    <w:abstractNumId w:val="33"/>
  </w:num>
  <w:num w:numId="17">
    <w:abstractNumId w:val="26"/>
  </w:num>
  <w:num w:numId="18">
    <w:abstractNumId w:val="24"/>
  </w:num>
  <w:num w:numId="19">
    <w:abstractNumId w:val="13"/>
  </w:num>
  <w:num w:numId="20">
    <w:abstractNumId w:val="14"/>
  </w:num>
  <w:num w:numId="21">
    <w:abstractNumId w:val="34"/>
  </w:num>
  <w:num w:numId="22">
    <w:abstractNumId w:val="17"/>
  </w:num>
  <w:num w:numId="23">
    <w:abstractNumId w:val="7"/>
  </w:num>
  <w:num w:numId="24">
    <w:abstractNumId w:val="21"/>
  </w:num>
  <w:num w:numId="25">
    <w:abstractNumId w:val="3"/>
  </w:num>
  <w:num w:numId="26">
    <w:abstractNumId w:val="16"/>
  </w:num>
  <w:num w:numId="27">
    <w:abstractNumId w:val="27"/>
  </w:num>
  <w:num w:numId="28">
    <w:abstractNumId w:val="28"/>
  </w:num>
  <w:num w:numId="29">
    <w:abstractNumId w:val="4"/>
  </w:num>
  <w:num w:numId="30">
    <w:abstractNumId w:val="32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5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211"/>
    <w:rsid w:val="000072D3"/>
    <w:rsid w:val="0000748B"/>
    <w:rsid w:val="00010BE2"/>
    <w:rsid w:val="00011AE8"/>
    <w:rsid w:val="00012275"/>
    <w:rsid w:val="000223BE"/>
    <w:rsid w:val="00025C3F"/>
    <w:rsid w:val="00030232"/>
    <w:rsid w:val="0003465F"/>
    <w:rsid w:val="0003676D"/>
    <w:rsid w:val="00037053"/>
    <w:rsid w:val="00040489"/>
    <w:rsid w:val="00052C15"/>
    <w:rsid w:val="00053C5A"/>
    <w:rsid w:val="00060CB6"/>
    <w:rsid w:val="00061AFE"/>
    <w:rsid w:val="000731D1"/>
    <w:rsid w:val="000762E4"/>
    <w:rsid w:val="00087FC0"/>
    <w:rsid w:val="00090F43"/>
    <w:rsid w:val="000955F0"/>
    <w:rsid w:val="0009568B"/>
    <w:rsid w:val="000978A6"/>
    <w:rsid w:val="000A4C4D"/>
    <w:rsid w:val="000A4DB6"/>
    <w:rsid w:val="000A5418"/>
    <w:rsid w:val="000A5D1A"/>
    <w:rsid w:val="000A75BE"/>
    <w:rsid w:val="000A7A7E"/>
    <w:rsid w:val="000B344A"/>
    <w:rsid w:val="000B4EA4"/>
    <w:rsid w:val="000C2788"/>
    <w:rsid w:val="000C3870"/>
    <w:rsid w:val="000C6BB6"/>
    <w:rsid w:val="000C7AF6"/>
    <w:rsid w:val="000D1F67"/>
    <w:rsid w:val="000D2935"/>
    <w:rsid w:val="000D5691"/>
    <w:rsid w:val="000D58CB"/>
    <w:rsid w:val="000D6048"/>
    <w:rsid w:val="000D773A"/>
    <w:rsid w:val="000D7E29"/>
    <w:rsid w:val="000E53B1"/>
    <w:rsid w:val="000F3B03"/>
    <w:rsid w:val="000F3CA0"/>
    <w:rsid w:val="000F770C"/>
    <w:rsid w:val="00105444"/>
    <w:rsid w:val="001062AB"/>
    <w:rsid w:val="00107CE4"/>
    <w:rsid w:val="00111859"/>
    <w:rsid w:val="0011349F"/>
    <w:rsid w:val="001210EB"/>
    <w:rsid w:val="00121EA5"/>
    <w:rsid w:val="00127F8D"/>
    <w:rsid w:val="00132E29"/>
    <w:rsid w:val="00136CD5"/>
    <w:rsid w:val="00153781"/>
    <w:rsid w:val="00153F28"/>
    <w:rsid w:val="00154112"/>
    <w:rsid w:val="001727B3"/>
    <w:rsid w:val="00172C61"/>
    <w:rsid w:val="00173168"/>
    <w:rsid w:val="001734EB"/>
    <w:rsid w:val="001771A8"/>
    <w:rsid w:val="00177918"/>
    <w:rsid w:val="00187C6C"/>
    <w:rsid w:val="001A1178"/>
    <w:rsid w:val="001B2507"/>
    <w:rsid w:val="001B2BEF"/>
    <w:rsid w:val="001C5FB2"/>
    <w:rsid w:val="001D32C8"/>
    <w:rsid w:val="001D33BF"/>
    <w:rsid w:val="001D7A1E"/>
    <w:rsid w:val="001E135A"/>
    <w:rsid w:val="001E1BE9"/>
    <w:rsid w:val="001E228F"/>
    <w:rsid w:val="001E3E26"/>
    <w:rsid w:val="001E5AFB"/>
    <w:rsid w:val="001F4197"/>
    <w:rsid w:val="001F4F1E"/>
    <w:rsid w:val="0020272C"/>
    <w:rsid w:val="00204E60"/>
    <w:rsid w:val="002075F1"/>
    <w:rsid w:val="00227ABA"/>
    <w:rsid w:val="00236122"/>
    <w:rsid w:val="002379BB"/>
    <w:rsid w:val="00253BC0"/>
    <w:rsid w:val="00282754"/>
    <w:rsid w:val="00286771"/>
    <w:rsid w:val="002942FB"/>
    <w:rsid w:val="002A34B1"/>
    <w:rsid w:val="002A387D"/>
    <w:rsid w:val="002A57A3"/>
    <w:rsid w:val="002A5E51"/>
    <w:rsid w:val="002B27A0"/>
    <w:rsid w:val="002C0393"/>
    <w:rsid w:val="002C345E"/>
    <w:rsid w:val="002C5CC8"/>
    <w:rsid w:val="002D560D"/>
    <w:rsid w:val="002E644B"/>
    <w:rsid w:val="002E71D7"/>
    <w:rsid w:val="002F13BD"/>
    <w:rsid w:val="002F2CA3"/>
    <w:rsid w:val="002F2CC8"/>
    <w:rsid w:val="002F7FB3"/>
    <w:rsid w:val="00302B7A"/>
    <w:rsid w:val="0030711F"/>
    <w:rsid w:val="0030717B"/>
    <w:rsid w:val="00311C66"/>
    <w:rsid w:val="00311DF6"/>
    <w:rsid w:val="00315C59"/>
    <w:rsid w:val="003170A7"/>
    <w:rsid w:val="003200AA"/>
    <w:rsid w:val="00334768"/>
    <w:rsid w:val="00335E61"/>
    <w:rsid w:val="00340898"/>
    <w:rsid w:val="0034093D"/>
    <w:rsid w:val="0035274B"/>
    <w:rsid w:val="003529D7"/>
    <w:rsid w:val="003547F1"/>
    <w:rsid w:val="003718B6"/>
    <w:rsid w:val="00372E65"/>
    <w:rsid w:val="00374C67"/>
    <w:rsid w:val="00387BEE"/>
    <w:rsid w:val="003A5ECB"/>
    <w:rsid w:val="003B2F59"/>
    <w:rsid w:val="003B38EB"/>
    <w:rsid w:val="003B5747"/>
    <w:rsid w:val="003B5B53"/>
    <w:rsid w:val="003B727B"/>
    <w:rsid w:val="003C0923"/>
    <w:rsid w:val="003C17FB"/>
    <w:rsid w:val="003C1E92"/>
    <w:rsid w:val="003C269D"/>
    <w:rsid w:val="003E6286"/>
    <w:rsid w:val="003F5A7E"/>
    <w:rsid w:val="00400CC8"/>
    <w:rsid w:val="0040413D"/>
    <w:rsid w:val="0041341C"/>
    <w:rsid w:val="00420E43"/>
    <w:rsid w:val="00426CF6"/>
    <w:rsid w:val="00435FB4"/>
    <w:rsid w:val="00436FA7"/>
    <w:rsid w:val="00444CCA"/>
    <w:rsid w:val="0045210E"/>
    <w:rsid w:val="00464982"/>
    <w:rsid w:val="00466ACF"/>
    <w:rsid w:val="00470155"/>
    <w:rsid w:val="00481C2A"/>
    <w:rsid w:val="00483C5A"/>
    <w:rsid w:val="00486803"/>
    <w:rsid w:val="00490206"/>
    <w:rsid w:val="00493923"/>
    <w:rsid w:val="00497B97"/>
    <w:rsid w:val="004A3EBC"/>
    <w:rsid w:val="004B1089"/>
    <w:rsid w:val="004B2A21"/>
    <w:rsid w:val="004C400A"/>
    <w:rsid w:val="004C6401"/>
    <w:rsid w:val="004D0D62"/>
    <w:rsid w:val="004D1381"/>
    <w:rsid w:val="004D260E"/>
    <w:rsid w:val="004D4CC7"/>
    <w:rsid w:val="004D7F45"/>
    <w:rsid w:val="004E1FD9"/>
    <w:rsid w:val="004F45CE"/>
    <w:rsid w:val="004F7262"/>
    <w:rsid w:val="00500415"/>
    <w:rsid w:val="00501ED5"/>
    <w:rsid w:val="00516A18"/>
    <w:rsid w:val="005226DB"/>
    <w:rsid w:val="00522E00"/>
    <w:rsid w:val="0052469B"/>
    <w:rsid w:val="00526E1C"/>
    <w:rsid w:val="00532EBA"/>
    <w:rsid w:val="005350AE"/>
    <w:rsid w:val="00543D06"/>
    <w:rsid w:val="005518EF"/>
    <w:rsid w:val="005674E6"/>
    <w:rsid w:val="00571F26"/>
    <w:rsid w:val="0057211C"/>
    <w:rsid w:val="005733A4"/>
    <w:rsid w:val="00576670"/>
    <w:rsid w:val="0057704A"/>
    <w:rsid w:val="00577B1D"/>
    <w:rsid w:val="00577BE6"/>
    <w:rsid w:val="00587B59"/>
    <w:rsid w:val="00590775"/>
    <w:rsid w:val="00594DCD"/>
    <w:rsid w:val="005956DE"/>
    <w:rsid w:val="00596045"/>
    <w:rsid w:val="005A3A4F"/>
    <w:rsid w:val="005A6CA8"/>
    <w:rsid w:val="005B45B6"/>
    <w:rsid w:val="005B580E"/>
    <w:rsid w:val="005C58E0"/>
    <w:rsid w:val="005C7136"/>
    <w:rsid w:val="005D1D78"/>
    <w:rsid w:val="005D5AF1"/>
    <w:rsid w:val="006005FE"/>
    <w:rsid w:val="006031D7"/>
    <w:rsid w:val="006041A8"/>
    <w:rsid w:val="00604BBB"/>
    <w:rsid w:val="006129E4"/>
    <w:rsid w:val="00616A11"/>
    <w:rsid w:val="00621FC2"/>
    <w:rsid w:val="00627111"/>
    <w:rsid w:val="00627712"/>
    <w:rsid w:val="0062775F"/>
    <w:rsid w:val="00632068"/>
    <w:rsid w:val="00633685"/>
    <w:rsid w:val="00634BE5"/>
    <w:rsid w:val="00636EA5"/>
    <w:rsid w:val="00637777"/>
    <w:rsid w:val="006421A6"/>
    <w:rsid w:val="00650815"/>
    <w:rsid w:val="00650B58"/>
    <w:rsid w:val="00653A7B"/>
    <w:rsid w:val="0065452A"/>
    <w:rsid w:val="00655A37"/>
    <w:rsid w:val="00660DBB"/>
    <w:rsid w:val="00666261"/>
    <w:rsid w:val="00671443"/>
    <w:rsid w:val="00671E11"/>
    <w:rsid w:val="006837C1"/>
    <w:rsid w:val="0068386D"/>
    <w:rsid w:val="00685E87"/>
    <w:rsid w:val="00686B50"/>
    <w:rsid w:val="006A13B1"/>
    <w:rsid w:val="006A231C"/>
    <w:rsid w:val="006A7450"/>
    <w:rsid w:val="006A79EC"/>
    <w:rsid w:val="006B1EB4"/>
    <w:rsid w:val="006B20A4"/>
    <w:rsid w:val="006B4457"/>
    <w:rsid w:val="006C0FB0"/>
    <w:rsid w:val="006C4912"/>
    <w:rsid w:val="006D1B11"/>
    <w:rsid w:val="006D504B"/>
    <w:rsid w:val="006D6E9F"/>
    <w:rsid w:val="006D7EAA"/>
    <w:rsid w:val="006E27B7"/>
    <w:rsid w:val="006E36C0"/>
    <w:rsid w:val="006F095F"/>
    <w:rsid w:val="00702271"/>
    <w:rsid w:val="00714BE3"/>
    <w:rsid w:val="0071602D"/>
    <w:rsid w:val="00723111"/>
    <w:rsid w:val="00740305"/>
    <w:rsid w:val="007450D1"/>
    <w:rsid w:val="007466C7"/>
    <w:rsid w:val="00746872"/>
    <w:rsid w:val="00747294"/>
    <w:rsid w:val="00747C4C"/>
    <w:rsid w:val="00760650"/>
    <w:rsid w:val="00767107"/>
    <w:rsid w:val="007720E0"/>
    <w:rsid w:val="00773D80"/>
    <w:rsid w:val="00780CF3"/>
    <w:rsid w:val="007874C3"/>
    <w:rsid w:val="00795C94"/>
    <w:rsid w:val="007B1C53"/>
    <w:rsid w:val="007B23A0"/>
    <w:rsid w:val="007B26C8"/>
    <w:rsid w:val="007C0EF5"/>
    <w:rsid w:val="007C11B5"/>
    <w:rsid w:val="007C26C9"/>
    <w:rsid w:val="007C36D3"/>
    <w:rsid w:val="007C5545"/>
    <w:rsid w:val="007C64F0"/>
    <w:rsid w:val="007D2470"/>
    <w:rsid w:val="007E3B50"/>
    <w:rsid w:val="007F2B52"/>
    <w:rsid w:val="008016CE"/>
    <w:rsid w:val="0080251F"/>
    <w:rsid w:val="008100E9"/>
    <w:rsid w:val="00810E03"/>
    <w:rsid w:val="00812B32"/>
    <w:rsid w:val="0081336D"/>
    <w:rsid w:val="008203E8"/>
    <w:rsid w:val="00821A74"/>
    <w:rsid w:val="00824D4A"/>
    <w:rsid w:val="008260EF"/>
    <w:rsid w:val="00826B31"/>
    <w:rsid w:val="008274CE"/>
    <w:rsid w:val="00830C8E"/>
    <w:rsid w:val="00835CB4"/>
    <w:rsid w:val="008371F2"/>
    <w:rsid w:val="00840B4B"/>
    <w:rsid w:val="00843EF1"/>
    <w:rsid w:val="00845F94"/>
    <w:rsid w:val="00861331"/>
    <w:rsid w:val="0087030F"/>
    <w:rsid w:val="00870A44"/>
    <w:rsid w:val="008735E9"/>
    <w:rsid w:val="00883985"/>
    <w:rsid w:val="00892126"/>
    <w:rsid w:val="00894798"/>
    <w:rsid w:val="0089635F"/>
    <w:rsid w:val="00897511"/>
    <w:rsid w:val="008A4120"/>
    <w:rsid w:val="008B1644"/>
    <w:rsid w:val="008B7C5C"/>
    <w:rsid w:val="008C7D00"/>
    <w:rsid w:val="008D04A5"/>
    <w:rsid w:val="008E226E"/>
    <w:rsid w:val="008F2DD4"/>
    <w:rsid w:val="008F3997"/>
    <w:rsid w:val="008F3F17"/>
    <w:rsid w:val="008F4400"/>
    <w:rsid w:val="009059C7"/>
    <w:rsid w:val="009109D3"/>
    <w:rsid w:val="00921EA7"/>
    <w:rsid w:val="0092329F"/>
    <w:rsid w:val="00925441"/>
    <w:rsid w:val="009338AC"/>
    <w:rsid w:val="009435BB"/>
    <w:rsid w:val="00945DFC"/>
    <w:rsid w:val="00953A07"/>
    <w:rsid w:val="00955BE9"/>
    <w:rsid w:val="00956504"/>
    <w:rsid w:val="00963704"/>
    <w:rsid w:val="009648FF"/>
    <w:rsid w:val="00965946"/>
    <w:rsid w:val="00965D0E"/>
    <w:rsid w:val="00967E3E"/>
    <w:rsid w:val="00970584"/>
    <w:rsid w:val="009705AF"/>
    <w:rsid w:val="00973868"/>
    <w:rsid w:val="009769E4"/>
    <w:rsid w:val="00976E24"/>
    <w:rsid w:val="00981EF7"/>
    <w:rsid w:val="00991828"/>
    <w:rsid w:val="00992C43"/>
    <w:rsid w:val="00992E84"/>
    <w:rsid w:val="009A58CA"/>
    <w:rsid w:val="009A61A0"/>
    <w:rsid w:val="009A7D26"/>
    <w:rsid w:val="009B211B"/>
    <w:rsid w:val="009C0176"/>
    <w:rsid w:val="009D2078"/>
    <w:rsid w:val="009E369B"/>
    <w:rsid w:val="009E4786"/>
    <w:rsid w:val="009E5BED"/>
    <w:rsid w:val="009F7796"/>
    <w:rsid w:val="00A0400F"/>
    <w:rsid w:val="00A04512"/>
    <w:rsid w:val="00A04C16"/>
    <w:rsid w:val="00A05C4D"/>
    <w:rsid w:val="00A07FCC"/>
    <w:rsid w:val="00A20A68"/>
    <w:rsid w:val="00A23736"/>
    <w:rsid w:val="00A2438D"/>
    <w:rsid w:val="00A24EBF"/>
    <w:rsid w:val="00A305B0"/>
    <w:rsid w:val="00A30A6E"/>
    <w:rsid w:val="00A42FC5"/>
    <w:rsid w:val="00A44424"/>
    <w:rsid w:val="00A47AF8"/>
    <w:rsid w:val="00A53249"/>
    <w:rsid w:val="00A608DB"/>
    <w:rsid w:val="00A658B8"/>
    <w:rsid w:val="00A665D1"/>
    <w:rsid w:val="00A66AF6"/>
    <w:rsid w:val="00A706B4"/>
    <w:rsid w:val="00A71AFA"/>
    <w:rsid w:val="00A722FC"/>
    <w:rsid w:val="00A7399E"/>
    <w:rsid w:val="00A83A3C"/>
    <w:rsid w:val="00A872D8"/>
    <w:rsid w:val="00A87F8A"/>
    <w:rsid w:val="00AA31E1"/>
    <w:rsid w:val="00AA4796"/>
    <w:rsid w:val="00AA6451"/>
    <w:rsid w:val="00AB0D07"/>
    <w:rsid w:val="00AB1291"/>
    <w:rsid w:val="00AB2613"/>
    <w:rsid w:val="00AB5D1A"/>
    <w:rsid w:val="00AC13F8"/>
    <w:rsid w:val="00AC4C88"/>
    <w:rsid w:val="00AC535F"/>
    <w:rsid w:val="00AD3448"/>
    <w:rsid w:val="00AD51EA"/>
    <w:rsid w:val="00AE022B"/>
    <w:rsid w:val="00AE4F49"/>
    <w:rsid w:val="00AE5B1A"/>
    <w:rsid w:val="00AF08A2"/>
    <w:rsid w:val="00AF3F8E"/>
    <w:rsid w:val="00AF454F"/>
    <w:rsid w:val="00AF47AD"/>
    <w:rsid w:val="00AF6D84"/>
    <w:rsid w:val="00B073B3"/>
    <w:rsid w:val="00B10C4C"/>
    <w:rsid w:val="00B1143A"/>
    <w:rsid w:val="00B11E05"/>
    <w:rsid w:val="00B1400B"/>
    <w:rsid w:val="00B2563E"/>
    <w:rsid w:val="00B331C5"/>
    <w:rsid w:val="00B35DEB"/>
    <w:rsid w:val="00B413F7"/>
    <w:rsid w:val="00B4453B"/>
    <w:rsid w:val="00B513F5"/>
    <w:rsid w:val="00B52AAB"/>
    <w:rsid w:val="00B564DC"/>
    <w:rsid w:val="00B56CB2"/>
    <w:rsid w:val="00B61BE4"/>
    <w:rsid w:val="00B63241"/>
    <w:rsid w:val="00B747D5"/>
    <w:rsid w:val="00B756DC"/>
    <w:rsid w:val="00B76BE9"/>
    <w:rsid w:val="00B824A9"/>
    <w:rsid w:val="00B82589"/>
    <w:rsid w:val="00B829DA"/>
    <w:rsid w:val="00B85723"/>
    <w:rsid w:val="00BA0338"/>
    <w:rsid w:val="00BA3DC5"/>
    <w:rsid w:val="00BB02F4"/>
    <w:rsid w:val="00BB14EC"/>
    <w:rsid w:val="00BB1D6D"/>
    <w:rsid w:val="00BB3802"/>
    <w:rsid w:val="00BB55AB"/>
    <w:rsid w:val="00BB6661"/>
    <w:rsid w:val="00BB6941"/>
    <w:rsid w:val="00BB7B72"/>
    <w:rsid w:val="00BC2757"/>
    <w:rsid w:val="00BC72B2"/>
    <w:rsid w:val="00BD3015"/>
    <w:rsid w:val="00BD3CD8"/>
    <w:rsid w:val="00BD4693"/>
    <w:rsid w:val="00BD7EFE"/>
    <w:rsid w:val="00BE2E4E"/>
    <w:rsid w:val="00BE67B6"/>
    <w:rsid w:val="00BF0B54"/>
    <w:rsid w:val="00BF0E25"/>
    <w:rsid w:val="00BF2238"/>
    <w:rsid w:val="00BF22D3"/>
    <w:rsid w:val="00C02B8A"/>
    <w:rsid w:val="00C044A2"/>
    <w:rsid w:val="00C2187F"/>
    <w:rsid w:val="00C22482"/>
    <w:rsid w:val="00C224F7"/>
    <w:rsid w:val="00C30E52"/>
    <w:rsid w:val="00C348F9"/>
    <w:rsid w:val="00C41E8B"/>
    <w:rsid w:val="00C429A7"/>
    <w:rsid w:val="00C537A1"/>
    <w:rsid w:val="00C55302"/>
    <w:rsid w:val="00C561B2"/>
    <w:rsid w:val="00C67924"/>
    <w:rsid w:val="00C7434F"/>
    <w:rsid w:val="00C75D30"/>
    <w:rsid w:val="00C84313"/>
    <w:rsid w:val="00C86AEA"/>
    <w:rsid w:val="00CA309B"/>
    <w:rsid w:val="00CA40D2"/>
    <w:rsid w:val="00CA5352"/>
    <w:rsid w:val="00CA7B5B"/>
    <w:rsid w:val="00CB41BE"/>
    <w:rsid w:val="00CC278D"/>
    <w:rsid w:val="00CD0E1E"/>
    <w:rsid w:val="00CD2D34"/>
    <w:rsid w:val="00CE13AC"/>
    <w:rsid w:val="00CE4D95"/>
    <w:rsid w:val="00CF4ED0"/>
    <w:rsid w:val="00CF6B72"/>
    <w:rsid w:val="00D03211"/>
    <w:rsid w:val="00D05C1A"/>
    <w:rsid w:val="00D1013F"/>
    <w:rsid w:val="00D11665"/>
    <w:rsid w:val="00D22E83"/>
    <w:rsid w:val="00D23C03"/>
    <w:rsid w:val="00D258CB"/>
    <w:rsid w:val="00D323D9"/>
    <w:rsid w:val="00D367D2"/>
    <w:rsid w:val="00D623A7"/>
    <w:rsid w:val="00D654F4"/>
    <w:rsid w:val="00D66CA5"/>
    <w:rsid w:val="00D750D9"/>
    <w:rsid w:val="00D82237"/>
    <w:rsid w:val="00D8240A"/>
    <w:rsid w:val="00D83B3F"/>
    <w:rsid w:val="00D83DAA"/>
    <w:rsid w:val="00DA0211"/>
    <w:rsid w:val="00DA3DC9"/>
    <w:rsid w:val="00DA3F54"/>
    <w:rsid w:val="00DC3253"/>
    <w:rsid w:val="00DE29DA"/>
    <w:rsid w:val="00DE3637"/>
    <w:rsid w:val="00DE4419"/>
    <w:rsid w:val="00DE7DDD"/>
    <w:rsid w:val="00DF3B0A"/>
    <w:rsid w:val="00DF4532"/>
    <w:rsid w:val="00DF7B26"/>
    <w:rsid w:val="00E03941"/>
    <w:rsid w:val="00E17B9C"/>
    <w:rsid w:val="00E201E6"/>
    <w:rsid w:val="00E21000"/>
    <w:rsid w:val="00E23968"/>
    <w:rsid w:val="00E26CD2"/>
    <w:rsid w:val="00E350C5"/>
    <w:rsid w:val="00E46103"/>
    <w:rsid w:val="00E521E9"/>
    <w:rsid w:val="00E56481"/>
    <w:rsid w:val="00E57918"/>
    <w:rsid w:val="00E64E17"/>
    <w:rsid w:val="00E70B7B"/>
    <w:rsid w:val="00E76343"/>
    <w:rsid w:val="00E81B76"/>
    <w:rsid w:val="00E842CE"/>
    <w:rsid w:val="00E906BC"/>
    <w:rsid w:val="00E95479"/>
    <w:rsid w:val="00E963CC"/>
    <w:rsid w:val="00E97EAF"/>
    <w:rsid w:val="00EA53B1"/>
    <w:rsid w:val="00EA5D59"/>
    <w:rsid w:val="00EB379C"/>
    <w:rsid w:val="00EB3832"/>
    <w:rsid w:val="00EB432E"/>
    <w:rsid w:val="00EB524E"/>
    <w:rsid w:val="00EC4C33"/>
    <w:rsid w:val="00EC4CAF"/>
    <w:rsid w:val="00ED038F"/>
    <w:rsid w:val="00ED6735"/>
    <w:rsid w:val="00EE2C1E"/>
    <w:rsid w:val="00EE3861"/>
    <w:rsid w:val="00EE65B5"/>
    <w:rsid w:val="00EF04AF"/>
    <w:rsid w:val="00EF1027"/>
    <w:rsid w:val="00EF744A"/>
    <w:rsid w:val="00F01742"/>
    <w:rsid w:val="00F02892"/>
    <w:rsid w:val="00F02B71"/>
    <w:rsid w:val="00F111D2"/>
    <w:rsid w:val="00F15F46"/>
    <w:rsid w:val="00F179ED"/>
    <w:rsid w:val="00F21D06"/>
    <w:rsid w:val="00F229C4"/>
    <w:rsid w:val="00F33C91"/>
    <w:rsid w:val="00F35F17"/>
    <w:rsid w:val="00F410A2"/>
    <w:rsid w:val="00F4286C"/>
    <w:rsid w:val="00F4563D"/>
    <w:rsid w:val="00F56B92"/>
    <w:rsid w:val="00F661DA"/>
    <w:rsid w:val="00F66C39"/>
    <w:rsid w:val="00F76A19"/>
    <w:rsid w:val="00F8242B"/>
    <w:rsid w:val="00F83303"/>
    <w:rsid w:val="00F86020"/>
    <w:rsid w:val="00F9178C"/>
    <w:rsid w:val="00F96627"/>
    <w:rsid w:val="00F97094"/>
    <w:rsid w:val="00FA0524"/>
    <w:rsid w:val="00FA1EB0"/>
    <w:rsid w:val="00FA624D"/>
    <w:rsid w:val="00FA7B5C"/>
    <w:rsid w:val="00FB1E2D"/>
    <w:rsid w:val="00FC4EEE"/>
    <w:rsid w:val="00FC72CA"/>
    <w:rsid w:val="00FD1ADA"/>
    <w:rsid w:val="00FD36F5"/>
    <w:rsid w:val="00FE0CF7"/>
    <w:rsid w:val="00FE250A"/>
    <w:rsid w:val="00FE39E9"/>
    <w:rsid w:val="00FE40EE"/>
    <w:rsid w:val="00FF0E0B"/>
    <w:rsid w:val="00FF166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020CC2D4"/>
  <w15:docId w15:val="{7BBBF965-1A6B-4CD4-8C34-4BE757BA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E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10E0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10E0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521E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EB4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10E03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EB4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0E03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EB4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B4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10E0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4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10E03"/>
    <w:rPr>
      <w:rFonts w:cs="Times New Roman"/>
      <w:b/>
      <w:bCs/>
      <w:sz w:val="20"/>
      <w:szCs w:val="20"/>
    </w:rPr>
  </w:style>
  <w:style w:type="paragraph" w:styleId="Zkladntext">
    <w:name w:val="Body Text"/>
    <w:aliases w:val="b"/>
    <w:basedOn w:val="Normln"/>
    <w:link w:val="ZkladntextChar"/>
    <w:uiPriority w:val="99"/>
    <w:rsid w:val="001F419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810E03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6C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10E03"/>
    <w:rPr>
      <w:rFonts w:cs="Times New Roman"/>
      <w:sz w:val="24"/>
      <w:szCs w:val="24"/>
    </w:rPr>
  </w:style>
  <w:style w:type="paragraph" w:customStyle="1" w:styleId="NormlnArial">
    <w:name w:val="Normální + Arial"/>
    <w:aliases w:val="11 b.,Zarovnat do bloku,Před:  6 b.,Rozšířené o  0,1 b."/>
    <w:basedOn w:val="Normln"/>
    <w:link w:val="NormlnArial1"/>
    <w:uiPriority w:val="99"/>
    <w:rsid w:val="00E26CD2"/>
    <w:pPr>
      <w:spacing w:before="120" w:after="120"/>
      <w:jc w:val="both"/>
    </w:pPr>
    <w:rPr>
      <w:rFonts w:ascii="Arial" w:hAnsi="Arial" w:cs="Arial"/>
      <w:spacing w:val="10"/>
      <w:sz w:val="22"/>
      <w:szCs w:val="22"/>
    </w:rPr>
  </w:style>
  <w:style w:type="character" w:customStyle="1" w:styleId="NormlnArial1">
    <w:name w:val="Normální + Arial1"/>
    <w:aliases w:val="11 b.1,Zarovnat do bloku1,Před:  6 b.1,Rozšířené o  01,1 b. Char Char"/>
    <w:basedOn w:val="Standardnpsmoodstavce"/>
    <w:link w:val="NormlnArial"/>
    <w:uiPriority w:val="99"/>
    <w:locked/>
    <w:rsid w:val="00E26CD2"/>
    <w:rPr>
      <w:rFonts w:ascii="Arial" w:hAnsi="Arial" w:cs="Arial"/>
      <w:spacing w:val="10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883985"/>
    <w:rPr>
      <w:rFonts w:cs="Times New Roman"/>
      <w:color w:val="0000FF"/>
      <w:u w:val="single"/>
    </w:rPr>
  </w:style>
  <w:style w:type="paragraph" w:customStyle="1" w:styleId="BodyText21">
    <w:name w:val="Body Text 21"/>
    <w:basedOn w:val="Normln"/>
    <w:uiPriority w:val="99"/>
    <w:rsid w:val="006041A8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87F8A"/>
    <w:pPr>
      <w:ind w:left="720"/>
      <w:contextualSpacing/>
    </w:pPr>
  </w:style>
  <w:style w:type="paragraph" w:styleId="Revize">
    <w:name w:val="Revision"/>
    <w:hidden/>
    <w:uiPriority w:val="99"/>
    <w:semiHidden/>
    <w:rsid w:val="00892126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2126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9635F"/>
    <w:rPr>
      <w:sz w:val="24"/>
      <w:szCs w:val="24"/>
    </w:rPr>
  </w:style>
  <w:style w:type="paragraph" w:customStyle="1" w:styleId="Zkladntext21">
    <w:name w:val="Základní text 21"/>
    <w:basedOn w:val="Normln"/>
    <w:rsid w:val="00B85723"/>
    <w:pPr>
      <w:suppressAutoHyphens/>
      <w:jc w:val="center"/>
    </w:pPr>
    <w:rPr>
      <w:rFonts w:ascii="Arial" w:hAnsi="Arial" w:cs="Calibri"/>
      <w:b/>
      <w:sz w:val="2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s@laznetrebon.cz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kamis@laznetrebo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5182-39D3-47B0-9F4F-F8A15C1A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1542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Loský</dc:creator>
  <cp:keywords/>
  <dc:description/>
  <cp:lastModifiedBy>Uhlířová Eva</cp:lastModifiedBy>
  <cp:revision>10</cp:revision>
  <cp:lastPrinted>2021-10-19T06:07:00Z</cp:lastPrinted>
  <dcterms:created xsi:type="dcterms:W3CDTF">2024-06-14T10:37:00Z</dcterms:created>
  <dcterms:modified xsi:type="dcterms:W3CDTF">2025-05-26T12:40:00Z</dcterms:modified>
</cp:coreProperties>
</file>