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43" w:type="dxa"/>
        <w:tblLook w:val="01E0" w:firstRow="1" w:lastRow="1" w:firstColumn="1" w:lastColumn="1" w:noHBand="0" w:noVBand="0"/>
      </w:tblPr>
      <w:tblGrid>
        <w:gridCol w:w="9543"/>
      </w:tblGrid>
      <w:tr w:rsidR="00430A8B" w:rsidRPr="005C62DE" w14:paraId="421683FF" w14:textId="77777777" w:rsidTr="00A76914">
        <w:trPr>
          <w:trHeight w:val="1701"/>
        </w:trPr>
        <w:tc>
          <w:tcPr>
            <w:tcW w:w="9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D161F" w14:textId="77777777" w:rsidR="00430A8B" w:rsidRPr="005C62DE" w:rsidRDefault="00430A8B" w:rsidP="00A76914">
            <w:pPr>
              <w:pStyle w:val="NzevD"/>
              <w:rPr>
                <w:rFonts w:asciiTheme="minorHAnsi" w:hAnsiTheme="minorHAnsi" w:cstheme="minorHAnsi"/>
                <w:sz w:val="56"/>
                <w:szCs w:val="56"/>
              </w:rPr>
            </w:pPr>
            <w:bookmarkStart w:id="0" w:name="_Hlk218350927"/>
            <w:bookmarkEnd w:id="0"/>
          </w:p>
        </w:tc>
      </w:tr>
      <w:tr w:rsidR="00A76914" w:rsidRPr="005C62DE" w14:paraId="24BF535C" w14:textId="77777777" w:rsidTr="00430A8B">
        <w:trPr>
          <w:trHeight w:val="1701"/>
        </w:trPr>
        <w:tc>
          <w:tcPr>
            <w:tcW w:w="95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87BD40C" w14:textId="77777777" w:rsidR="00A76914" w:rsidRPr="005C62DE" w:rsidRDefault="006D13AC" w:rsidP="00DE211A">
            <w:pPr>
              <w:pStyle w:val="NzevD"/>
              <w:rPr>
                <w:rFonts w:asciiTheme="minorHAnsi" w:hAnsiTheme="minorHAnsi" w:cstheme="minorHAnsi"/>
                <w:color w:val="0070C0"/>
                <w:sz w:val="32"/>
                <w:szCs w:val="32"/>
              </w:rPr>
            </w:pPr>
            <w:r w:rsidRPr="005C62DE">
              <w:rPr>
                <w:rFonts w:asciiTheme="minorHAnsi" w:hAnsiTheme="minorHAnsi" w:cstheme="minorHAnsi"/>
                <w:color w:val="0070C0"/>
                <w:sz w:val="32"/>
                <w:szCs w:val="32"/>
              </w:rPr>
              <w:t xml:space="preserve">Technická část </w:t>
            </w:r>
            <w:r w:rsidR="00DE211A" w:rsidRPr="005C62DE">
              <w:rPr>
                <w:rFonts w:asciiTheme="minorHAnsi" w:hAnsiTheme="minorHAnsi" w:cstheme="minorHAnsi"/>
                <w:color w:val="0070C0"/>
                <w:sz w:val="32"/>
                <w:szCs w:val="32"/>
              </w:rPr>
              <w:t>zadávací dokumentace</w:t>
            </w:r>
          </w:p>
          <w:p w14:paraId="3722436C" w14:textId="77777777" w:rsidR="006D13AC" w:rsidRPr="005C62DE" w:rsidRDefault="006D13AC" w:rsidP="00DE211A">
            <w:pPr>
              <w:pStyle w:val="NzevD"/>
              <w:rPr>
                <w:rFonts w:asciiTheme="minorHAnsi" w:hAnsiTheme="minorHAnsi" w:cstheme="minorHAnsi"/>
                <w:color w:val="0070C0"/>
                <w:sz w:val="56"/>
                <w:szCs w:val="56"/>
              </w:rPr>
            </w:pPr>
            <w:r w:rsidRPr="005C62DE">
              <w:rPr>
                <w:rFonts w:asciiTheme="minorHAnsi" w:hAnsiTheme="minorHAnsi" w:cstheme="minorHAnsi"/>
                <w:color w:val="0070C0"/>
                <w:sz w:val="56"/>
                <w:szCs w:val="56"/>
              </w:rPr>
              <w:t xml:space="preserve">Personální informační systém </w:t>
            </w:r>
          </w:p>
          <w:p w14:paraId="23162CBF" w14:textId="1F18E710" w:rsidR="006D13AC" w:rsidRPr="005C62DE" w:rsidRDefault="00925EDE" w:rsidP="00DE211A">
            <w:pPr>
              <w:pStyle w:val="NzevD"/>
              <w:rPr>
                <w:rFonts w:asciiTheme="minorHAnsi" w:hAnsiTheme="minorHAnsi" w:cstheme="minorHAnsi"/>
                <w:color w:val="0070C0"/>
                <w:sz w:val="56"/>
                <w:szCs w:val="56"/>
              </w:rPr>
            </w:pPr>
            <w:r>
              <w:rPr>
                <w:rFonts w:asciiTheme="minorHAnsi" w:hAnsiTheme="minorHAnsi" w:cstheme="minorHAnsi"/>
                <w:color w:val="0070C0"/>
                <w:sz w:val="56"/>
                <w:szCs w:val="56"/>
              </w:rPr>
              <w:t xml:space="preserve">PRO </w:t>
            </w:r>
            <w:r w:rsidR="006D13AC" w:rsidRPr="005C62DE">
              <w:rPr>
                <w:rFonts w:asciiTheme="minorHAnsi" w:hAnsiTheme="minorHAnsi" w:cstheme="minorHAnsi"/>
                <w:color w:val="0070C0"/>
                <w:sz w:val="56"/>
                <w:szCs w:val="56"/>
              </w:rPr>
              <w:t>SlaTinné lázně Třeboň</w:t>
            </w:r>
          </w:p>
        </w:tc>
      </w:tr>
    </w:tbl>
    <w:p w14:paraId="5AEDBE32" w14:textId="77777777" w:rsidR="00430A8B" w:rsidRPr="005C62DE" w:rsidRDefault="00430A8B" w:rsidP="00153CBB">
      <w:pPr>
        <w:pStyle w:val="TextdokumentuChar"/>
        <w:spacing w:after="240"/>
        <w:rPr>
          <w:rFonts w:asciiTheme="minorHAnsi" w:hAnsiTheme="minorHAnsi" w:cstheme="minorHAnsi"/>
        </w:rPr>
      </w:pPr>
    </w:p>
    <w:p w14:paraId="6DA672D5" w14:textId="77777777" w:rsidR="00430A8B" w:rsidRPr="005C62DE" w:rsidRDefault="00430A8B" w:rsidP="00153CBB">
      <w:pPr>
        <w:spacing w:after="240"/>
        <w:jc w:val="left"/>
        <w:rPr>
          <w:rFonts w:asciiTheme="minorHAnsi" w:hAnsiTheme="minorHAnsi" w:cstheme="minorHAnsi"/>
          <w:b/>
          <w:sz w:val="22"/>
          <w:szCs w:val="22"/>
          <w:lang w:eastAsia="cs-CZ"/>
        </w:rPr>
      </w:pPr>
      <w:r w:rsidRPr="005C62DE">
        <w:rPr>
          <w:rFonts w:asciiTheme="minorHAnsi" w:hAnsiTheme="minorHAnsi" w:cstheme="minorHAnsi"/>
          <w:b/>
        </w:rPr>
        <w:br w:type="page"/>
      </w:r>
    </w:p>
    <w:sdt>
      <w:sdtPr>
        <w:rPr>
          <w:rFonts w:asciiTheme="minorHAnsi" w:eastAsia="Times New Roman" w:hAnsiTheme="minorHAnsi" w:cstheme="minorHAnsi"/>
          <w:b w:val="0"/>
          <w:bCs w:val="0"/>
          <w:color w:val="auto"/>
          <w:sz w:val="20"/>
          <w:szCs w:val="24"/>
          <w:lang w:eastAsia="en-US"/>
        </w:rPr>
        <w:id w:val="-774325241"/>
        <w:docPartObj>
          <w:docPartGallery w:val="Table of Contents"/>
          <w:docPartUnique/>
        </w:docPartObj>
      </w:sdtPr>
      <w:sdtEndPr/>
      <w:sdtContent>
        <w:p w14:paraId="5635DD32" w14:textId="77777777" w:rsidR="002C14FB" w:rsidRPr="005C62DE" w:rsidRDefault="002C14FB" w:rsidP="00F9270F">
          <w:pPr>
            <w:pStyle w:val="Nadpisobsahu"/>
            <w:rPr>
              <w:rFonts w:asciiTheme="minorHAnsi" w:hAnsiTheme="minorHAnsi" w:cstheme="minorHAnsi"/>
            </w:rPr>
          </w:pPr>
          <w:r w:rsidRPr="005C62DE">
            <w:rPr>
              <w:rFonts w:asciiTheme="minorHAnsi" w:hAnsiTheme="minorHAnsi" w:cstheme="minorHAnsi"/>
            </w:rPr>
            <w:t>Obsah</w:t>
          </w:r>
        </w:p>
        <w:p w14:paraId="258A4580" w14:textId="4FA05894" w:rsidR="00744191" w:rsidRDefault="004532D0">
          <w:pPr>
            <w:pStyle w:val="Obsah1"/>
            <w:tabs>
              <w:tab w:val="left" w:pos="440"/>
              <w:tab w:val="right" w:leader="dot" w:pos="950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cs-CZ"/>
              <w14:ligatures w14:val="standardContextual"/>
            </w:rPr>
          </w:pPr>
          <w:r w:rsidRPr="005C62DE">
            <w:rPr>
              <w:rFonts w:asciiTheme="minorHAnsi" w:hAnsiTheme="minorHAnsi" w:cstheme="minorHAnsi"/>
              <w:b w:val="0"/>
              <w:bCs w:val="0"/>
              <w:caps w:val="0"/>
            </w:rPr>
            <w:fldChar w:fldCharType="begin"/>
          </w:r>
          <w:r w:rsidRPr="005C62DE">
            <w:rPr>
              <w:rFonts w:asciiTheme="minorHAnsi" w:hAnsiTheme="minorHAnsi" w:cstheme="minorHAnsi"/>
              <w:b w:val="0"/>
              <w:bCs w:val="0"/>
              <w:caps w:val="0"/>
            </w:rPr>
            <w:instrText xml:space="preserve"> TOC \o "1-2" \h \z \u </w:instrText>
          </w:r>
          <w:r w:rsidRPr="005C62DE">
            <w:rPr>
              <w:rFonts w:asciiTheme="minorHAnsi" w:hAnsiTheme="minorHAnsi" w:cstheme="minorHAnsi"/>
              <w:b w:val="0"/>
              <w:bCs w:val="0"/>
              <w:caps w:val="0"/>
            </w:rPr>
            <w:fldChar w:fldCharType="separate"/>
          </w:r>
          <w:hyperlink w:anchor="_Toc222511281" w:history="1">
            <w:r w:rsidR="00744191" w:rsidRPr="00717571">
              <w:rPr>
                <w:rStyle w:val="Hypertextovodkaz"/>
                <w:noProof/>
              </w:rPr>
              <w:t>1</w:t>
            </w:r>
            <w:r w:rsidR="0074419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="00744191" w:rsidRPr="00717571">
              <w:rPr>
                <w:rStyle w:val="Hypertextovodkaz"/>
                <w:rFonts w:cstheme="minorHAnsi"/>
                <w:noProof/>
              </w:rPr>
              <w:t>Úvod</w:t>
            </w:r>
            <w:r w:rsidR="00744191">
              <w:rPr>
                <w:noProof/>
                <w:webHidden/>
              </w:rPr>
              <w:tab/>
            </w:r>
            <w:r w:rsidR="00744191">
              <w:rPr>
                <w:noProof/>
                <w:webHidden/>
              </w:rPr>
              <w:fldChar w:fldCharType="begin"/>
            </w:r>
            <w:r w:rsidR="00744191">
              <w:rPr>
                <w:noProof/>
                <w:webHidden/>
              </w:rPr>
              <w:instrText xml:space="preserve"> PAGEREF _Toc222511281 \h </w:instrText>
            </w:r>
            <w:r w:rsidR="00744191">
              <w:rPr>
                <w:noProof/>
                <w:webHidden/>
              </w:rPr>
            </w:r>
            <w:r w:rsidR="00744191">
              <w:rPr>
                <w:noProof/>
                <w:webHidden/>
              </w:rPr>
              <w:fldChar w:fldCharType="separate"/>
            </w:r>
            <w:r w:rsidR="00744191">
              <w:rPr>
                <w:noProof/>
                <w:webHidden/>
              </w:rPr>
              <w:t>3</w:t>
            </w:r>
            <w:r w:rsidR="00744191">
              <w:rPr>
                <w:noProof/>
                <w:webHidden/>
              </w:rPr>
              <w:fldChar w:fldCharType="end"/>
            </w:r>
          </w:hyperlink>
        </w:p>
        <w:p w14:paraId="4498F8D2" w14:textId="378291F5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2" w:history="1">
            <w:r w:rsidRPr="00717571">
              <w:rPr>
                <w:rStyle w:val="Hypertextovodkaz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Cíl dokumentu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E6868" w14:textId="7E031CF6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3" w:history="1">
            <w:r w:rsidRPr="00717571">
              <w:rPr>
                <w:rStyle w:val="Hypertextovodkaz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Použité pojmy a zkratky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828A2" w14:textId="01B268A8" w:rsidR="00744191" w:rsidRDefault="00744191">
          <w:pPr>
            <w:pStyle w:val="Obsah1"/>
            <w:tabs>
              <w:tab w:val="left" w:pos="440"/>
              <w:tab w:val="right" w:leader="dot" w:pos="950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4" w:history="1">
            <w:r w:rsidRPr="00717571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Analýza prostředí a požadavků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BBA4D" w14:textId="3B5770E4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5" w:history="1">
            <w:r w:rsidRPr="00717571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Identifikace hlavních cílů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6E194" w14:textId="2CA544B9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6" w:history="1">
            <w:r w:rsidRPr="00717571">
              <w:rPr>
                <w:rStyle w:val="Hypertextovodkaz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Business architektura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8E127" w14:textId="4A7AB5B4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7" w:history="1">
            <w:r w:rsidRPr="00717571">
              <w:rPr>
                <w:rStyle w:val="Hypertextovodkaz"/>
                <w:rFonts w:eastAsiaTheme="minorHAnsi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eastAsiaTheme="minorHAnsi" w:cstheme="minorHAnsi"/>
                <w:noProof/>
              </w:rPr>
              <w:t>Aplikační architektura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26EB6" w14:textId="01CF4AF8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8" w:history="1">
            <w:r w:rsidRPr="00717571">
              <w:rPr>
                <w:rStyle w:val="Hypertextovodkaz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Dodávka HW - Docházkové terminály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DF1EB" w14:textId="0C4EEE4A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89" w:history="1">
            <w:r w:rsidRPr="00717571">
              <w:rPr>
                <w:rStyle w:val="Hypertextovodkaz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– Souhrnný přehled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687E2" w14:textId="7C669F3C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0" w:history="1">
            <w:r w:rsidRPr="00717571">
              <w:rPr>
                <w:rStyle w:val="Hypertextovodkaz"/>
                <w:noProof/>
              </w:rPr>
              <w:t>2.6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- část personalistika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7B5D4" w14:textId="480CDF3A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1" w:history="1">
            <w:r w:rsidRPr="00717571">
              <w:rPr>
                <w:rStyle w:val="Hypertextovodkaz"/>
                <w:noProof/>
              </w:rPr>
              <w:t>2.7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- část Systemizace a organizační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75FDB" w14:textId="19D802D3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2" w:history="1">
            <w:r w:rsidRPr="00717571">
              <w:rPr>
                <w:rStyle w:val="Hypertextovodkaz"/>
                <w:noProof/>
              </w:rPr>
              <w:t>2.8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– část Mzdy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5263C" w14:textId="5405D625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3" w:history="1">
            <w:r w:rsidRPr="00717571">
              <w:rPr>
                <w:rStyle w:val="Hypertextovodkaz"/>
                <w:noProof/>
              </w:rPr>
              <w:t>2.9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– část plánování směn a Docházka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87ED2" w14:textId="203FD156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4" w:history="1">
            <w:r w:rsidRPr="00717571">
              <w:rPr>
                <w:rStyle w:val="Hypertextovodkaz"/>
                <w:noProof/>
              </w:rPr>
              <w:t>2.10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požadavky na funkcionality HR IS – část HR portál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632E0" w14:textId="1F173065" w:rsidR="00744191" w:rsidRDefault="00744191">
          <w:pPr>
            <w:pStyle w:val="Obsah2"/>
            <w:tabs>
              <w:tab w:val="left" w:pos="880"/>
              <w:tab w:val="right" w:leader="dot" w:pos="9505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5" w:history="1">
            <w:r w:rsidRPr="00717571">
              <w:rPr>
                <w:rStyle w:val="Hypertextovodkaz"/>
                <w:rFonts w:eastAsiaTheme="minorHAnsi"/>
                <w:noProof/>
              </w:rPr>
              <w:t>2.11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eastAsiaTheme="minorHAnsi" w:cstheme="minorHAnsi"/>
                <w:noProof/>
              </w:rPr>
              <w:t>Technické a provozní požadavky na HR 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AAD7E" w14:textId="71E87FA1" w:rsidR="00744191" w:rsidRDefault="00744191">
          <w:pPr>
            <w:pStyle w:val="Obsah1"/>
            <w:tabs>
              <w:tab w:val="left" w:pos="440"/>
              <w:tab w:val="right" w:leader="dot" w:pos="950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lang w:eastAsia="cs-CZ"/>
              <w14:ligatures w14:val="standardContextual"/>
            </w:rPr>
          </w:pPr>
          <w:hyperlink w:anchor="_Toc222511296" w:history="1">
            <w:r w:rsidRPr="00717571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lang w:eastAsia="cs-CZ"/>
                <w14:ligatures w14:val="standardContextual"/>
              </w:rPr>
              <w:tab/>
            </w:r>
            <w:r w:rsidRPr="00717571">
              <w:rPr>
                <w:rStyle w:val="Hypertextovodkaz"/>
                <w:rFonts w:cstheme="minorHAnsi"/>
                <w:noProof/>
              </w:rPr>
              <w:t>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_Toc222511296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D5CA6" w14:textId="713E86C0" w:rsidR="006D13AC" w:rsidRPr="005C62DE" w:rsidRDefault="004532D0" w:rsidP="006D13AC">
          <w:pPr>
            <w:rPr>
              <w:rFonts w:asciiTheme="minorHAnsi" w:hAnsiTheme="minorHAnsi" w:cstheme="minorHAnsi"/>
            </w:rPr>
          </w:pPr>
          <w:r w:rsidRPr="005C62DE">
            <w:rPr>
              <w:rFonts w:asciiTheme="minorHAnsi" w:hAnsiTheme="minorHAnsi" w:cstheme="minorHAnsi"/>
              <w:b/>
              <w:bCs/>
              <w:caps/>
            </w:rPr>
            <w:fldChar w:fldCharType="end"/>
          </w:r>
        </w:p>
      </w:sdtContent>
    </w:sdt>
    <w:p w14:paraId="044BD0EF" w14:textId="700A1D27" w:rsidR="00430A8B" w:rsidRPr="005C62DE" w:rsidRDefault="00430A8B" w:rsidP="006D13AC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br w:type="page"/>
      </w:r>
    </w:p>
    <w:p w14:paraId="35081AEF" w14:textId="77777777" w:rsidR="00DC7BE1" w:rsidRPr="005C62DE" w:rsidRDefault="00DC7BE1" w:rsidP="00F9270F">
      <w:pPr>
        <w:pStyle w:val="Nadpis1"/>
        <w:rPr>
          <w:rFonts w:asciiTheme="minorHAnsi" w:hAnsiTheme="minorHAnsi" w:cstheme="minorHAnsi"/>
        </w:rPr>
      </w:pPr>
      <w:bookmarkStart w:id="1" w:name="_Toc222511281"/>
      <w:bookmarkStart w:id="2" w:name="_Toc512405702"/>
      <w:bookmarkStart w:id="3" w:name="_Toc479742293"/>
      <w:r w:rsidRPr="005C62DE">
        <w:rPr>
          <w:rFonts w:asciiTheme="minorHAnsi" w:hAnsiTheme="minorHAnsi" w:cstheme="minorHAnsi"/>
        </w:rPr>
        <w:lastRenderedPageBreak/>
        <w:t>Úvod</w:t>
      </w:r>
      <w:bookmarkEnd w:id="1"/>
    </w:p>
    <w:p w14:paraId="12FE0F7B" w14:textId="77777777" w:rsidR="003C6568" w:rsidRPr="005C62DE" w:rsidRDefault="003C6568" w:rsidP="003C6568">
      <w:pPr>
        <w:pStyle w:val="Nadpis2"/>
        <w:tabs>
          <w:tab w:val="clear" w:pos="170"/>
          <w:tab w:val="num" w:pos="426"/>
        </w:tabs>
        <w:rPr>
          <w:rFonts w:asciiTheme="minorHAnsi" w:hAnsiTheme="minorHAnsi" w:cstheme="minorHAnsi"/>
        </w:rPr>
      </w:pPr>
      <w:bookmarkStart w:id="4" w:name="_Toc31106880"/>
      <w:bookmarkStart w:id="5" w:name="_Toc31348408"/>
      <w:bookmarkStart w:id="6" w:name="_Toc222511282"/>
      <w:r w:rsidRPr="005C62DE">
        <w:rPr>
          <w:rFonts w:asciiTheme="minorHAnsi" w:hAnsiTheme="minorHAnsi" w:cstheme="minorHAnsi"/>
        </w:rPr>
        <w:t>Cíl dokumentu</w:t>
      </w:r>
      <w:bookmarkEnd w:id="4"/>
      <w:bookmarkEnd w:id="5"/>
      <w:bookmarkEnd w:id="6"/>
    </w:p>
    <w:p w14:paraId="37A48E31" w14:textId="1369A47A" w:rsidR="003C6568" w:rsidRPr="005C62DE" w:rsidRDefault="00E579B6" w:rsidP="00E25BDE">
      <w:pPr>
        <w:rPr>
          <w:rFonts w:asciiTheme="minorHAnsi" w:hAnsiTheme="minorHAnsi" w:cstheme="minorHAnsi"/>
        </w:rPr>
      </w:pPr>
      <w:bookmarkStart w:id="7" w:name="_Hlk218769485"/>
      <w:r>
        <w:rPr>
          <w:rFonts w:asciiTheme="minorHAnsi" w:hAnsiTheme="minorHAnsi" w:cstheme="minorHAnsi"/>
        </w:rPr>
        <w:t>Dokument tvoří s</w:t>
      </w:r>
      <w:r w:rsidR="00BE5A22" w:rsidRPr="005C62DE">
        <w:rPr>
          <w:rFonts w:asciiTheme="minorHAnsi" w:hAnsiTheme="minorHAnsi" w:cstheme="minorHAnsi"/>
        </w:rPr>
        <w:t xml:space="preserve">oubor </w:t>
      </w:r>
      <w:r w:rsidR="00687081">
        <w:rPr>
          <w:rFonts w:asciiTheme="minorHAnsi" w:hAnsiTheme="minorHAnsi" w:cstheme="minorHAnsi"/>
        </w:rPr>
        <w:t xml:space="preserve">vybraných </w:t>
      </w:r>
      <w:r w:rsidR="00BE5A22" w:rsidRPr="005C62DE">
        <w:rPr>
          <w:rFonts w:asciiTheme="minorHAnsi" w:hAnsiTheme="minorHAnsi" w:cstheme="minorHAnsi"/>
        </w:rPr>
        <w:t xml:space="preserve">požadavků </w:t>
      </w:r>
      <w:r w:rsidR="00BC57E8" w:rsidRPr="005C62DE">
        <w:rPr>
          <w:rFonts w:asciiTheme="minorHAnsi" w:hAnsiTheme="minorHAnsi" w:cstheme="minorHAnsi"/>
        </w:rPr>
        <w:t>na funkcionality</w:t>
      </w:r>
      <w:r w:rsidR="00205BD2" w:rsidRPr="005C62DE">
        <w:rPr>
          <w:rFonts w:asciiTheme="minorHAnsi" w:hAnsiTheme="minorHAnsi" w:cstheme="minorHAnsi"/>
        </w:rPr>
        <w:t xml:space="preserve"> </w:t>
      </w:r>
      <w:r w:rsidR="00BE5A22" w:rsidRPr="005C62DE">
        <w:rPr>
          <w:rFonts w:asciiTheme="minorHAnsi" w:hAnsiTheme="minorHAnsi" w:cstheme="minorHAnsi"/>
        </w:rPr>
        <w:t>a</w:t>
      </w:r>
      <w:r w:rsidR="00205BD2" w:rsidRPr="005C62DE">
        <w:rPr>
          <w:rFonts w:asciiTheme="minorHAnsi" w:hAnsiTheme="minorHAnsi" w:cstheme="minorHAnsi"/>
        </w:rPr>
        <w:t xml:space="preserve"> provozování </w:t>
      </w:r>
      <w:r w:rsidR="006D13AC" w:rsidRPr="005C62DE">
        <w:rPr>
          <w:rFonts w:asciiTheme="minorHAnsi" w:hAnsiTheme="minorHAnsi" w:cstheme="minorHAnsi"/>
        </w:rPr>
        <w:t>personálního informačního systému (dále jen HR IS)</w:t>
      </w:r>
      <w:r w:rsidR="00205BD2" w:rsidRPr="005C62DE">
        <w:rPr>
          <w:rFonts w:asciiTheme="minorHAnsi" w:hAnsiTheme="minorHAnsi" w:cstheme="minorHAnsi"/>
        </w:rPr>
        <w:t xml:space="preserve"> v prostředí </w:t>
      </w:r>
      <w:r w:rsidR="00A76914" w:rsidRPr="005C62DE">
        <w:rPr>
          <w:rFonts w:asciiTheme="minorHAnsi" w:hAnsiTheme="minorHAnsi" w:cstheme="minorHAnsi"/>
        </w:rPr>
        <w:t>SLT</w:t>
      </w:r>
      <w:r>
        <w:rPr>
          <w:rFonts w:asciiTheme="minorHAnsi" w:hAnsiTheme="minorHAnsi" w:cstheme="minorHAnsi"/>
        </w:rPr>
        <w:t>.</w:t>
      </w:r>
      <w:r w:rsidR="00687081">
        <w:rPr>
          <w:rFonts w:asciiTheme="minorHAnsi" w:hAnsiTheme="minorHAnsi" w:cstheme="minorHAnsi"/>
        </w:rPr>
        <w:t xml:space="preserve"> Případné nespecifikované nebo zde neuvedené funkcionality jsou dány </w:t>
      </w:r>
      <w:r w:rsidR="00687081" w:rsidRPr="005C62DE">
        <w:rPr>
          <w:rFonts w:asciiTheme="minorHAnsi" w:hAnsiTheme="minorHAnsi" w:cstheme="minorHAnsi"/>
        </w:rPr>
        <w:t>platnou legislativou ČR a EU</w:t>
      </w:r>
      <w:r w:rsidR="00183BC5">
        <w:rPr>
          <w:rFonts w:asciiTheme="minorHAnsi" w:hAnsiTheme="minorHAnsi" w:cstheme="minorHAnsi"/>
        </w:rPr>
        <w:t xml:space="preserve">. </w:t>
      </w:r>
      <w:r w:rsidR="00687081">
        <w:rPr>
          <w:rFonts w:asciiTheme="minorHAnsi" w:hAnsiTheme="minorHAnsi" w:cstheme="minorHAnsi"/>
        </w:rPr>
        <w:t xml:space="preserve"> </w:t>
      </w:r>
      <w:r w:rsidR="00183BC5">
        <w:rPr>
          <w:rFonts w:asciiTheme="minorHAnsi" w:hAnsiTheme="minorHAnsi" w:cstheme="minorHAnsi"/>
        </w:rPr>
        <w:t>N</w:t>
      </w:r>
      <w:r w:rsidR="00687081">
        <w:rPr>
          <w:rFonts w:asciiTheme="minorHAnsi" w:hAnsiTheme="minorHAnsi" w:cstheme="minorHAnsi"/>
        </w:rPr>
        <w:t>abízené řešení musí být s touto legislativou plně v souladu</w:t>
      </w:r>
      <w:r w:rsidR="00687081" w:rsidRPr="005C62DE">
        <w:rPr>
          <w:rFonts w:asciiTheme="minorHAnsi" w:hAnsiTheme="minorHAnsi" w:cstheme="minorHAnsi"/>
        </w:rPr>
        <w:t>.</w:t>
      </w:r>
    </w:p>
    <w:p w14:paraId="65E12B74" w14:textId="455D844D" w:rsidR="006D13AC" w:rsidRDefault="00687081" w:rsidP="00A7691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Zadavatel</w:t>
      </w:r>
      <w:r w:rsidRPr="005C62DE">
        <w:rPr>
          <w:rFonts w:asciiTheme="minorHAnsi" w:hAnsiTheme="minorHAnsi" w:cstheme="minorHAnsi"/>
        </w:rPr>
        <w:t xml:space="preserve"> </w:t>
      </w:r>
      <w:r w:rsidR="006D13AC" w:rsidRPr="005C62DE">
        <w:rPr>
          <w:rFonts w:asciiTheme="minorHAnsi" w:hAnsiTheme="minorHAnsi" w:cstheme="minorHAnsi"/>
        </w:rPr>
        <w:t xml:space="preserve">předpokládá, že řešení bude dodáno jako již plně funkční celek a </w:t>
      </w:r>
      <w:r w:rsidR="00274ED2">
        <w:rPr>
          <w:rFonts w:asciiTheme="minorHAnsi" w:hAnsiTheme="minorHAnsi" w:cstheme="minorHAnsi"/>
        </w:rPr>
        <w:t xml:space="preserve">následně </w:t>
      </w:r>
      <w:r w:rsidR="006D13AC" w:rsidRPr="005C62DE">
        <w:rPr>
          <w:rFonts w:asciiTheme="minorHAnsi" w:hAnsiTheme="minorHAnsi" w:cstheme="minorHAnsi"/>
        </w:rPr>
        <w:t>plně zaintegrováno do prostředí zadavatele, jak z hlediska procesů zadavatele, tak z hlediska ICT prostředí zadavatele.</w:t>
      </w:r>
    </w:p>
    <w:p w14:paraId="32081A12" w14:textId="77777777" w:rsidR="00A61286" w:rsidRPr="005C62DE" w:rsidRDefault="00A61286" w:rsidP="00A76914">
      <w:pPr>
        <w:rPr>
          <w:rFonts w:asciiTheme="minorHAnsi" w:hAnsiTheme="minorHAnsi" w:cstheme="minorHAnsi"/>
        </w:rPr>
      </w:pPr>
    </w:p>
    <w:p w14:paraId="106E55C1" w14:textId="568623E2" w:rsidR="00DC7BE1" w:rsidRPr="005C62DE" w:rsidRDefault="00DC7BE1" w:rsidP="00782747">
      <w:pPr>
        <w:pStyle w:val="Nadpis2"/>
        <w:rPr>
          <w:rFonts w:asciiTheme="minorHAnsi" w:hAnsiTheme="minorHAnsi" w:cstheme="minorHAnsi"/>
        </w:rPr>
      </w:pPr>
      <w:bookmarkStart w:id="8" w:name="_Toc222511283"/>
      <w:bookmarkEnd w:id="7"/>
      <w:r w:rsidRPr="005C62DE">
        <w:rPr>
          <w:rFonts w:asciiTheme="minorHAnsi" w:hAnsiTheme="minorHAnsi" w:cstheme="minorHAnsi"/>
        </w:rPr>
        <w:t>P</w:t>
      </w:r>
      <w:r w:rsidR="00387243">
        <w:rPr>
          <w:rFonts w:asciiTheme="minorHAnsi" w:hAnsiTheme="minorHAnsi" w:cstheme="minorHAnsi"/>
        </w:rPr>
        <w:t>oužité pojmy a zkratky</w:t>
      </w:r>
      <w:bookmarkEnd w:id="8"/>
    </w:p>
    <w:tbl>
      <w:tblPr>
        <w:tblW w:w="9639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7229"/>
      </w:tblGrid>
      <w:tr w:rsidR="00DC7BE1" w:rsidRPr="005C62DE" w14:paraId="1672582D" w14:textId="77777777" w:rsidTr="00BF126F">
        <w:trPr>
          <w:cantSplit/>
          <w:tblHeader/>
        </w:trPr>
        <w:tc>
          <w:tcPr>
            <w:tcW w:w="2410" w:type="dxa"/>
            <w:shd w:val="pct25" w:color="000000" w:fill="FFFFFF"/>
            <w:vAlign w:val="center"/>
          </w:tcPr>
          <w:p w14:paraId="6FFE32D7" w14:textId="77777777" w:rsidR="00DC7BE1" w:rsidRPr="005C62DE" w:rsidRDefault="00DC7BE1" w:rsidP="00BF126F">
            <w:pPr>
              <w:pStyle w:val="TabulkaText"/>
              <w:spacing w:after="60"/>
              <w:rPr>
                <w:rFonts w:asciiTheme="minorHAnsi" w:hAnsiTheme="minorHAnsi" w:cstheme="minorHAnsi"/>
                <w:b/>
              </w:rPr>
            </w:pPr>
            <w:r w:rsidRPr="005C62DE">
              <w:rPr>
                <w:rFonts w:asciiTheme="minorHAnsi" w:hAnsiTheme="minorHAnsi" w:cstheme="minorHAnsi"/>
                <w:b/>
              </w:rPr>
              <w:t>Pojem / Zkratka</w:t>
            </w:r>
          </w:p>
        </w:tc>
        <w:tc>
          <w:tcPr>
            <w:tcW w:w="7229" w:type="dxa"/>
            <w:shd w:val="pct25" w:color="000000" w:fill="FFFFFF"/>
            <w:vAlign w:val="center"/>
          </w:tcPr>
          <w:p w14:paraId="05F155B9" w14:textId="77777777" w:rsidR="00DC7BE1" w:rsidRPr="005C62DE" w:rsidRDefault="00DC7BE1" w:rsidP="00BF126F">
            <w:pPr>
              <w:pStyle w:val="TabulkaText"/>
              <w:spacing w:after="60"/>
              <w:rPr>
                <w:rFonts w:asciiTheme="minorHAnsi" w:hAnsiTheme="minorHAnsi" w:cstheme="minorHAnsi"/>
                <w:b/>
              </w:rPr>
            </w:pPr>
            <w:r w:rsidRPr="005C62DE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DC7BE1" w:rsidRPr="005C62DE" w14:paraId="1C125468" w14:textId="77777777" w:rsidTr="00BF126F">
        <w:trPr>
          <w:cantSplit/>
        </w:trPr>
        <w:tc>
          <w:tcPr>
            <w:tcW w:w="2410" w:type="dxa"/>
            <w:vAlign w:val="center"/>
          </w:tcPr>
          <w:p w14:paraId="3BAD7224" w14:textId="77777777" w:rsidR="00DC7BE1" w:rsidRPr="0048012D" w:rsidRDefault="004D2659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SLT</w:t>
            </w:r>
          </w:p>
        </w:tc>
        <w:tc>
          <w:tcPr>
            <w:tcW w:w="7229" w:type="dxa"/>
            <w:vAlign w:val="center"/>
          </w:tcPr>
          <w:p w14:paraId="0800A6F9" w14:textId="77777777" w:rsidR="00DC7BE1" w:rsidRPr="0048012D" w:rsidRDefault="004D2659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Slatinné lázně Třeboň s.r.o.</w:t>
            </w:r>
          </w:p>
        </w:tc>
      </w:tr>
      <w:tr w:rsidR="00DC7BE1" w:rsidRPr="005C62DE" w14:paraId="5B5EE3F5" w14:textId="77777777" w:rsidTr="00BF126F">
        <w:trPr>
          <w:cantSplit/>
        </w:trPr>
        <w:tc>
          <w:tcPr>
            <w:tcW w:w="2410" w:type="dxa"/>
            <w:vAlign w:val="center"/>
          </w:tcPr>
          <w:p w14:paraId="063CEB3B" w14:textId="77777777" w:rsidR="00DC7BE1" w:rsidRPr="0048012D" w:rsidRDefault="00220395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HR</w:t>
            </w:r>
          </w:p>
        </w:tc>
        <w:tc>
          <w:tcPr>
            <w:tcW w:w="7229" w:type="dxa"/>
            <w:vAlign w:val="center"/>
          </w:tcPr>
          <w:p w14:paraId="6A18FAEA" w14:textId="77777777" w:rsidR="00DC7BE1" w:rsidRPr="0048012D" w:rsidRDefault="00220395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Odbor lidských zdrojů SLT</w:t>
            </w:r>
          </w:p>
        </w:tc>
      </w:tr>
      <w:tr w:rsidR="00E20709" w:rsidRPr="005C62DE" w14:paraId="626DD14D" w14:textId="77777777" w:rsidTr="00BF126F">
        <w:trPr>
          <w:cantSplit/>
        </w:trPr>
        <w:tc>
          <w:tcPr>
            <w:tcW w:w="2410" w:type="dxa"/>
            <w:vAlign w:val="center"/>
          </w:tcPr>
          <w:p w14:paraId="1F892957" w14:textId="0130D243" w:rsidR="00E20709" w:rsidRPr="0048012D" w:rsidRDefault="00E20709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IS</w:t>
            </w:r>
          </w:p>
        </w:tc>
        <w:tc>
          <w:tcPr>
            <w:tcW w:w="7229" w:type="dxa"/>
            <w:vAlign w:val="center"/>
          </w:tcPr>
          <w:p w14:paraId="6C03A214" w14:textId="3D713551" w:rsidR="00E20709" w:rsidRPr="0048012D" w:rsidRDefault="00E20709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Informační systém</w:t>
            </w:r>
          </w:p>
        </w:tc>
      </w:tr>
      <w:tr w:rsidR="00205BD2" w:rsidRPr="005C62DE" w14:paraId="4BE1F81A" w14:textId="77777777" w:rsidTr="00BF126F">
        <w:trPr>
          <w:cantSplit/>
        </w:trPr>
        <w:tc>
          <w:tcPr>
            <w:tcW w:w="2410" w:type="dxa"/>
            <w:vAlign w:val="center"/>
          </w:tcPr>
          <w:p w14:paraId="6A0637CC" w14:textId="4EA83355" w:rsidR="00205BD2" w:rsidRPr="0048012D" w:rsidRDefault="00205B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HR</w:t>
            </w:r>
            <w:r w:rsidR="006D13AC" w:rsidRPr="0048012D">
              <w:rPr>
                <w:rFonts w:asciiTheme="minorHAnsi" w:hAnsiTheme="minorHAnsi" w:cstheme="minorHAnsi"/>
              </w:rPr>
              <w:t xml:space="preserve"> </w:t>
            </w:r>
            <w:r w:rsidRPr="0048012D">
              <w:rPr>
                <w:rFonts w:asciiTheme="minorHAnsi" w:hAnsiTheme="minorHAnsi" w:cstheme="minorHAnsi"/>
              </w:rPr>
              <w:t>IS</w:t>
            </w:r>
          </w:p>
        </w:tc>
        <w:tc>
          <w:tcPr>
            <w:tcW w:w="7229" w:type="dxa"/>
            <w:vAlign w:val="center"/>
          </w:tcPr>
          <w:p w14:paraId="0B97714B" w14:textId="5140AA45" w:rsidR="00205BD2" w:rsidRPr="0048012D" w:rsidRDefault="006D13AC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Personální i</w:t>
            </w:r>
            <w:r w:rsidR="00205BD2" w:rsidRPr="0048012D">
              <w:rPr>
                <w:rFonts w:asciiTheme="minorHAnsi" w:hAnsiTheme="minorHAnsi" w:cstheme="minorHAnsi"/>
              </w:rPr>
              <w:t xml:space="preserve">nformační systém </w:t>
            </w:r>
            <w:r w:rsidR="00BF4F2F" w:rsidRPr="0048012D">
              <w:rPr>
                <w:rFonts w:asciiTheme="minorHAnsi" w:hAnsiTheme="minorHAnsi" w:cstheme="minorHAnsi"/>
              </w:rPr>
              <w:t>pro Slatinné lázně Třeboň</w:t>
            </w:r>
          </w:p>
        </w:tc>
      </w:tr>
      <w:tr w:rsidR="00E20709" w:rsidRPr="005C62DE" w14:paraId="1CFAD69E" w14:textId="77777777" w:rsidTr="00BF126F">
        <w:trPr>
          <w:cantSplit/>
        </w:trPr>
        <w:tc>
          <w:tcPr>
            <w:tcW w:w="2410" w:type="dxa"/>
            <w:vAlign w:val="center"/>
          </w:tcPr>
          <w:p w14:paraId="7252CFAE" w14:textId="0EC016BE" w:rsidR="00E20709" w:rsidRPr="0048012D" w:rsidRDefault="00E20709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BOZP</w:t>
            </w:r>
          </w:p>
        </w:tc>
        <w:tc>
          <w:tcPr>
            <w:tcW w:w="7229" w:type="dxa"/>
            <w:vAlign w:val="center"/>
          </w:tcPr>
          <w:p w14:paraId="6DF64D28" w14:textId="08F83638" w:rsidR="00E20709" w:rsidRPr="0048012D" w:rsidRDefault="00E20709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Bezpečnost a ochrana zdraví při práci</w:t>
            </w:r>
          </w:p>
        </w:tc>
      </w:tr>
      <w:tr w:rsidR="00DC7BE1" w:rsidRPr="005C62DE" w14:paraId="2F06FDAF" w14:textId="77777777" w:rsidTr="0048012D">
        <w:trPr>
          <w:cantSplit/>
        </w:trPr>
        <w:tc>
          <w:tcPr>
            <w:tcW w:w="2410" w:type="dxa"/>
            <w:vAlign w:val="center"/>
          </w:tcPr>
          <w:p w14:paraId="625C1EFE" w14:textId="77777777" w:rsidR="00DC7BE1" w:rsidRPr="0048012D" w:rsidRDefault="00DA7E9F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OOPP</w:t>
            </w:r>
          </w:p>
        </w:tc>
        <w:tc>
          <w:tcPr>
            <w:tcW w:w="7229" w:type="dxa"/>
            <w:vAlign w:val="center"/>
          </w:tcPr>
          <w:p w14:paraId="031DF32F" w14:textId="77777777" w:rsidR="00DC7BE1" w:rsidRPr="0048012D" w:rsidRDefault="00DA7E9F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Osobní ochranné pracovní pomůcky</w:t>
            </w:r>
          </w:p>
        </w:tc>
      </w:tr>
      <w:tr w:rsidR="00DC7BE1" w:rsidRPr="005C62DE" w14:paraId="1603125D" w14:textId="77777777" w:rsidTr="0048012D">
        <w:trPr>
          <w:cantSplit/>
        </w:trPr>
        <w:tc>
          <w:tcPr>
            <w:tcW w:w="2410" w:type="dxa"/>
            <w:vAlign w:val="center"/>
          </w:tcPr>
          <w:p w14:paraId="3A3EF17A" w14:textId="7E3FEF5C" w:rsidR="00DC7BE1" w:rsidRPr="0048012D" w:rsidRDefault="00CF35FE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ICT</w:t>
            </w:r>
            <w:r w:rsidR="001E0EF6">
              <w:rPr>
                <w:rFonts w:asciiTheme="minorHAnsi" w:hAnsiTheme="minorHAnsi" w:cstheme="minorHAnsi"/>
              </w:rPr>
              <w:t>, Odbor ICT</w:t>
            </w:r>
          </w:p>
        </w:tc>
        <w:tc>
          <w:tcPr>
            <w:tcW w:w="7229" w:type="dxa"/>
            <w:vAlign w:val="center"/>
          </w:tcPr>
          <w:p w14:paraId="1BC2AA11" w14:textId="77777777" w:rsidR="00DC7BE1" w:rsidRPr="0048012D" w:rsidRDefault="00CF35FE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Odbor informačních a komunikačních technologií</w:t>
            </w:r>
          </w:p>
        </w:tc>
      </w:tr>
      <w:tr w:rsidR="00CF35FE" w:rsidRPr="005C62DE" w14:paraId="6A4C43FF" w14:textId="77777777" w:rsidTr="0048012D">
        <w:trPr>
          <w:cantSplit/>
        </w:trPr>
        <w:tc>
          <w:tcPr>
            <w:tcW w:w="2410" w:type="dxa"/>
            <w:vAlign w:val="center"/>
          </w:tcPr>
          <w:p w14:paraId="44EE7453" w14:textId="42E82F89" w:rsidR="00B851D2" w:rsidRPr="0048012D" w:rsidRDefault="00B851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GLPI</w:t>
            </w:r>
          </w:p>
        </w:tc>
        <w:tc>
          <w:tcPr>
            <w:tcW w:w="7229" w:type="dxa"/>
            <w:vAlign w:val="center"/>
          </w:tcPr>
          <w:p w14:paraId="0AF168C0" w14:textId="24BB0D2A" w:rsidR="00CF35FE" w:rsidRPr="0048012D" w:rsidRDefault="00850DAE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ServiceDesk systém</w:t>
            </w:r>
          </w:p>
        </w:tc>
      </w:tr>
      <w:tr w:rsidR="00B851D2" w:rsidRPr="005C62DE" w14:paraId="700D3172" w14:textId="77777777" w:rsidTr="0048012D">
        <w:trPr>
          <w:cantSplit/>
        </w:trPr>
        <w:tc>
          <w:tcPr>
            <w:tcW w:w="2410" w:type="dxa"/>
            <w:vAlign w:val="center"/>
          </w:tcPr>
          <w:p w14:paraId="385C87ED" w14:textId="790E5A00" w:rsidR="00B851D2" w:rsidRPr="0048012D" w:rsidRDefault="00B851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MS AD</w:t>
            </w:r>
          </w:p>
        </w:tc>
        <w:tc>
          <w:tcPr>
            <w:tcW w:w="7229" w:type="dxa"/>
            <w:vAlign w:val="center"/>
          </w:tcPr>
          <w:p w14:paraId="50D7560E" w14:textId="51CDDA48" w:rsidR="00B851D2" w:rsidRPr="0048012D" w:rsidRDefault="00B851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 xml:space="preserve">Microsoft </w:t>
            </w:r>
            <w:proofErr w:type="spellStart"/>
            <w:r w:rsidRPr="0048012D">
              <w:rPr>
                <w:rFonts w:asciiTheme="minorHAnsi" w:hAnsiTheme="minorHAnsi" w:cstheme="minorHAnsi"/>
              </w:rPr>
              <w:t>Active</w:t>
            </w:r>
            <w:proofErr w:type="spellEnd"/>
            <w:r w:rsidRPr="0048012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8012D">
              <w:rPr>
                <w:rFonts w:asciiTheme="minorHAnsi" w:hAnsiTheme="minorHAnsi" w:cstheme="minorHAnsi"/>
              </w:rPr>
              <w:t>Directory</w:t>
            </w:r>
            <w:proofErr w:type="spellEnd"/>
            <w:r w:rsidRPr="0048012D">
              <w:rPr>
                <w:rFonts w:asciiTheme="minorHAnsi" w:hAnsiTheme="minorHAnsi" w:cstheme="minorHAnsi"/>
              </w:rPr>
              <w:t xml:space="preserve"> – nástroj identity managementu</w:t>
            </w:r>
          </w:p>
        </w:tc>
      </w:tr>
      <w:tr w:rsidR="00B851D2" w:rsidRPr="005C62DE" w14:paraId="69CA0FFA" w14:textId="77777777" w:rsidTr="0048012D">
        <w:trPr>
          <w:cantSplit/>
        </w:trPr>
        <w:tc>
          <w:tcPr>
            <w:tcW w:w="2410" w:type="dxa"/>
            <w:vAlign w:val="center"/>
          </w:tcPr>
          <w:p w14:paraId="2DC33021" w14:textId="738E8144" w:rsidR="00B851D2" w:rsidRPr="0048012D" w:rsidRDefault="00B851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GDPR</w:t>
            </w:r>
          </w:p>
        </w:tc>
        <w:tc>
          <w:tcPr>
            <w:tcW w:w="7229" w:type="dxa"/>
            <w:vAlign w:val="center"/>
          </w:tcPr>
          <w:p w14:paraId="341A2354" w14:textId="44734588" w:rsidR="00B851D2" w:rsidRPr="0048012D" w:rsidRDefault="00B851D2" w:rsidP="0048012D">
            <w:pPr>
              <w:rPr>
                <w:rFonts w:asciiTheme="minorHAnsi" w:hAnsiTheme="minorHAnsi" w:cstheme="minorHAnsi"/>
              </w:rPr>
            </w:pPr>
            <w:r w:rsidRPr="0048012D">
              <w:rPr>
                <w:rFonts w:asciiTheme="minorHAnsi" w:hAnsiTheme="minorHAnsi" w:cstheme="minorHAnsi"/>
              </w:rPr>
              <w:t>Nařízení EU o ochraně osobních údajů</w:t>
            </w:r>
          </w:p>
        </w:tc>
      </w:tr>
      <w:tr w:rsidR="00FF4C5C" w:rsidRPr="005C62DE" w14:paraId="54C73EFD" w14:textId="77777777" w:rsidTr="0048012D">
        <w:trPr>
          <w:cantSplit/>
        </w:trPr>
        <w:tc>
          <w:tcPr>
            <w:tcW w:w="2410" w:type="dxa"/>
            <w:vAlign w:val="center"/>
          </w:tcPr>
          <w:p w14:paraId="2BAEDF79" w14:textId="41A931FD" w:rsidR="00FF4C5C" w:rsidRPr="0048012D" w:rsidRDefault="0048012D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Identifikační médium</w:t>
            </w:r>
          </w:p>
        </w:tc>
        <w:tc>
          <w:tcPr>
            <w:tcW w:w="7229" w:type="dxa"/>
            <w:vAlign w:val="center"/>
          </w:tcPr>
          <w:p w14:paraId="6EBFF281" w14:textId="58E54A21" w:rsidR="00FF4C5C" w:rsidRPr="0048012D" w:rsidRDefault="007C523E" w:rsidP="004801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 textu: </w:t>
            </w:r>
            <w:r w:rsidR="0048012D" w:rsidRPr="0048012D">
              <w:rPr>
                <w:rFonts w:asciiTheme="minorHAnsi" w:hAnsiTheme="minorHAnsi" w:cstheme="minorHAnsi"/>
              </w:rPr>
              <w:t>docházkové čipy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48012D" w:rsidRPr="0048012D">
              <w:rPr>
                <w:rFonts w:asciiTheme="minorHAnsi" w:hAnsiTheme="minorHAnsi" w:cstheme="minorHAnsi"/>
              </w:rPr>
              <w:t>přístupové karty</w:t>
            </w:r>
            <w:r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eastAsiaTheme="minorHAnsi" w:hAnsiTheme="minorHAnsi" w:cstheme="minorHAnsi"/>
              </w:rPr>
              <w:t>osobní čipová karta, apod.</w:t>
            </w:r>
          </w:p>
        </w:tc>
      </w:tr>
    </w:tbl>
    <w:p w14:paraId="0AD97AF6" w14:textId="77777777" w:rsidR="00DC7BE1" w:rsidRPr="005C62DE" w:rsidRDefault="00DC7BE1" w:rsidP="00DC7BE1">
      <w:pPr>
        <w:rPr>
          <w:rFonts w:asciiTheme="minorHAnsi" w:hAnsiTheme="minorHAnsi" w:cstheme="minorHAnsi"/>
        </w:rPr>
      </w:pPr>
    </w:p>
    <w:p w14:paraId="544EE35E" w14:textId="77777777" w:rsidR="00DC7BE1" w:rsidRPr="005C62DE" w:rsidRDefault="00DC7BE1" w:rsidP="00782747">
      <w:pPr>
        <w:rPr>
          <w:rFonts w:asciiTheme="minorHAnsi" w:hAnsiTheme="minorHAnsi" w:cstheme="minorHAnsi"/>
        </w:rPr>
      </w:pPr>
    </w:p>
    <w:p w14:paraId="7175693C" w14:textId="77777777" w:rsidR="00A24752" w:rsidRPr="005C62DE" w:rsidRDefault="00A24752">
      <w:pPr>
        <w:jc w:val="left"/>
        <w:rPr>
          <w:rFonts w:asciiTheme="minorHAnsi" w:hAnsiTheme="minorHAnsi" w:cstheme="minorHAnsi"/>
          <w:b/>
          <w:bCs/>
          <w:caps/>
          <w:kern w:val="32"/>
          <w:sz w:val="28"/>
          <w:szCs w:val="32"/>
        </w:rPr>
      </w:pPr>
      <w:bookmarkStart w:id="9" w:name="_Toc31106882"/>
      <w:bookmarkStart w:id="10" w:name="_Toc31348410"/>
      <w:bookmarkEnd w:id="2"/>
      <w:bookmarkEnd w:id="3"/>
      <w:r w:rsidRPr="005C62DE">
        <w:rPr>
          <w:rFonts w:asciiTheme="minorHAnsi" w:hAnsiTheme="minorHAnsi" w:cstheme="minorHAnsi"/>
        </w:rPr>
        <w:br w:type="page"/>
      </w:r>
    </w:p>
    <w:p w14:paraId="405305B4" w14:textId="1FCA1028" w:rsidR="00E878B7" w:rsidRPr="005C62DE" w:rsidRDefault="00E878B7" w:rsidP="00F9270F">
      <w:pPr>
        <w:pStyle w:val="Nadpis1"/>
        <w:rPr>
          <w:rFonts w:asciiTheme="minorHAnsi" w:hAnsiTheme="minorHAnsi" w:cstheme="minorHAnsi"/>
        </w:rPr>
      </w:pPr>
      <w:bookmarkStart w:id="11" w:name="_Toc222511284"/>
      <w:r w:rsidRPr="005C62DE">
        <w:rPr>
          <w:rFonts w:asciiTheme="minorHAnsi" w:hAnsiTheme="minorHAnsi" w:cstheme="minorHAnsi"/>
        </w:rPr>
        <w:lastRenderedPageBreak/>
        <w:t>Analýza prostředí</w:t>
      </w:r>
      <w:bookmarkEnd w:id="9"/>
      <w:bookmarkEnd w:id="10"/>
      <w:r w:rsidR="00C767D3" w:rsidRPr="005C62DE">
        <w:rPr>
          <w:rFonts w:asciiTheme="minorHAnsi" w:hAnsiTheme="minorHAnsi" w:cstheme="minorHAnsi"/>
        </w:rPr>
        <w:t xml:space="preserve"> a požadavků</w:t>
      </w:r>
      <w:bookmarkEnd w:id="11"/>
    </w:p>
    <w:p w14:paraId="4C0E9B3D" w14:textId="0512D373" w:rsidR="00DC7BE1" w:rsidRPr="005C62DE" w:rsidRDefault="00E878B7" w:rsidP="00F9270F">
      <w:pPr>
        <w:pStyle w:val="Nadpis2"/>
        <w:rPr>
          <w:rFonts w:asciiTheme="minorHAnsi" w:hAnsiTheme="minorHAnsi" w:cstheme="minorHAnsi"/>
        </w:rPr>
      </w:pPr>
      <w:bookmarkStart w:id="12" w:name="_Toc222511285"/>
      <w:bookmarkStart w:id="13" w:name="_Toc31106883"/>
      <w:bookmarkStart w:id="14" w:name="_Toc31348411"/>
      <w:r w:rsidRPr="005C62DE">
        <w:rPr>
          <w:rFonts w:asciiTheme="minorHAnsi" w:hAnsiTheme="minorHAnsi" w:cstheme="minorHAnsi"/>
        </w:rPr>
        <w:t xml:space="preserve">Identifikace </w:t>
      </w:r>
      <w:r w:rsidR="00DC7BE1" w:rsidRPr="005C62DE">
        <w:rPr>
          <w:rFonts w:asciiTheme="minorHAnsi" w:hAnsiTheme="minorHAnsi" w:cstheme="minorHAnsi"/>
        </w:rPr>
        <w:t xml:space="preserve">hlavních cílů </w:t>
      </w:r>
      <w:r w:rsidR="00E97A67">
        <w:rPr>
          <w:rFonts w:asciiTheme="minorHAnsi" w:hAnsiTheme="minorHAnsi" w:cstheme="minorHAnsi"/>
        </w:rPr>
        <w:t>projektu</w:t>
      </w:r>
      <w:bookmarkEnd w:id="12"/>
    </w:p>
    <w:p w14:paraId="224B0ACC" w14:textId="6748CB4A" w:rsidR="000F0C51" w:rsidRPr="00326A57" w:rsidRDefault="000F0C51" w:rsidP="000F0C51">
      <w:pPr>
        <w:rPr>
          <w:rFonts w:asciiTheme="minorHAnsi" w:hAnsiTheme="minorHAnsi" w:cstheme="minorHAnsi"/>
        </w:rPr>
      </w:pPr>
      <w:r w:rsidRPr="00326A57">
        <w:rPr>
          <w:rFonts w:asciiTheme="minorHAnsi" w:hAnsiTheme="minorHAnsi" w:cstheme="minorHAnsi"/>
        </w:rPr>
        <w:t>Cílem projektu je dodání informačního systému pro podporu personalistiky, mezd, plánování směn, docházky a sdílení informací mezi zaměstnanci a zaměstnavatelem.</w:t>
      </w:r>
    </w:p>
    <w:p w14:paraId="47715833" w14:textId="1F7C0045" w:rsidR="00326A57" w:rsidRPr="00326A57" w:rsidRDefault="00326A57" w:rsidP="00326A57">
      <w:pPr>
        <w:rPr>
          <w:rFonts w:asciiTheme="minorHAnsi" w:eastAsiaTheme="minorHAnsi" w:hAnsiTheme="minorHAnsi" w:cstheme="minorHAnsi"/>
        </w:rPr>
      </w:pPr>
      <w:r w:rsidRPr="00326A57">
        <w:rPr>
          <w:rFonts w:asciiTheme="minorHAnsi" w:eastAsiaTheme="minorHAnsi" w:hAnsiTheme="minorHAnsi" w:cstheme="minorHAnsi"/>
        </w:rPr>
        <w:t>Zadavatel očekává moderně koncipovaný komplexní informační systém</w:t>
      </w:r>
      <w:r w:rsidR="002831A5">
        <w:rPr>
          <w:rFonts w:asciiTheme="minorHAnsi" w:eastAsiaTheme="minorHAnsi" w:hAnsiTheme="minorHAnsi" w:cstheme="minorHAnsi"/>
        </w:rPr>
        <w:t>,</w:t>
      </w:r>
      <w:r w:rsidRPr="00326A57">
        <w:rPr>
          <w:rFonts w:asciiTheme="minorHAnsi" w:eastAsiaTheme="minorHAnsi" w:hAnsiTheme="minorHAnsi" w:cstheme="minorHAnsi"/>
        </w:rPr>
        <w:t xml:space="preserve"> který bude po celou dobu provozování udržován plně v souladu s aktuálně platnými legislativními předpisy České republiky a EU pro oblast zpracování mezd, personální administrativy a komplexního řízení lidských zdrojů.</w:t>
      </w:r>
    </w:p>
    <w:p w14:paraId="33EA05DB" w14:textId="6C394EAB" w:rsidR="000F0C51" w:rsidRPr="00326A57" w:rsidRDefault="000F0C51" w:rsidP="000F0C51">
      <w:pPr>
        <w:rPr>
          <w:rFonts w:asciiTheme="minorHAnsi" w:hAnsiTheme="minorHAnsi" w:cstheme="minorHAnsi"/>
        </w:rPr>
      </w:pPr>
      <w:r w:rsidRPr="00326A57">
        <w:rPr>
          <w:rFonts w:asciiTheme="minorHAnsi" w:hAnsiTheme="minorHAnsi" w:cstheme="minorHAnsi"/>
        </w:rPr>
        <w:t>Zadavatel předpokládá, že řešení bude dodáno jako již plně funkční celek a úplně zaintegrováno do prostředí zadavatele, jak z hlediska procesů zadavatele, tak z hlediska jeho ICT prostředí.</w:t>
      </w:r>
    </w:p>
    <w:p w14:paraId="503004EF" w14:textId="267542C2" w:rsidR="00AD719A" w:rsidRDefault="00AD719A" w:rsidP="000F0C51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Součástí dodávky IS bude i dodávka vhodných docházkových terminálů v počtu 10 kusů.</w:t>
      </w:r>
    </w:p>
    <w:p w14:paraId="180AE4B4" w14:textId="77777777" w:rsidR="00AD719A" w:rsidRDefault="00AD719A" w:rsidP="000F0C51">
      <w:pPr>
        <w:rPr>
          <w:rFonts w:asciiTheme="minorHAnsi" w:eastAsiaTheme="minorHAnsi" w:hAnsiTheme="minorHAnsi" w:cstheme="minorHAnsi"/>
        </w:rPr>
      </w:pPr>
    </w:p>
    <w:p w14:paraId="33EF82EB" w14:textId="5D3A137F" w:rsidR="000F0C51" w:rsidRPr="00326A57" w:rsidRDefault="00326A57" w:rsidP="000F0C51">
      <w:pPr>
        <w:rPr>
          <w:rFonts w:asciiTheme="minorHAnsi" w:hAnsiTheme="minorHAnsi" w:cstheme="minorHAnsi"/>
        </w:rPr>
      </w:pPr>
      <w:r w:rsidRPr="00326A57">
        <w:rPr>
          <w:rFonts w:asciiTheme="minorHAnsi" w:eastAsiaTheme="minorHAnsi" w:hAnsiTheme="minorHAnsi" w:cstheme="minorHAnsi"/>
        </w:rPr>
        <w:t xml:space="preserve">Dodávaný IS může být řešen modulárně, ale musí pokrývat minimálně </w:t>
      </w:r>
      <w:r w:rsidRPr="00326A57">
        <w:rPr>
          <w:rFonts w:asciiTheme="minorHAnsi" w:hAnsiTheme="minorHAnsi" w:cstheme="minorHAnsi"/>
        </w:rPr>
        <w:t>následující</w:t>
      </w:r>
      <w:r w:rsidRPr="00326A57">
        <w:rPr>
          <w:rFonts w:asciiTheme="minorHAnsi" w:eastAsiaTheme="minorHAnsi" w:hAnsiTheme="minorHAnsi" w:cstheme="minorHAnsi"/>
        </w:rPr>
        <w:t xml:space="preserve"> oblasti funkcionalit</w:t>
      </w:r>
      <w:r w:rsidR="000F0C51" w:rsidRPr="00326A57">
        <w:rPr>
          <w:rFonts w:asciiTheme="minorHAnsi" w:hAnsiTheme="minorHAnsi" w:cstheme="minorHAnsi"/>
        </w:rPr>
        <w:t>:</w:t>
      </w:r>
    </w:p>
    <w:p w14:paraId="067E3B7B" w14:textId="77777777" w:rsidR="000F0C51" w:rsidRPr="00326A57" w:rsidRDefault="000F0C51" w:rsidP="00CD2F5E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</w:rPr>
      </w:pPr>
      <w:r w:rsidRPr="00326A57">
        <w:rPr>
          <w:rFonts w:asciiTheme="minorHAnsi" w:hAnsiTheme="minorHAnsi" w:cstheme="minorHAnsi"/>
        </w:rPr>
        <w:t>Personalistika</w:t>
      </w:r>
    </w:p>
    <w:p w14:paraId="33BC8373" w14:textId="54A574F6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Systemizace a organizační management</w:t>
      </w:r>
      <w:r w:rsidR="009E77C4">
        <w:rPr>
          <w:rFonts w:asciiTheme="minorHAnsi" w:hAnsiTheme="minorHAnsi" w:cstheme="minorHAnsi"/>
        </w:rPr>
        <w:t>.</w:t>
      </w:r>
    </w:p>
    <w:p w14:paraId="620B9B3B" w14:textId="44D08A24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Personální administrativa</w:t>
      </w:r>
      <w:r w:rsidR="009E77C4">
        <w:rPr>
          <w:rFonts w:asciiTheme="minorHAnsi" w:hAnsiTheme="minorHAnsi" w:cstheme="minorHAnsi"/>
        </w:rPr>
        <w:t>.</w:t>
      </w:r>
    </w:p>
    <w:p w14:paraId="724F1912" w14:textId="099677C7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Vzdělávání a rozvoj zaměstnanců</w:t>
      </w:r>
      <w:r w:rsidR="009E77C4">
        <w:rPr>
          <w:rFonts w:asciiTheme="minorHAnsi" w:hAnsiTheme="minorHAnsi" w:cstheme="minorHAnsi"/>
        </w:rPr>
        <w:t>.</w:t>
      </w:r>
    </w:p>
    <w:p w14:paraId="5F81C44B" w14:textId="5D74DC53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Hodnocení zaměstnanců</w:t>
      </w:r>
      <w:r w:rsidR="009E77C4">
        <w:rPr>
          <w:rFonts w:asciiTheme="minorHAnsi" w:hAnsiTheme="minorHAnsi" w:cstheme="minorHAnsi"/>
        </w:rPr>
        <w:t>.</w:t>
      </w:r>
    </w:p>
    <w:p w14:paraId="10545BB9" w14:textId="02CC0587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Nábor zaměstnanců</w:t>
      </w:r>
      <w:r w:rsidR="009E77C4">
        <w:rPr>
          <w:rFonts w:asciiTheme="minorHAnsi" w:hAnsiTheme="minorHAnsi" w:cstheme="minorHAnsi"/>
        </w:rPr>
        <w:t>.</w:t>
      </w:r>
    </w:p>
    <w:p w14:paraId="0F4F7FF5" w14:textId="7665AA82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Adaptace a nástupnictví</w:t>
      </w:r>
      <w:r w:rsidR="009E77C4">
        <w:rPr>
          <w:rFonts w:asciiTheme="minorHAnsi" w:hAnsiTheme="minorHAnsi" w:cstheme="minorHAnsi"/>
        </w:rPr>
        <w:t>.</w:t>
      </w:r>
    </w:p>
    <w:p w14:paraId="77EC92DF" w14:textId="520C6FC5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Pracovně lékařské prohlídky</w:t>
      </w:r>
      <w:r w:rsidR="009E77C4">
        <w:rPr>
          <w:rFonts w:asciiTheme="minorHAnsi" w:hAnsiTheme="minorHAnsi" w:cstheme="minorHAnsi"/>
        </w:rPr>
        <w:t>.</w:t>
      </w:r>
    </w:p>
    <w:p w14:paraId="49CB700B" w14:textId="7D5C410E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Zaměstnanecké benefity</w:t>
      </w:r>
      <w:r w:rsidR="009E77C4">
        <w:rPr>
          <w:rFonts w:asciiTheme="minorHAnsi" w:hAnsiTheme="minorHAnsi" w:cstheme="minorHAnsi"/>
        </w:rPr>
        <w:t>.</w:t>
      </w:r>
    </w:p>
    <w:p w14:paraId="1C9639BA" w14:textId="77777777" w:rsidR="000F0C51" w:rsidRPr="005C62DE" w:rsidRDefault="000F0C51" w:rsidP="00CD2F5E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Mzdy</w:t>
      </w:r>
    </w:p>
    <w:p w14:paraId="4A316558" w14:textId="583B06A2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Zpracování mezd</w:t>
      </w:r>
      <w:r w:rsidR="009E77C4">
        <w:rPr>
          <w:rFonts w:asciiTheme="minorHAnsi" w:hAnsiTheme="minorHAnsi" w:cstheme="minorHAnsi"/>
        </w:rPr>
        <w:t>.</w:t>
      </w:r>
    </w:p>
    <w:p w14:paraId="6409B377" w14:textId="22437549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Mzdová administrativa</w:t>
      </w:r>
      <w:r w:rsidR="009E77C4">
        <w:rPr>
          <w:rFonts w:asciiTheme="minorHAnsi" w:hAnsiTheme="minorHAnsi" w:cstheme="minorHAnsi"/>
        </w:rPr>
        <w:t>.</w:t>
      </w:r>
    </w:p>
    <w:p w14:paraId="6336B58B" w14:textId="01477388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Mzdový controlling</w:t>
      </w:r>
      <w:r w:rsidR="009E77C4">
        <w:rPr>
          <w:rFonts w:asciiTheme="minorHAnsi" w:hAnsiTheme="minorHAnsi" w:cstheme="minorHAnsi"/>
        </w:rPr>
        <w:t xml:space="preserve"> a plánování mezd.</w:t>
      </w:r>
    </w:p>
    <w:p w14:paraId="44DF831E" w14:textId="77777777" w:rsidR="000F0C51" w:rsidRPr="005C62DE" w:rsidRDefault="000F0C51" w:rsidP="00CD2F5E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Plánování směn a docházka</w:t>
      </w:r>
    </w:p>
    <w:p w14:paraId="4DB5E5C6" w14:textId="0A138444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Evidence a plánování pracovní doby a nepřítomností zaměstnanců</w:t>
      </w:r>
      <w:r w:rsidR="009E77C4">
        <w:rPr>
          <w:rFonts w:asciiTheme="minorHAnsi" w:hAnsiTheme="minorHAnsi" w:cstheme="minorHAnsi"/>
        </w:rPr>
        <w:t>.</w:t>
      </w:r>
    </w:p>
    <w:p w14:paraId="563CA888" w14:textId="5D27D242" w:rsidR="000F0C51" w:rsidRPr="005C62DE" w:rsidRDefault="00377657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Docházkové výkazy</w:t>
      </w:r>
      <w:r w:rsidR="009E77C4">
        <w:rPr>
          <w:rFonts w:asciiTheme="minorHAnsi" w:hAnsiTheme="minorHAnsi" w:cstheme="minorHAnsi"/>
        </w:rPr>
        <w:t>.</w:t>
      </w:r>
    </w:p>
    <w:p w14:paraId="3C27E753" w14:textId="0E398FDD" w:rsidR="000F0C51" w:rsidRPr="005C62DE" w:rsidRDefault="000F0C51" w:rsidP="00CD2F5E">
      <w:pPr>
        <w:pStyle w:val="Odstavecseseznamem"/>
        <w:numPr>
          <w:ilvl w:val="1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Dovolená, cestovní příkazy a další schvalovací </w:t>
      </w:r>
      <w:proofErr w:type="spellStart"/>
      <w:r w:rsidRPr="005C62DE">
        <w:rPr>
          <w:rFonts w:asciiTheme="minorHAnsi" w:hAnsiTheme="minorHAnsi" w:cstheme="minorHAnsi"/>
        </w:rPr>
        <w:t>workflow</w:t>
      </w:r>
      <w:proofErr w:type="spellEnd"/>
      <w:r w:rsidRPr="005C62DE">
        <w:rPr>
          <w:rFonts w:asciiTheme="minorHAnsi" w:hAnsiTheme="minorHAnsi" w:cstheme="minorHAnsi"/>
        </w:rPr>
        <w:t xml:space="preserve"> agendy</w:t>
      </w:r>
      <w:r w:rsidR="009E77C4">
        <w:rPr>
          <w:rFonts w:asciiTheme="minorHAnsi" w:hAnsiTheme="minorHAnsi" w:cstheme="minorHAnsi"/>
        </w:rPr>
        <w:t>.</w:t>
      </w:r>
    </w:p>
    <w:p w14:paraId="3D31D04B" w14:textId="77777777" w:rsidR="000F0C51" w:rsidRPr="005C62DE" w:rsidRDefault="000F0C51" w:rsidP="00CD2F5E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HR portál pro zaměstnance a vedoucí zaměstnance</w:t>
      </w:r>
    </w:p>
    <w:p w14:paraId="3B10970D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Poskytování přehledů a osobních dokumentů zaměstnancům a jejich vedoucím.</w:t>
      </w:r>
    </w:p>
    <w:p w14:paraId="067FA458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Zavedení jednoduché elektronické komunikace mezi zaměstnancem a zaměstnavatelem.</w:t>
      </w:r>
    </w:p>
    <w:p w14:paraId="69D0768B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Sdílení dokumentů mezi zaměstnancem a zaměstnavatelem, zajištění prokazatelného seznámení s vybranými druhy dokumentů.</w:t>
      </w:r>
    </w:p>
    <w:p w14:paraId="7D60A3A2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Elektronická distribuce výplatních pásek.</w:t>
      </w:r>
    </w:p>
    <w:p w14:paraId="7F7288B1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Sjednocení různých funkcionalit personalistiky na jenom místě.</w:t>
      </w:r>
    </w:p>
    <w:p w14:paraId="67F2DE77" w14:textId="77777777" w:rsidR="000F0C51" w:rsidRPr="005C62DE" w:rsidRDefault="000F0C51" w:rsidP="00CD2F5E">
      <w:pPr>
        <w:pStyle w:val="Odstavecseseznamem"/>
        <w:numPr>
          <w:ilvl w:val="1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Efektivnější předávání informací mezi zaměstnanci a zaměstnavatelem.</w:t>
      </w:r>
    </w:p>
    <w:p w14:paraId="7B149D51" w14:textId="77777777" w:rsidR="00253C17" w:rsidRDefault="00253C17" w:rsidP="00253C17">
      <w:pPr>
        <w:rPr>
          <w:rFonts w:asciiTheme="minorHAnsi" w:hAnsiTheme="minorHAnsi" w:cstheme="minorHAnsi"/>
        </w:rPr>
      </w:pPr>
    </w:p>
    <w:p w14:paraId="2181AF13" w14:textId="068FC372" w:rsidR="00253C17" w:rsidRPr="00253C17" w:rsidRDefault="00253C17" w:rsidP="00253C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Dále musí být součástí dodávky:</w:t>
      </w:r>
    </w:p>
    <w:p w14:paraId="2A404FE4" w14:textId="5A2832DF" w:rsidR="00253C17" w:rsidRDefault="00253C17" w:rsidP="00CD2F5E">
      <w:pPr>
        <w:pStyle w:val="Odstavecseseznamem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Výkaznictví a reporting</w:t>
      </w:r>
      <w:r>
        <w:rPr>
          <w:rFonts w:asciiTheme="minorHAnsi" w:hAnsiTheme="minorHAnsi" w:cstheme="minorHAnsi"/>
        </w:rPr>
        <w:t xml:space="preserve"> </w:t>
      </w:r>
      <w:r w:rsidR="009E77C4">
        <w:rPr>
          <w:rFonts w:asciiTheme="minorHAnsi" w:hAnsiTheme="minorHAnsi" w:cstheme="minorHAnsi"/>
        </w:rPr>
        <w:t xml:space="preserve">– </w:t>
      </w:r>
      <w:r w:rsidR="00183BC5">
        <w:rPr>
          <w:rFonts w:asciiTheme="minorHAnsi" w:hAnsiTheme="minorHAnsi" w:cstheme="minorHAnsi"/>
        </w:rPr>
        <w:t xml:space="preserve">ten by měl být </w:t>
      </w:r>
      <w:r w:rsidR="00CF14F6">
        <w:rPr>
          <w:rFonts w:asciiTheme="minorHAnsi" w:hAnsiTheme="minorHAnsi" w:cstheme="minorHAnsi"/>
        </w:rPr>
        <w:t xml:space="preserve">řešen </w:t>
      </w:r>
      <w:r>
        <w:rPr>
          <w:rFonts w:asciiTheme="minorHAnsi" w:hAnsiTheme="minorHAnsi" w:cstheme="minorHAnsi"/>
        </w:rPr>
        <w:t xml:space="preserve">jako příslušná součást jednotlivých částí </w:t>
      </w:r>
      <w:r w:rsidR="00CF14F6">
        <w:rPr>
          <w:rFonts w:asciiTheme="minorHAnsi" w:hAnsiTheme="minorHAnsi" w:cstheme="minorHAnsi"/>
        </w:rPr>
        <w:t>HR IS</w:t>
      </w:r>
      <w:r>
        <w:rPr>
          <w:rFonts w:asciiTheme="minorHAnsi" w:hAnsiTheme="minorHAnsi" w:cstheme="minorHAnsi"/>
        </w:rPr>
        <w:t>.</w:t>
      </w:r>
    </w:p>
    <w:p w14:paraId="6B4D7849" w14:textId="5F5C7A87" w:rsidR="000F0C51" w:rsidRPr="005C62DE" w:rsidRDefault="000F0C51" w:rsidP="00CD2F5E">
      <w:pPr>
        <w:pStyle w:val="Odstavecseseznamem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Migrace dat ze stávajících systémů </w:t>
      </w:r>
      <w:r w:rsidR="00CF14F6">
        <w:rPr>
          <w:rFonts w:asciiTheme="minorHAnsi" w:hAnsiTheme="minorHAnsi" w:cstheme="minorHAnsi"/>
        </w:rPr>
        <w:t>– zachování kontinuity personálních dat.</w:t>
      </w:r>
    </w:p>
    <w:p w14:paraId="730F3EB8" w14:textId="3235E7C4" w:rsidR="00B2724D" w:rsidRPr="00B2724D" w:rsidRDefault="000F0C51" w:rsidP="00A241B8">
      <w:pPr>
        <w:pStyle w:val="Odstavecseseznamem"/>
        <w:jc w:val="both"/>
        <w:rPr>
          <w:rFonts w:asciiTheme="minorHAnsi" w:hAnsiTheme="minorHAnsi" w:cstheme="minorHAnsi"/>
        </w:rPr>
      </w:pPr>
      <w:r w:rsidRPr="00B2724D">
        <w:rPr>
          <w:rFonts w:asciiTheme="minorHAnsi" w:hAnsiTheme="minorHAnsi" w:cstheme="minorHAnsi"/>
        </w:rPr>
        <w:t>Integrace do ICT prostředí zadavatele</w:t>
      </w:r>
      <w:r w:rsidR="00B2724D" w:rsidRPr="00B2724D">
        <w:rPr>
          <w:rFonts w:asciiTheme="minorHAnsi" w:hAnsiTheme="minorHAnsi" w:cstheme="minorHAnsi"/>
        </w:rPr>
        <w:t xml:space="preserve"> - HR IS musí být schopen napojení (integrace) na stávající datové zdroje a informační systémy využívané v SLT.</w:t>
      </w:r>
    </w:p>
    <w:p w14:paraId="2AE60FAF" w14:textId="22365D33" w:rsidR="00B2724D" w:rsidRDefault="00B2724D" w:rsidP="00A241B8">
      <w:pPr>
        <w:pStyle w:val="Odstavecseseznamem"/>
        <w:jc w:val="both"/>
        <w:rPr>
          <w:rFonts w:asciiTheme="minorHAnsi" w:hAnsiTheme="minorHAnsi" w:cstheme="minorHAnsi"/>
        </w:rPr>
      </w:pPr>
      <w:r w:rsidRPr="00B2724D">
        <w:rPr>
          <w:rFonts w:asciiTheme="minorHAnsi" w:hAnsiTheme="minorHAnsi" w:cstheme="minorHAnsi"/>
        </w:rPr>
        <w:t>Zadavatel požaduje HR portál nastavit v souladu s „Manuálem jednotného vizuálního stylu SLT“.</w:t>
      </w:r>
    </w:p>
    <w:p w14:paraId="0CF494AF" w14:textId="119DF5C0" w:rsidR="00253C17" w:rsidRPr="00CF14F6" w:rsidRDefault="005D578C" w:rsidP="00A241B8">
      <w:pPr>
        <w:pStyle w:val="Odstavecseseznamem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Dodávka </w:t>
      </w:r>
      <w:r w:rsidR="00CF14F6">
        <w:rPr>
          <w:rFonts w:asciiTheme="minorHAnsi" w:hAnsiTheme="minorHAnsi" w:cstheme="minorHAnsi"/>
        </w:rPr>
        <w:t xml:space="preserve">10 kusů </w:t>
      </w:r>
      <w:r>
        <w:rPr>
          <w:rFonts w:asciiTheme="minorHAnsi" w:hAnsiTheme="minorHAnsi" w:cstheme="minorHAnsi"/>
        </w:rPr>
        <w:t>d</w:t>
      </w:r>
      <w:r w:rsidR="00253C17">
        <w:rPr>
          <w:rFonts w:asciiTheme="minorHAnsi" w:hAnsiTheme="minorHAnsi" w:cstheme="minorHAnsi"/>
        </w:rPr>
        <w:t>ocházkov</w:t>
      </w:r>
      <w:r w:rsidR="00CF14F6">
        <w:rPr>
          <w:rFonts w:asciiTheme="minorHAnsi" w:hAnsiTheme="minorHAnsi" w:cstheme="minorHAnsi"/>
        </w:rPr>
        <w:t>ých</w:t>
      </w:r>
      <w:r w:rsidR="00253C17">
        <w:rPr>
          <w:rFonts w:asciiTheme="minorHAnsi" w:hAnsiTheme="minorHAnsi" w:cstheme="minorHAnsi"/>
        </w:rPr>
        <w:t xml:space="preserve"> terminál</w:t>
      </w:r>
      <w:r w:rsidR="00CF14F6">
        <w:rPr>
          <w:rFonts w:asciiTheme="minorHAnsi" w:hAnsiTheme="minorHAnsi" w:cstheme="minorHAnsi"/>
        </w:rPr>
        <w:t>ů plně využitelných s nabízeným řešením.</w:t>
      </w:r>
    </w:p>
    <w:p w14:paraId="716B303D" w14:textId="77777777" w:rsidR="00326A57" w:rsidRDefault="00326A57" w:rsidP="00326A57">
      <w:pPr>
        <w:rPr>
          <w:rFonts w:asciiTheme="minorHAnsi" w:hAnsiTheme="minorHAnsi" w:cstheme="minorHAnsi"/>
        </w:rPr>
      </w:pPr>
    </w:p>
    <w:p w14:paraId="52BC6EF8" w14:textId="77777777" w:rsidR="00326A57" w:rsidRPr="00326A57" w:rsidRDefault="00326A57" w:rsidP="00326A57">
      <w:pPr>
        <w:rPr>
          <w:rFonts w:asciiTheme="minorHAnsi" w:hAnsiTheme="minorHAnsi" w:cstheme="minorHAnsi"/>
        </w:rPr>
      </w:pPr>
    </w:p>
    <w:p w14:paraId="750F0A9E" w14:textId="0D6472BF" w:rsidR="00326A57" w:rsidRDefault="00326A5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A8ADCF4" w14:textId="75F6256D" w:rsidR="00E878B7" w:rsidRPr="005C62DE" w:rsidRDefault="000B2402" w:rsidP="00D051AF">
      <w:pPr>
        <w:pStyle w:val="Nadpis3"/>
      </w:pPr>
      <w:r w:rsidRPr="005C62DE">
        <w:lastRenderedPageBreak/>
        <w:t xml:space="preserve"> </w:t>
      </w:r>
      <w:r w:rsidR="00DE211A" w:rsidRPr="00D051AF">
        <w:t>Z</w:t>
      </w:r>
      <w:r w:rsidR="00E878B7" w:rsidRPr="00D051AF">
        <w:t>ainteresovan</w:t>
      </w:r>
      <w:r w:rsidR="00F630AF" w:rsidRPr="00D051AF">
        <w:t>é</w:t>
      </w:r>
      <w:r w:rsidR="00E878B7" w:rsidRPr="005C62DE">
        <w:t xml:space="preserve"> stran</w:t>
      </w:r>
      <w:r w:rsidR="00F630AF" w:rsidRPr="005C62DE">
        <w:t>y</w:t>
      </w:r>
      <w:bookmarkEnd w:id="13"/>
      <w:bookmarkEnd w:id="14"/>
    </w:p>
    <w:p w14:paraId="2C4B41CD" w14:textId="14711CD0" w:rsidR="00E878B7" w:rsidRPr="005C62DE" w:rsidRDefault="00220395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</w:t>
      </w:r>
      <w:r w:rsidR="007E677F" w:rsidRPr="005C62DE">
        <w:rPr>
          <w:rFonts w:asciiTheme="minorHAnsi" w:hAnsiTheme="minorHAnsi" w:cstheme="minorHAnsi"/>
        </w:rPr>
        <w:t xml:space="preserve"> diagramu jsou uvedeny </w:t>
      </w:r>
      <w:r w:rsidR="002C4D2E" w:rsidRPr="005C62DE">
        <w:rPr>
          <w:rFonts w:asciiTheme="minorHAnsi" w:hAnsiTheme="minorHAnsi" w:cstheme="minorHAnsi"/>
        </w:rPr>
        <w:t>hlavní role ovlivňující návrh požadavků a funkcionalit projektu</w:t>
      </w:r>
      <w:r w:rsidR="001E54B0">
        <w:rPr>
          <w:rStyle w:val="Znakapoznpodarou"/>
          <w:rFonts w:asciiTheme="minorHAnsi" w:hAnsiTheme="minorHAnsi" w:cstheme="minorHAnsi"/>
        </w:rPr>
        <w:footnoteReference w:id="2"/>
      </w:r>
      <w:r w:rsidR="002C4D2E" w:rsidRPr="005C62DE">
        <w:rPr>
          <w:rFonts w:asciiTheme="minorHAnsi" w:hAnsiTheme="minorHAnsi" w:cstheme="minorHAnsi"/>
        </w:rPr>
        <w:t>.</w:t>
      </w:r>
    </w:p>
    <w:p w14:paraId="0C508C0B" w14:textId="111E24C7" w:rsidR="006B4768" w:rsidRDefault="00EC37DE" w:rsidP="00274ED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4C75ABC0" wp14:editId="3FCC3C12">
            <wp:extent cx="4223505" cy="1944635"/>
            <wp:effectExtent l="0" t="0" r="5715" b="0"/>
            <wp:docPr id="4242744" name="Obrázek 5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744" name="Obrázek 5" descr="Obsah obrázku text, snímek obrazovky, Písmo, číslo&#10;&#10;Obsah generovaný pomocí AI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12" cy="195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34FF" w14:textId="77777777" w:rsidR="00274ED2" w:rsidRPr="005C62DE" w:rsidRDefault="00274ED2" w:rsidP="00E878B7">
      <w:pPr>
        <w:rPr>
          <w:rFonts w:asciiTheme="minorHAnsi" w:hAnsiTheme="minorHAnsi" w:cstheme="minorHAnsi"/>
        </w:rPr>
      </w:pPr>
    </w:p>
    <w:p w14:paraId="44FCDE27" w14:textId="5B645A9B" w:rsidR="00307EEA" w:rsidRPr="005C62DE" w:rsidRDefault="00307EEA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  <w:b/>
          <w:bCs/>
        </w:rPr>
        <w:t>Vedení společnosti</w:t>
      </w:r>
      <w:r w:rsidRPr="005C62DE">
        <w:rPr>
          <w:rFonts w:asciiTheme="minorHAnsi" w:hAnsiTheme="minorHAnsi" w:cstheme="minorHAnsi"/>
        </w:rPr>
        <w:t xml:space="preserve"> – očekává řešení </w:t>
      </w:r>
      <w:r w:rsidR="00AA1A39" w:rsidRPr="005C62DE">
        <w:rPr>
          <w:rFonts w:asciiTheme="minorHAnsi" w:hAnsiTheme="minorHAnsi" w:cstheme="minorHAnsi"/>
        </w:rPr>
        <w:t xml:space="preserve">komplexního </w:t>
      </w:r>
      <w:r w:rsidRPr="005C62DE">
        <w:rPr>
          <w:rFonts w:asciiTheme="minorHAnsi" w:hAnsiTheme="minorHAnsi" w:cstheme="minorHAnsi"/>
        </w:rPr>
        <w:t xml:space="preserve">personálního </w:t>
      </w:r>
      <w:r w:rsidR="00C353E8" w:rsidRPr="005C62DE">
        <w:rPr>
          <w:rFonts w:asciiTheme="minorHAnsi" w:hAnsiTheme="minorHAnsi" w:cstheme="minorHAnsi"/>
        </w:rPr>
        <w:t>systému</w:t>
      </w:r>
      <w:r w:rsidRPr="005C62DE">
        <w:rPr>
          <w:rFonts w:asciiTheme="minorHAnsi" w:hAnsiTheme="minorHAnsi" w:cstheme="minorHAnsi"/>
        </w:rPr>
        <w:t xml:space="preserve"> jako nástroje pro řízení </w:t>
      </w:r>
      <w:r w:rsidR="00AA1A39" w:rsidRPr="005C62DE">
        <w:rPr>
          <w:rFonts w:asciiTheme="minorHAnsi" w:hAnsiTheme="minorHAnsi" w:cstheme="minorHAnsi"/>
        </w:rPr>
        <w:t>personální a mzdové problematiky</w:t>
      </w:r>
      <w:r w:rsidRPr="005C62DE">
        <w:rPr>
          <w:rFonts w:asciiTheme="minorHAnsi" w:hAnsiTheme="minorHAnsi" w:cstheme="minorHAnsi"/>
        </w:rPr>
        <w:t xml:space="preserve"> v rámci celé společnosti.</w:t>
      </w:r>
    </w:p>
    <w:p w14:paraId="3935A4E2" w14:textId="1E3C067D" w:rsidR="00A42EF6" w:rsidRPr="005C62DE" w:rsidRDefault="00307EEA" w:rsidP="00274ED2">
      <w:pPr>
        <w:rPr>
          <w:rFonts w:asciiTheme="minorHAnsi" w:hAnsiTheme="minorHAnsi" w:cstheme="minorHAnsi"/>
        </w:rPr>
      </w:pPr>
      <w:r w:rsidRPr="00274ED2">
        <w:rPr>
          <w:rFonts w:asciiTheme="minorHAnsi" w:hAnsiTheme="minorHAnsi" w:cstheme="minorHAnsi"/>
          <w:b/>
          <w:bCs/>
        </w:rPr>
        <w:t>Odbor lidských zdrojů</w:t>
      </w:r>
      <w:r w:rsidRPr="00274ED2">
        <w:rPr>
          <w:rFonts w:asciiTheme="minorHAnsi" w:hAnsiTheme="minorHAnsi" w:cstheme="minorHAnsi"/>
        </w:rPr>
        <w:t xml:space="preserve"> </w:t>
      </w:r>
      <w:r w:rsidR="000B2402" w:rsidRPr="00274ED2">
        <w:rPr>
          <w:rFonts w:asciiTheme="minorHAnsi" w:hAnsiTheme="minorHAnsi" w:cstheme="minorHAnsi"/>
        </w:rPr>
        <w:t>–</w:t>
      </w:r>
      <w:r w:rsidRPr="00274ED2">
        <w:rPr>
          <w:rFonts w:asciiTheme="minorHAnsi" w:hAnsiTheme="minorHAnsi" w:cstheme="minorHAnsi"/>
        </w:rPr>
        <w:t xml:space="preserve"> </w:t>
      </w:r>
      <w:r w:rsidR="000B2402" w:rsidRPr="00274ED2">
        <w:rPr>
          <w:rFonts w:asciiTheme="minorHAnsi" w:hAnsiTheme="minorHAnsi" w:cstheme="minorHAnsi"/>
        </w:rPr>
        <w:t>v roli hlavního uživatele a věcného správce systému očekává efektivní prác</w:t>
      </w:r>
      <w:r w:rsidR="00FF4C5C" w:rsidRPr="00274ED2">
        <w:rPr>
          <w:rFonts w:asciiTheme="minorHAnsi" w:hAnsiTheme="minorHAnsi" w:cstheme="minorHAnsi"/>
        </w:rPr>
        <w:t>i</w:t>
      </w:r>
      <w:r w:rsidR="000B2402" w:rsidRPr="00274ED2">
        <w:rPr>
          <w:rFonts w:asciiTheme="minorHAnsi" w:hAnsiTheme="minorHAnsi" w:cstheme="minorHAnsi"/>
        </w:rPr>
        <w:t xml:space="preserve"> v procesech </w:t>
      </w:r>
      <w:r w:rsidR="00A42EF6">
        <w:rPr>
          <w:rFonts w:asciiTheme="minorHAnsi" w:hAnsiTheme="minorHAnsi" w:cstheme="minorHAnsi"/>
        </w:rPr>
        <w:t xml:space="preserve">zpracování agend </w:t>
      </w:r>
      <w:r w:rsidR="000B2402" w:rsidRPr="00274ED2">
        <w:rPr>
          <w:rFonts w:asciiTheme="minorHAnsi" w:hAnsiTheme="minorHAnsi" w:cstheme="minorHAnsi"/>
        </w:rPr>
        <w:t>personalistiky</w:t>
      </w:r>
      <w:r w:rsidR="00AA1A39" w:rsidRPr="00274ED2">
        <w:rPr>
          <w:rFonts w:asciiTheme="minorHAnsi" w:hAnsiTheme="minorHAnsi" w:cstheme="minorHAnsi"/>
        </w:rPr>
        <w:t xml:space="preserve">, </w:t>
      </w:r>
      <w:r w:rsidR="00624BC7" w:rsidRPr="00274ED2">
        <w:rPr>
          <w:rFonts w:asciiTheme="minorHAnsi" w:hAnsiTheme="minorHAnsi" w:cstheme="minorHAnsi"/>
        </w:rPr>
        <w:t>mzdového účetnictví</w:t>
      </w:r>
      <w:r w:rsidR="00AA1A39" w:rsidRPr="00274ED2">
        <w:rPr>
          <w:rFonts w:asciiTheme="minorHAnsi" w:hAnsiTheme="minorHAnsi" w:cstheme="minorHAnsi"/>
        </w:rPr>
        <w:t xml:space="preserve">, evidence docházky a plánování </w:t>
      </w:r>
      <w:r w:rsidR="00F732AA">
        <w:rPr>
          <w:rFonts w:asciiTheme="minorHAnsi" w:hAnsiTheme="minorHAnsi" w:cstheme="minorHAnsi"/>
        </w:rPr>
        <w:t xml:space="preserve">směn </w:t>
      </w:r>
      <w:r w:rsidR="00A42EF6">
        <w:rPr>
          <w:rFonts w:asciiTheme="minorHAnsi" w:hAnsiTheme="minorHAnsi" w:cstheme="minorHAnsi"/>
        </w:rPr>
        <w:t>v souladu s platnou legislativou</w:t>
      </w:r>
      <w:r w:rsidR="00AA1A39" w:rsidRPr="00274ED2">
        <w:rPr>
          <w:rFonts w:asciiTheme="minorHAnsi" w:hAnsiTheme="minorHAnsi" w:cstheme="minorHAnsi"/>
        </w:rPr>
        <w:t xml:space="preserve">. Dále </w:t>
      </w:r>
      <w:r w:rsidR="00A42EF6" w:rsidRPr="005C62DE">
        <w:rPr>
          <w:rFonts w:asciiTheme="minorHAnsi" w:hAnsiTheme="minorHAnsi" w:cstheme="minorHAnsi"/>
        </w:rPr>
        <w:t>plnou digitalizaci a elektronizaci personálních dat</w:t>
      </w:r>
      <w:r w:rsidR="00A42EF6">
        <w:rPr>
          <w:rFonts w:asciiTheme="minorHAnsi" w:hAnsiTheme="minorHAnsi" w:cstheme="minorHAnsi"/>
        </w:rPr>
        <w:t xml:space="preserve"> a </w:t>
      </w:r>
      <w:r w:rsidR="00A42EF6" w:rsidRPr="005C62DE">
        <w:rPr>
          <w:rFonts w:asciiTheme="minorHAnsi" w:hAnsiTheme="minorHAnsi" w:cstheme="minorHAnsi"/>
        </w:rPr>
        <w:t>efektivní sdílení informací mezi zaměstnavatelem a zaměstnanci</w:t>
      </w:r>
      <w:r w:rsidR="00A42EF6">
        <w:rPr>
          <w:rFonts w:asciiTheme="minorHAnsi" w:hAnsiTheme="minorHAnsi" w:cstheme="minorHAnsi"/>
        </w:rPr>
        <w:t>.</w:t>
      </w:r>
    </w:p>
    <w:p w14:paraId="5EDEE0E2" w14:textId="7FD1AFF1" w:rsidR="000B2402" w:rsidRPr="005C62DE" w:rsidRDefault="000B2402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  <w:b/>
          <w:bCs/>
        </w:rPr>
        <w:t>Odbor ICT</w:t>
      </w:r>
      <w:r w:rsidRPr="005C62DE">
        <w:rPr>
          <w:rFonts w:asciiTheme="minorHAnsi" w:hAnsiTheme="minorHAnsi" w:cstheme="minorHAnsi"/>
        </w:rPr>
        <w:t xml:space="preserve"> – jako technický správce a provozovatel řešení očekává systém, který naplní definované provozní </w:t>
      </w:r>
      <w:r w:rsidR="00FB0009">
        <w:rPr>
          <w:rFonts w:asciiTheme="minorHAnsi" w:hAnsiTheme="minorHAnsi" w:cstheme="minorHAnsi"/>
        </w:rPr>
        <w:t>a</w:t>
      </w:r>
      <w:r w:rsidR="000F3296">
        <w:rPr>
          <w:rFonts w:asciiTheme="minorHAnsi" w:hAnsiTheme="minorHAnsi" w:cstheme="minorHAnsi"/>
        </w:rPr>
        <w:t> </w:t>
      </w:r>
      <w:r w:rsidR="00FB0009">
        <w:rPr>
          <w:rFonts w:asciiTheme="minorHAnsi" w:hAnsiTheme="minorHAnsi" w:cstheme="minorHAnsi"/>
        </w:rPr>
        <w:t xml:space="preserve">integrační </w:t>
      </w:r>
      <w:r w:rsidRPr="005C62DE">
        <w:rPr>
          <w:rFonts w:asciiTheme="minorHAnsi" w:hAnsiTheme="minorHAnsi" w:cstheme="minorHAnsi"/>
        </w:rPr>
        <w:t>požadavky.</w:t>
      </w:r>
    </w:p>
    <w:p w14:paraId="72D70A16" w14:textId="1E20D966" w:rsidR="00307EEA" w:rsidRPr="005C62DE" w:rsidRDefault="000B2402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  <w:b/>
          <w:bCs/>
        </w:rPr>
        <w:t>Zaměstnanci SLT</w:t>
      </w:r>
      <w:r w:rsidRPr="005C62DE">
        <w:rPr>
          <w:rFonts w:asciiTheme="minorHAnsi" w:hAnsiTheme="minorHAnsi" w:cstheme="minorHAnsi"/>
        </w:rPr>
        <w:t xml:space="preserve"> –</w:t>
      </w:r>
      <w:r w:rsidR="00F732AA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>budou mít možno</w:t>
      </w:r>
      <w:r w:rsidR="003239FF" w:rsidRPr="005C62DE">
        <w:rPr>
          <w:rFonts w:asciiTheme="minorHAnsi" w:hAnsiTheme="minorHAnsi" w:cstheme="minorHAnsi"/>
        </w:rPr>
        <w:t>st</w:t>
      </w:r>
      <w:r w:rsidRPr="005C62DE">
        <w:rPr>
          <w:rFonts w:asciiTheme="minorHAnsi" w:hAnsiTheme="minorHAnsi" w:cstheme="minorHAnsi"/>
        </w:rPr>
        <w:t xml:space="preserve"> využít libovolnou elektronickou platformu pro komunikac</w:t>
      </w:r>
      <w:r w:rsidR="003239FF" w:rsidRPr="005C62DE">
        <w:rPr>
          <w:rFonts w:asciiTheme="minorHAnsi" w:hAnsiTheme="minorHAnsi" w:cstheme="minorHAnsi"/>
        </w:rPr>
        <w:t>i</w:t>
      </w:r>
      <w:r w:rsidRPr="005C62DE">
        <w:rPr>
          <w:rFonts w:asciiTheme="minorHAnsi" w:hAnsiTheme="minorHAnsi" w:cstheme="minorHAnsi"/>
        </w:rPr>
        <w:t xml:space="preserve"> s odborem </w:t>
      </w:r>
      <w:r w:rsidR="00624BC7" w:rsidRPr="005C62DE">
        <w:rPr>
          <w:rFonts w:asciiTheme="minorHAnsi" w:hAnsiTheme="minorHAnsi" w:cstheme="minorHAnsi"/>
        </w:rPr>
        <w:t>lidských zdrojů</w:t>
      </w:r>
      <w:r w:rsidR="00F732AA">
        <w:rPr>
          <w:rFonts w:asciiTheme="minorHAnsi" w:hAnsiTheme="minorHAnsi" w:cstheme="minorHAnsi"/>
        </w:rPr>
        <w:t>, vedoucím</w:t>
      </w:r>
      <w:r w:rsidR="00624BC7" w:rsidRPr="005C62DE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>a vedením společnosti.</w:t>
      </w:r>
    </w:p>
    <w:p w14:paraId="0F4FC02A" w14:textId="192961D2" w:rsidR="00307EEA" w:rsidRPr="005C62DE" w:rsidRDefault="00AA1A39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  <w:b/>
          <w:bCs/>
        </w:rPr>
        <w:t xml:space="preserve">Organizace státní správy, zdravotní pojišťovny, penzijní fondy a </w:t>
      </w:r>
      <w:r w:rsidRPr="00EC37DE">
        <w:rPr>
          <w:rFonts w:asciiTheme="minorHAnsi" w:hAnsiTheme="minorHAnsi" w:cstheme="minorHAnsi"/>
          <w:b/>
          <w:bCs/>
        </w:rPr>
        <w:t>p</w:t>
      </w:r>
      <w:r w:rsidR="004756E1" w:rsidRPr="00EC37DE">
        <w:rPr>
          <w:rFonts w:asciiTheme="minorHAnsi" w:hAnsiTheme="minorHAnsi" w:cstheme="minorHAnsi"/>
          <w:b/>
          <w:bCs/>
        </w:rPr>
        <w:t>oskytovatel p</w:t>
      </w:r>
      <w:r w:rsidRPr="00EC37DE">
        <w:rPr>
          <w:rFonts w:asciiTheme="minorHAnsi" w:hAnsiTheme="minorHAnsi" w:cstheme="minorHAnsi"/>
          <w:b/>
          <w:bCs/>
        </w:rPr>
        <w:t>racovn</w:t>
      </w:r>
      <w:r w:rsidR="004756E1" w:rsidRPr="00EC37DE">
        <w:rPr>
          <w:rFonts w:asciiTheme="minorHAnsi" w:hAnsiTheme="minorHAnsi" w:cstheme="minorHAnsi"/>
          <w:b/>
          <w:bCs/>
        </w:rPr>
        <w:t>ě</w:t>
      </w:r>
      <w:r w:rsidRPr="00EC37DE">
        <w:rPr>
          <w:rFonts w:asciiTheme="minorHAnsi" w:hAnsiTheme="minorHAnsi" w:cstheme="minorHAnsi"/>
          <w:b/>
          <w:bCs/>
        </w:rPr>
        <w:t xml:space="preserve"> lékař</w:t>
      </w:r>
      <w:r w:rsidR="004756E1" w:rsidRPr="00EC37DE">
        <w:rPr>
          <w:rFonts w:asciiTheme="minorHAnsi" w:hAnsiTheme="minorHAnsi" w:cstheme="minorHAnsi"/>
          <w:b/>
          <w:bCs/>
        </w:rPr>
        <w:t>ských služeb</w:t>
      </w:r>
      <w:r w:rsidRPr="005C62DE">
        <w:rPr>
          <w:rFonts w:asciiTheme="minorHAnsi" w:hAnsiTheme="minorHAnsi" w:cstheme="minorHAnsi"/>
          <w:b/>
          <w:bCs/>
        </w:rPr>
        <w:t xml:space="preserve"> </w:t>
      </w:r>
      <w:r w:rsidRPr="005C62DE">
        <w:rPr>
          <w:rFonts w:asciiTheme="minorHAnsi" w:hAnsiTheme="minorHAnsi" w:cstheme="minorHAnsi"/>
        </w:rPr>
        <w:t>– jejich role je definována pří</w:t>
      </w:r>
      <w:r w:rsidR="003239FF" w:rsidRPr="005C62DE">
        <w:rPr>
          <w:rFonts w:asciiTheme="minorHAnsi" w:hAnsiTheme="minorHAnsi" w:cstheme="minorHAnsi"/>
        </w:rPr>
        <w:t>s</w:t>
      </w:r>
      <w:r w:rsidRPr="005C62DE">
        <w:rPr>
          <w:rFonts w:asciiTheme="minorHAnsi" w:hAnsiTheme="minorHAnsi" w:cstheme="minorHAnsi"/>
        </w:rPr>
        <w:t>lušnou legislativou.</w:t>
      </w:r>
    </w:p>
    <w:p w14:paraId="36F24A74" w14:textId="77777777" w:rsidR="00943B01" w:rsidRDefault="00943B01" w:rsidP="00E878B7">
      <w:pPr>
        <w:rPr>
          <w:rFonts w:asciiTheme="minorHAnsi" w:hAnsiTheme="minorHAnsi" w:cstheme="minorHAnsi"/>
        </w:rPr>
      </w:pPr>
    </w:p>
    <w:p w14:paraId="7E1966EE" w14:textId="335C0E2C" w:rsidR="00E878B7" w:rsidRPr="005C62DE" w:rsidRDefault="00343A48" w:rsidP="00D051AF">
      <w:pPr>
        <w:pStyle w:val="Nadpis3"/>
      </w:pPr>
      <w:bookmarkStart w:id="15" w:name="_Toc31106886"/>
      <w:bookmarkStart w:id="16" w:name="_Toc31348412"/>
      <w:r>
        <w:t xml:space="preserve"> </w:t>
      </w:r>
      <w:bookmarkStart w:id="17" w:name="_Toc31106889"/>
      <w:bookmarkStart w:id="18" w:name="_Toc31348414"/>
      <w:bookmarkEnd w:id="15"/>
      <w:bookmarkEnd w:id="16"/>
      <w:r w:rsidR="00E878B7" w:rsidRPr="005C62DE">
        <w:t xml:space="preserve">Kritéria naplnění </w:t>
      </w:r>
      <w:bookmarkEnd w:id="17"/>
      <w:bookmarkEnd w:id="18"/>
      <w:r w:rsidR="009B768D" w:rsidRPr="005C62DE">
        <w:t>zadávací dokumentace</w:t>
      </w:r>
    </w:p>
    <w:p w14:paraId="4617DBCD" w14:textId="2A57B540" w:rsidR="00D37F70" w:rsidRPr="005C62DE" w:rsidRDefault="00307EEA" w:rsidP="00CD2F5E">
      <w:pPr>
        <w:pStyle w:val="Odstavecseseznamem"/>
        <w:numPr>
          <w:ilvl w:val="0"/>
          <w:numId w:val="18"/>
        </w:numPr>
        <w:ind w:left="360"/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požaduje d</w:t>
      </w:r>
      <w:r w:rsidR="00D37F70" w:rsidRPr="005C62DE">
        <w:rPr>
          <w:rFonts w:asciiTheme="minorHAnsi" w:hAnsiTheme="minorHAnsi" w:cstheme="minorHAnsi"/>
        </w:rPr>
        <w:t>odá</w:t>
      </w:r>
      <w:r w:rsidRPr="005C62DE">
        <w:rPr>
          <w:rFonts w:asciiTheme="minorHAnsi" w:hAnsiTheme="minorHAnsi" w:cstheme="minorHAnsi"/>
        </w:rPr>
        <w:t>ní</w:t>
      </w:r>
      <w:r w:rsidR="00D37F70" w:rsidRPr="005C62DE">
        <w:rPr>
          <w:rFonts w:asciiTheme="minorHAnsi" w:hAnsiTheme="minorHAnsi" w:cstheme="minorHAnsi"/>
        </w:rPr>
        <w:t xml:space="preserve"> všech funkcionalit</w:t>
      </w:r>
      <w:r w:rsidR="009112A2" w:rsidRPr="005C62DE">
        <w:rPr>
          <w:rFonts w:asciiTheme="minorHAnsi" w:hAnsiTheme="minorHAnsi" w:cstheme="minorHAnsi"/>
        </w:rPr>
        <w:t xml:space="preserve"> </w:t>
      </w:r>
      <w:r w:rsidR="00002832" w:rsidRPr="005C62DE">
        <w:rPr>
          <w:rFonts w:asciiTheme="minorHAnsi" w:hAnsiTheme="minorHAnsi" w:cstheme="minorHAnsi"/>
        </w:rPr>
        <w:t>HRIS</w:t>
      </w:r>
      <w:r w:rsidR="009112A2" w:rsidRPr="005C62DE">
        <w:rPr>
          <w:rFonts w:asciiTheme="minorHAnsi" w:hAnsiTheme="minorHAnsi" w:cstheme="minorHAnsi"/>
        </w:rPr>
        <w:t xml:space="preserve"> </w:t>
      </w:r>
      <w:r w:rsidR="00D37F70" w:rsidRPr="005C62DE">
        <w:rPr>
          <w:rFonts w:asciiTheme="minorHAnsi" w:hAnsiTheme="minorHAnsi" w:cstheme="minorHAnsi"/>
        </w:rPr>
        <w:t>v rámci jed</w:t>
      </w:r>
      <w:r w:rsidRPr="005C62DE">
        <w:rPr>
          <w:rFonts w:asciiTheme="minorHAnsi" w:hAnsiTheme="minorHAnsi" w:cstheme="minorHAnsi"/>
        </w:rPr>
        <w:t>not</w:t>
      </w:r>
      <w:r w:rsidR="00D37F70" w:rsidRPr="005C62DE">
        <w:rPr>
          <w:rFonts w:asciiTheme="minorHAnsi" w:hAnsiTheme="minorHAnsi" w:cstheme="minorHAnsi"/>
        </w:rPr>
        <w:t>n</w:t>
      </w:r>
      <w:r w:rsidRPr="005C62DE">
        <w:rPr>
          <w:rFonts w:asciiTheme="minorHAnsi" w:hAnsiTheme="minorHAnsi" w:cstheme="minorHAnsi"/>
        </w:rPr>
        <w:t>é</w:t>
      </w:r>
      <w:r w:rsidR="00D37F70" w:rsidRPr="005C62DE">
        <w:rPr>
          <w:rFonts w:asciiTheme="minorHAnsi" w:hAnsiTheme="minorHAnsi" w:cstheme="minorHAnsi"/>
        </w:rPr>
        <w:t>ho řešení</w:t>
      </w:r>
      <w:r w:rsidR="00223B50">
        <w:rPr>
          <w:rFonts w:asciiTheme="minorHAnsi" w:hAnsiTheme="minorHAnsi" w:cstheme="minorHAnsi"/>
        </w:rPr>
        <w:t>.</w:t>
      </w:r>
    </w:p>
    <w:p w14:paraId="624B39CB" w14:textId="28F1EAC9" w:rsidR="00C353E8" w:rsidRDefault="00C353E8" w:rsidP="00CD2F5E">
      <w:pPr>
        <w:pStyle w:val="Odstavecseseznamem"/>
        <w:numPr>
          <w:ilvl w:val="0"/>
          <w:numId w:val="18"/>
        </w:numPr>
        <w:ind w:left="360"/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Spln</w:t>
      </w:r>
      <w:r w:rsidR="00034A32" w:rsidRPr="005C62DE">
        <w:rPr>
          <w:rFonts w:asciiTheme="minorHAnsi" w:hAnsiTheme="minorHAnsi" w:cstheme="minorHAnsi"/>
        </w:rPr>
        <w:t>ě</w:t>
      </w:r>
      <w:r w:rsidRPr="005C62DE">
        <w:rPr>
          <w:rFonts w:asciiTheme="minorHAnsi" w:hAnsiTheme="minorHAnsi" w:cstheme="minorHAnsi"/>
        </w:rPr>
        <w:t>ní požadovaných f</w:t>
      </w:r>
      <w:r w:rsidR="00034A32" w:rsidRPr="005C62DE">
        <w:rPr>
          <w:rFonts w:asciiTheme="minorHAnsi" w:hAnsiTheme="minorHAnsi" w:cstheme="minorHAnsi"/>
        </w:rPr>
        <w:t>unk</w:t>
      </w:r>
      <w:r w:rsidRPr="005C62DE">
        <w:rPr>
          <w:rFonts w:asciiTheme="minorHAnsi" w:hAnsiTheme="minorHAnsi" w:cstheme="minorHAnsi"/>
        </w:rPr>
        <w:t>cionalit a legislativ</w:t>
      </w:r>
      <w:r w:rsidR="00034A32" w:rsidRPr="005C62DE">
        <w:rPr>
          <w:rFonts w:asciiTheme="minorHAnsi" w:hAnsiTheme="minorHAnsi" w:cstheme="minorHAnsi"/>
        </w:rPr>
        <w:t>ních předpisů a požadavků.</w:t>
      </w:r>
    </w:p>
    <w:p w14:paraId="4AD3A075" w14:textId="2E27D2E2" w:rsidR="00B2724D" w:rsidRPr="005C62DE" w:rsidRDefault="00B2724D" w:rsidP="00CD2F5E">
      <w:pPr>
        <w:pStyle w:val="Odstavecseseznamem"/>
        <w:numPr>
          <w:ilvl w:val="0"/>
          <w:numId w:val="18"/>
        </w:numPr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Splnění požadavků uvedených v tomto dokumentu.</w:t>
      </w:r>
    </w:p>
    <w:p w14:paraId="0F947943" w14:textId="01D1261B" w:rsidR="009112A2" w:rsidRPr="005C62DE" w:rsidRDefault="00307EEA" w:rsidP="00CD2F5E">
      <w:pPr>
        <w:pStyle w:val="Odstavecseseznamem"/>
        <w:numPr>
          <w:ilvl w:val="0"/>
          <w:numId w:val="18"/>
        </w:numPr>
        <w:ind w:left="360"/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Řešení je možné n</w:t>
      </w:r>
      <w:r w:rsidR="009112A2" w:rsidRPr="005C62DE">
        <w:rPr>
          <w:rFonts w:asciiTheme="minorHAnsi" w:hAnsiTheme="minorHAnsi" w:cstheme="minorHAnsi"/>
        </w:rPr>
        <w:t>asazovat v</w:t>
      </w:r>
      <w:r w:rsidRPr="005C62DE">
        <w:rPr>
          <w:rFonts w:asciiTheme="minorHAnsi" w:hAnsiTheme="minorHAnsi" w:cstheme="minorHAnsi"/>
        </w:rPr>
        <w:t xml:space="preserve"> několika </w:t>
      </w:r>
      <w:r w:rsidR="009112A2" w:rsidRPr="005C62DE">
        <w:rPr>
          <w:rFonts w:asciiTheme="minorHAnsi" w:hAnsiTheme="minorHAnsi" w:cstheme="minorHAnsi"/>
        </w:rPr>
        <w:t>etapách</w:t>
      </w:r>
      <w:r w:rsidRPr="005C62DE">
        <w:rPr>
          <w:rFonts w:asciiTheme="minorHAnsi" w:hAnsiTheme="minorHAnsi" w:cstheme="minorHAnsi"/>
        </w:rPr>
        <w:t xml:space="preserve"> v závislosti na připravenosti </w:t>
      </w:r>
      <w:r w:rsidR="00002832" w:rsidRPr="005C62DE">
        <w:rPr>
          <w:rFonts w:asciiTheme="minorHAnsi" w:hAnsiTheme="minorHAnsi" w:cstheme="minorHAnsi"/>
        </w:rPr>
        <w:t xml:space="preserve">jednotlivých částí </w:t>
      </w:r>
      <w:r w:rsidR="00B2724D">
        <w:rPr>
          <w:rFonts w:asciiTheme="minorHAnsi" w:hAnsiTheme="minorHAnsi" w:cstheme="minorHAnsi"/>
        </w:rPr>
        <w:t>řešení a jejich naplnění daty</w:t>
      </w:r>
      <w:r w:rsidR="009112A2" w:rsidRPr="005C62DE">
        <w:rPr>
          <w:rFonts w:asciiTheme="minorHAnsi" w:hAnsiTheme="minorHAnsi" w:cstheme="minorHAnsi"/>
        </w:rPr>
        <w:t>.</w:t>
      </w:r>
      <w:r w:rsidRPr="005C62DE">
        <w:rPr>
          <w:rFonts w:asciiTheme="minorHAnsi" w:hAnsiTheme="minorHAnsi" w:cstheme="minorHAnsi"/>
        </w:rPr>
        <w:t xml:space="preserve"> Rozdělení e</w:t>
      </w:r>
      <w:r w:rsidR="009112A2" w:rsidRPr="005C62DE">
        <w:rPr>
          <w:rFonts w:asciiTheme="minorHAnsi" w:hAnsiTheme="minorHAnsi" w:cstheme="minorHAnsi"/>
        </w:rPr>
        <w:t>tap</w:t>
      </w:r>
      <w:r w:rsidRPr="005C62DE">
        <w:rPr>
          <w:rFonts w:asciiTheme="minorHAnsi" w:hAnsiTheme="minorHAnsi" w:cstheme="minorHAnsi"/>
        </w:rPr>
        <w:t xml:space="preserve"> musí být odsouhlaseno před zahájením implementace</w:t>
      </w:r>
      <w:r w:rsidR="009112A2" w:rsidRPr="005C62DE">
        <w:rPr>
          <w:rFonts w:asciiTheme="minorHAnsi" w:hAnsiTheme="minorHAnsi" w:cstheme="minorHAnsi"/>
        </w:rPr>
        <w:t>.</w:t>
      </w:r>
    </w:p>
    <w:p w14:paraId="69CA0DDC" w14:textId="4FAF82B8" w:rsidR="009B768D" w:rsidRPr="00496937" w:rsidRDefault="009B768D" w:rsidP="00CD2F5E">
      <w:pPr>
        <w:pStyle w:val="Odstavecseseznamem"/>
        <w:numPr>
          <w:ilvl w:val="0"/>
          <w:numId w:val="18"/>
        </w:numPr>
        <w:ind w:left="360"/>
        <w:jc w:val="both"/>
        <w:rPr>
          <w:rFonts w:asciiTheme="minorHAnsi" w:hAnsiTheme="minorHAnsi" w:cstheme="minorHAnsi"/>
        </w:rPr>
      </w:pPr>
      <w:r w:rsidRPr="00496937">
        <w:rPr>
          <w:rFonts w:asciiTheme="minorHAnsi" w:hAnsiTheme="minorHAnsi" w:cstheme="minorHAnsi"/>
        </w:rPr>
        <w:t>Akceptace proběhne až po úspěšném provedení migrace dat</w:t>
      </w:r>
      <w:r w:rsidR="007257B3">
        <w:rPr>
          <w:rFonts w:asciiTheme="minorHAnsi" w:hAnsiTheme="minorHAnsi" w:cstheme="minorHAnsi"/>
        </w:rPr>
        <w:t>, napojení všech integračních vazeb a provedení</w:t>
      </w:r>
      <w:r w:rsidRPr="00496937">
        <w:rPr>
          <w:rFonts w:asciiTheme="minorHAnsi" w:hAnsiTheme="minorHAnsi" w:cstheme="minorHAnsi"/>
        </w:rPr>
        <w:t xml:space="preserve"> požadovaných forem testů.</w:t>
      </w:r>
    </w:p>
    <w:p w14:paraId="3CEA1F61" w14:textId="77777777" w:rsidR="00194E00" w:rsidRDefault="00194E00" w:rsidP="00A241B8">
      <w:pPr>
        <w:rPr>
          <w:rFonts w:asciiTheme="minorHAnsi" w:hAnsiTheme="minorHAnsi" w:cstheme="minorHAnsi"/>
        </w:rPr>
      </w:pPr>
    </w:p>
    <w:p w14:paraId="5775F833" w14:textId="77777777" w:rsidR="00E110E0" w:rsidRDefault="00E110E0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bookmarkStart w:id="19" w:name="_Toc31106899"/>
      <w:bookmarkStart w:id="20" w:name="_Toc31348416"/>
      <w:r>
        <w:rPr>
          <w:rFonts w:asciiTheme="minorHAnsi" w:hAnsiTheme="minorHAnsi" w:cstheme="minorHAnsi"/>
        </w:rPr>
        <w:br w:type="page"/>
      </w:r>
    </w:p>
    <w:p w14:paraId="57545B2D" w14:textId="79A230A3" w:rsidR="00496937" w:rsidRPr="00FB070E" w:rsidRDefault="00CA58A5" w:rsidP="006807F1">
      <w:pPr>
        <w:pStyle w:val="Nadpis2"/>
        <w:rPr>
          <w:rFonts w:asciiTheme="minorHAnsi" w:hAnsiTheme="minorHAnsi" w:cstheme="minorHAnsi"/>
        </w:rPr>
      </w:pPr>
      <w:bookmarkStart w:id="21" w:name="_Toc222511286"/>
      <w:r>
        <w:rPr>
          <w:rFonts w:asciiTheme="minorHAnsi" w:hAnsiTheme="minorHAnsi" w:cstheme="minorHAnsi"/>
        </w:rPr>
        <w:lastRenderedPageBreak/>
        <w:t>Business architektura</w:t>
      </w:r>
      <w:bookmarkEnd w:id="21"/>
    </w:p>
    <w:p w14:paraId="24DF9E35" w14:textId="3A4E5A5B" w:rsidR="006807F1" w:rsidRPr="00496937" w:rsidRDefault="00496937" w:rsidP="00D051AF">
      <w:pPr>
        <w:pStyle w:val="Nadpis3"/>
      </w:pPr>
      <w:r>
        <w:t xml:space="preserve"> </w:t>
      </w:r>
      <w:r w:rsidR="00E878B7" w:rsidRPr="00496937">
        <w:t>dotčen</w:t>
      </w:r>
      <w:r w:rsidR="00E110E0">
        <w:t>é</w:t>
      </w:r>
      <w:r w:rsidR="00E878B7" w:rsidRPr="00496937">
        <w:t xml:space="preserve"> business proces</w:t>
      </w:r>
      <w:bookmarkEnd w:id="19"/>
      <w:bookmarkEnd w:id="20"/>
      <w:r w:rsidR="00E110E0">
        <w:t>y</w:t>
      </w:r>
    </w:p>
    <w:p w14:paraId="31C50E07" w14:textId="44A569AD" w:rsidR="006807F1" w:rsidRPr="005C62DE" w:rsidRDefault="005F6FB4" w:rsidP="006807F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Hlavní dotčenou oblastí procesního modelu jsou procesy personalistiky.</w:t>
      </w:r>
    </w:p>
    <w:p w14:paraId="6FB7F3EA" w14:textId="77777777" w:rsidR="00E878B7" w:rsidRPr="005C62DE" w:rsidRDefault="00E878B7" w:rsidP="00274ED2">
      <w:pPr>
        <w:jc w:val="left"/>
        <w:rPr>
          <w:rFonts w:asciiTheme="minorHAnsi" w:hAnsiTheme="minorHAnsi" w:cstheme="minorHAnsi"/>
        </w:rPr>
      </w:pPr>
    </w:p>
    <w:p w14:paraId="7F153BE2" w14:textId="5E55EB2D" w:rsidR="001964EF" w:rsidRDefault="00E40E9D" w:rsidP="00E878B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212C0EA4" wp14:editId="30AD72A4">
            <wp:extent cx="6042025" cy="1594485"/>
            <wp:effectExtent l="0" t="0" r="0" b="5715"/>
            <wp:docPr id="148197035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70356" name="Obrázek 14819703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972B4" w14:textId="77777777" w:rsidR="00274ED2" w:rsidRPr="005C62DE" w:rsidRDefault="00274ED2" w:rsidP="00E878B7">
      <w:pPr>
        <w:rPr>
          <w:rFonts w:asciiTheme="minorHAnsi" w:hAnsiTheme="minorHAnsi" w:cstheme="minorHAnsi"/>
        </w:rPr>
      </w:pPr>
    </w:p>
    <w:p w14:paraId="36325DEC" w14:textId="77777777" w:rsidR="005F6FB4" w:rsidRDefault="006807F1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Dalšími dotčenými procesy jsou</w:t>
      </w:r>
      <w:r w:rsidR="005F6FB4">
        <w:rPr>
          <w:rFonts w:asciiTheme="minorHAnsi" w:hAnsiTheme="minorHAnsi" w:cstheme="minorHAnsi"/>
        </w:rPr>
        <w:t xml:space="preserve"> tyto:</w:t>
      </w:r>
      <w:r w:rsidRPr="005C62DE">
        <w:rPr>
          <w:rFonts w:asciiTheme="minorHAnsi" w:hAnsiTheme="minorHAnsi" w:cstheme="minorHAnsi"/>
        </w:rPr>
        <w:t xml:space="preserve"> </w:t>
      </w:r>
    </w:p>
    <w:p w14:paraId="349E166D" w14:textId="77777777" w:rsidR="005F6FB4" w:rsidRDefault="006807F1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 xml:space="preserve">Zaměstnanecké stravování, </w:t>
      </w:r>
    </w:p>
    <w:p w14:paraId="29C8C410" w14:textId="1BA8249D" w:rsidR="005F6FB4" w:rsidRDefault="00F871E9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>S</w:t>
      </w:r>
      <w:r w:rsidR="006807F1" w:rsidRPr="005F6FB4">
        <w:rPr>
          <w:rFonts w:asciiTheme="minorHAnsi" w:hAnsiTheme="minorHAnsi" w:cstheme="minorHAnsi"/>
        </w:rPr>
        <w:t>práva uživatelských oprávnění v</w:t>
      </w:r>
      <w:r w:rsidR="005F6FB4">
        <w:rPr>
          <w:rFonts w:asciiTheme="minorHAnsi" w:hAnsiTheme="minorHAnsi" w:cstheme="minorHAnsi"/>
        </w:rPr>
        <w:t> </w:t>
      </w:r>
      <w:r w:rsidR="00E20709">
        <w:rPr>
          <w:rFonts w:asciiTheme="minorHAnsi" w:hAnsiTheme="minorHAnsi" w:cstheme="minorHAnsi"/>
        </w:rPr>
        <w:t>IS</w:t>
      </w:r>
      <w:r w:rsidR="005F6FB4">
        <w:rPr>
          <w:rFonts w:asciiTheme="minorHAnsi" w:hAnsiTheme="minorHAnsi" w:cstheme="minorHAnsi"/>
        </w:rPr>
        <w:t>,</w:t>
      </w:r>
    </w:p>
    <w:p w14:paraId="230F0E7A" w14:textId="77777777" w:rsidR="005F6FB4" w:rsidRDefault="00F871E9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>S</w:t>
      </w:r>
      <w:r w:rsidR="006807F1" w:rsidRPr="005F6FB4">
        <w:rPr>
          <w:rFonts w:asciiTheme="minorHAnsi" w:hAnsiTheme="minorHAnsi" w:cstheme="minorHAnsi"/>
        </w:rPr>
        <w:t>práva přístupových oprávnění (pohyb zaměstnance po areálu SLT)</w:t>
      </w:r>
      <w:r w:rsidR="00456CBF" w:rsidRPr="005F6FB4">
        <w:rPr>
          <w:rFonts w:asciiTheme="minorHAnsi" w:hAnsiTheme="minorHAnsi" w:cstheme="minorHAnsi"/>
        </w:rPr>
        <w:t xml:space="preserve">, </w:t>
      </w:r>
    </w:p>
    <w:p w14:paraId="29C757E1" w14:textId="77777777" w:rsidR="005F6FB4" w:rsidRDefault="00456CBF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 xml:space="preserve">BOZP, </w:t>
      </w:r>
    </w:p>
    <w:p w14:paraId="70A3C920" w14:textId="77777777" w:rsidR="005F6FB4" w:rsidRDefault="00BF4F2F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>Plánování směn</w:t>
      </w:r>
      <w:r w:rsidR="005F6FB4">
        <w:rPr>
          <w:rFonts w:asciiTheme="minorHAnsi" w:hAnsiTheme="minorHAnsi" w:cstheme="minorHAnsi"/>
        </w:rPr>
        <w:t>,</w:t>
      </w:r>
      <w:r w:rsidRPr="005F6FB4">
        <w:rPr>
          <w:rFonts w:asciiTheme="minorHAnsi" w:hAnsiTheme="minorHAnsi" w:cstheme="minorHAnsi"/>
        </w:rPr>
        <w:t xml:space="preserve"> </w:t>
      </w:r>
    </w:p>
    <w:p w14:paraId="4A9F01D8" w14:textId="398EA1D9" w:rsidR="001964EF" w:rsidRDefault="00456CBF" w:rsidP="005F6FB4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5F6FB4">
        <w:rPr>
          <w:rFonts w:asciiTheme="minorHAnsi" w:hAnsiTheme="minorHAnsi" w:cstheme="minorHAnsi"/>
        </w:rPr>
        <w:t>E</w:t>
      </w:r>
      <w:r w:rsidR="00BF4F2F" w:rsidRPr="005F6FB4">
        <w:rPr>
          <w:rFonts w:asciiTheme="minorHAnsi" w:hAnsiTheme="minorHAnsi" w:cstheme="minorHAnsi"/>
        </w:rPr>
        <w:t>vidence docházk</w:t>
      </w:r>
      <w:r w:rsidR="005F6FB4">
        <w:rPr>
          <w:rFonts w:asciiTheme="minorHAnsi" w:hAnsiTheme="minorHAnsi" w:cstheme="minorHAnsi"/>
        </w:rPr>
        <w:t>y</w:t>
      </w:r>
      <w:r w:rsidRPr="005F6FB4">
        <w:rPr>
          <w:rFonts w:asciiTheme="minorHAnsi" w:hAnsiTheme="minorHAnsi" w:cstheme="minorHAnsi"/>
        </w:rPr>
        <w:t>.</w:t>
      </w:r>
    </w:p>
    <w:p w14:paraId="52A8D014" w14:textId="77777777" w:rsidR="005F6FB4" w:rsidRDefault="005F6FB4" w:rsidP="005F6FB4">
      <w:pPr>
        <w:rPr>
          <w:rFonts w:asciiTheme="minorHAnsi" w:hAnsiTheme="minorHAnsi" w:cstheme="minorHAnsi"/>
        </w:rPr>
      </w:pPr>
    </w:p>
    <w:p w14:paraId="5116A544" w14:textId="0C769DB0" w:rsidR="00E878B7" w:rsidRPr="005C62DE" w:rsidRDefault="00F10C16" w:rsidP="00D051AF">
      <w:pPr>
        <w:pStyle w:val="Nadpis3"/>
      </w:pPr>
      <w:bookmarkStart w:id="22" w:name="_Toc31106901"/>
      <w:bookmarkStart w:id="23" w:name="_Toc31348418"/>
      <w:r w:rsidRPr="005C62DE">
        <w:t xml:space="preserve"> </w:t>
      </w:r>
      <w:r w:rsidR="00E878B7" w:rsidRPr="005C62DE">
        <w:t xml:space="preserve">Business </w:t>
      </w:r>
      <w:r w:rsidR="00292638" w:rsidRPr="005C62DE">
        <w:t>role</w:t>
      </w:r>
      <w:r w:rsidR="00E878B7" w:rsidRPr="005C62DE">
        <w:t xml:space="preserve"> </w:t>
      </w:r>
      <w:bookmarkEnd w:id="22"/>
      <w:bookmarkEnd w:id="23"/>
    </w:p>
    <w:p w14:paraId="6CCF0DD2" w14:textId="2AB7E1EE" w:rsidR="00E878B7" w:rsidRPr="005C62DE" w:rsidRDefault="006B4768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Pro potřeby HR</w:t>
      </w:r>
      <w:r w:rsidR="009F304A">
        <w:rPr>
          <w:rFonts w:asciiTheme="minorHAnsi" w:hAnsiTheme="minorHAnsi" w:cstheme="minorHAnsi"/>
        </w:rPr>
        <w:t xml:space="preserve"> </w:t>
      </w:r>
      <w:r w:rsidR="00002832" w:rsidRPr="005C62DE">
        <w:rPr>
          <w:rFonts w:asciiTheme="minorHAnsi" w:hAnsiTheme="minorHAnsi" w:cstheme="minorHAnsi"/>
        </w:rPr>
        <w:t>IS</w:t>
      </w:r>
      <w:r w:rsidRPr="005C62DE">
        <w:rPr>
          <w:rFonts w:asciiTheme="minorHAnsi" w:hAnsiTheme="minorHAnsi" w:cstheme="minorHAnsi"/>
        </w:rPr>
        <w:t xml:space="preserve"> jsou definovány následující role:</w:t>
      </w:r>
    </w:p>
    <w:p w14:paraId="5E52359C" w14:textId="77777777" w:rsidR="006B4768" w:rsidRPr="005C62DE" w:rsidRDefault="006B4768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Vedení společnosti</w:t>
      </w:r>
    </w:p>
    <w:p w14:paraId="12DF997C" w14:textId="77777777" w:rsidR="006B4768" w:rsidRPr="005C62DE" w:rsidRDefault="006B4768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Vedoucí organizačního útvaru</w:t>
      </w:r>
    </w:p>
    <w:p w14:paraId="099B63B3" w14:textId="77777777" w:rsidR="007925AB" w:rsidRPr="005C62DE" w:rsidRDefault="007925AB" w:rsidP="00CD2F5E">
      <w:pPr>
        <w:pStyle w:val="Odstavecseseznamem"/>
        <w:numPr>
          <w:ilvl w:val="1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Vedoucí úseku</w:t>
      </w:r>
    </w:p>
    <w:p w14:paraId="40C6392A" w14:textId="1C9151BC" w:rsidR="00F933C2" w:rsidRPr="005C62DE" w:rsidRDefault="006B4768" w:rsidP="00CD2F5E">
      <w:pPr>
        <w:pStyle w:val="Odstavecseseznamem"/>
        <w:numPr>
          <w:ilvl w:val="1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Vedoucí </w:t>
      </w:r>
      <w:r w:rsidR="00A24752" w:rsidRPr="005C62DE">
        <w:rPr>
          <w:rFonts w:asciiTheme="minorHAnsi" w:hAnsiTheme="minorHAnsi" w:cstheme="minorHAnsi"/>
        </w:rPr>
        <w:t>odboru</w:t>
      </w:r>
    </w:p>
    <w:p w14:paraId="26C4D2DD" w14:textId="0DF963B4" w:rsidR="00F933C2" w:rsidRPr="005C62DE" w:rsidRDefault="00F933C2" w:rsidP="00CD2F5E">
      <w:pPr>
        <w:pStyle w:val="Odstavecseseznamem"/>
        <w:numPr>
          <w:ilvl w:val="1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Vedoucí </w:t>
      </w:r>
      <w:r w:rsidR="007925AB" w:rsidRPr="005C62DE">
        <w:rPr>
          <w:rFonts w:asciiTheme="minorHAnsi" w:hAnsiTheme="minorHAnsi" w:cstheme="minorHAnsi"/>
        </w:rPr>
        <w:t>oddělení</w:t>
      </w:r>
    </w:p>
    <w:p w14:paraId="270FEE88" w14:textId="14FF539D" w:rsidR="006B4768" w:rsidRPr="005C62DE" w:rsidRDefault="00F933C2" w:rsidP="00CD2F5E">
      <w:pPr>
        <w:pStyle w:val="Odstavecseseznamem"/>
        <w:numPr>
          <w:ilvl w:val="1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Vedoucí </w:t>
      </w:r>
      <w:r w:rsidR="00E14C4A" w:rsidRPr="005C62DE">
        <w:rPr>
          <w:rFonts w:asciiTheme="minorHAnsi" w:hAnsiTheme="minorHAnsi" w:cstheme="minorHAnsi"/>
        </w:rPr>
        <w:t>pracoviště</w:t>
      </w:r>
    </w:p>
    <w:p w14:paraId="653F4E43" w14:textId="4F1B70BC" w:rsidR="006B4768" w:rsidRPr="005C62DE" w:rsidRDefault="006B4768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Vedoucí odboru lidských zdrojů</w:t>
      </w:r>
      <w:r w:rsidR="00A016E5" w:rsidRPr="005C62DE">
        <w:rPr>
          <w:rFonts w:asciiTheme="minorHAnsi" w:hAnsiTheme="minorHAnsi" w:cstheme="minorHAnsi"/>
        </w:rPr>
        <w:t xml:space="preserve"> (věcný garant řešení)</w:t>
      </w:r>
    </w:p>
    <w:p w14:paraId="48AA5D3F" w14:textId="19D4910D" w:rsidR="001964EF" w:rsidRPr="005C62DE" w:rsidRDefault="00BF4F2F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Personalista</w:t>
      </w:r>
    </w:p>
    <w:p w14:paraId="4869C06E" w14:textId="61C529FC" w:rsidR="00EC613D" w:rsidRPr="005C62DE" w:rsidRDefault="00BF4F2F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Mzdová účetní</w:t>
      </w:r>
      <w:r w:rsidR="00456CBF" w:rsidRPr="005C62DE">
        <w:rPr>
          <w:rFonts w:asciiTheme="minorHAnsi" w:hAnsiTheme="minorHAnsi" w:cstheme="minorHAnsi"/>
        </w:rPr>
        <w:t xml:space="preserve"> (1-</w:t>
      </w:r>
      <w:r w:rsidR="00A016E5" w:rsidRPr="005C62DE">
        <w:rPr>
          <w:rFonts w:asciiTheme="minorHAnsi" w:hAnsiTheme="minorHAnsi" w:cstheme="minorHAnsi"/>
        </w:rPr>
        <w:t>3</w:t>
      </w:r>
      <w:r w:rsidR="00456CBF" w:rsidRPr="005C62DE">
        <w:rPr>
          <w:rFonts w:asciiTheme="minorHAnsi" w:hAnsiTheme="minorHAnsi" w:cstheme="minorHAnsi"/>
        </w:rPr>
        <w:t>)</w:t>
      </w:r>
    </w:p>
    <w:p w14:paraId="4AC80BDC" w14:textId="3372B207" w:rsidR="001964EF" w:rsidRPr="005C62DE" w:rsidRDefault="006B4768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Administrátor (zaměstnanec ICT)</w:t>
      </w:r>
      <w:r w:rsidR="00A016E5" w:rsidRPr="005C62DE">
        <w:rPr>
          <w:rFonts w:asciiTheme="minorHAnsi" w:hAnsiTheme="minorHAnsi" w:cstheme="minorHAnsi"/>
        </w:rPr>
        <w:t xml:space="preserve"> – (technický garant řešení)</w:t>
      </w:r>
    </w:p>
    <w:p w14:paraId="777BC5D1" w14:textId="77777777" w:rsidR="006B4768" w:rsidRPr="005C62DE" w:rsidRDefault="006B4768" w:rsidP="00CD2F5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Zaměstnanec SLT</w:t>
      </w:r>
    </w:p>
    <w:p w14:paraId="6260ED64" w14:textId="052D5251" w:rsidR="001964EF" w:rsidRPr="005C62DE" w:rsidRDefault="006B4768" w:rsidP="00E878B7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Pro tyto role budou při implementaci nastavena</w:t>
      </w:r>
      <w:r w:rsidR="00196AC8" w:rsidRPr="005C62DE">
        <w:rPr>
          <w:rFonts w:asciiTheme="minorHAnsi" w:hAnsiTheme="minorHAnsi" w:cstheme="minorHAnsi"/>
        </w:rPr>
        <w:t xml:space="preserve"> specifická</w:t>
      </w:r>
      <w:r w:rsidRPr="005C62DE">
        <w:rPr>
          <w:rFonts w:asciiTheme="minorHAnsi" w:hAnsiTheme="minorHAnsi" w:cstheme="minorHAnsi"/>
        </w:rPr>
        <w:t xml:space="preserve"> přístupová oprávnění k HR </w:t>
      </w:r>
      <w:r w:rsidR="00C71649" w:rsidRPr="005C62DE">
        <w:rPr>
          <w:rFonts w:asciiTheme="minorHAnsi" w:hAnsiTheme="minorHAnsi" w:cstheme="minorHAnsi"/>
        </w:rPr>
        <w:t>IS</w:t>
      </w:r>
      <w:r w:rsidRPr="005C62DE">
        <w:rPr>
          <w:rFonts w:asciiTheme="minorHAnsi" w:hAnsiTheme="minorHAnsi" w:cstheme="minorHAnsi"/>
        </w:rPr>
        <w:t>.</w:t>
      </w:r>
    </w:p>
    <w:p w14:paraId="3B8008F1" w14:textId="77777777" w:rsidR="006B4768" w:rsidRPr="005C62DE" w:rsidRDefault="006B4768" w:rsidP="00E878B7">
      <w:pPr>
        <w:rPr>
          <w:rFonts w:asciiTheme="minorHAnsi" w:hAnsiTheme="minorHAnsi" w:cstheme="minorHAnsi"/>
        </w:rPr>
      </w:pPr>
    </w:p>
    <w:p w14:paraId="5B250F91" w14:textId="5012541C" w:rsidR="000B2402" w:rsidRPr="005C62DE" w:rsidRDefault="00A016E5" w:rsidP="00196AC8">
      <w:pPr>
        <w:jc w:val="center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 wp14:anchorId="6A319B2C" wp14:editId="43FF3552">
            <wp:extent cx="5191885" cy="2383410"/>
            <wp:effectExtent l="0" t="0" r="8890" b="0"/>
            <wp:docPr id="26441438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14380" name="Obrázek 2644143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089" cy="239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44BE" w14:textId="6B601F80" w:rsidR="00F630AF" w:rsidRPr="005C62DE" w:rsidRDefault="002C4DE1" w:rsidP="00D051AF">
      <w:pPr>
        <w:pStyle w:val="Nadpis3"/>
      </w:pPr>
      <w:r>
        <w:t xml:space="preserve"> </w:t>
      </w:r>
      <w:r w:rsidR="00F630AF" w:rsidRPr="005C62DE">
        <w:t xml:space="preserve">Identifikace </w:t>
      </w:r>
      <w:r w:rsidR="001A7992" w:rsidRPr="005C62DE">
        <w:t xml:space="preserve">Legislativy a </w:t>
      </w:r>
      <w:r w:rsidR="00F630AF" w:rsidRPr="005C62DE">
        <w:t>dotčené řídící dokumentace</w:t>
      </w:r>
      <w:r w:rsidR="001A7992" w:rsidRPr="005C62DE">
        <w:t xml:space="preserve"> </w:t>
      </w:r>
    </w:p>
    <w:p w14:paraId="0E1A4588" w14:textId="60704983" w:rsidR="00A40ABE" w:rsidRPr="005C62DE" w:rsidRDefault="00C36FBB" w:rsidP="00A40ABE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Dodávané řešení musí být v souladu s u</w:t>
      </w:r>
      <w:r w:rsidR="00A40ABE" w:rsidRPr="005C62DE">
        <w:rPr>
          <w:rFonts w:asciiTheme="minorHAnsi" w:hAnsiTheme="minorHAnsi" w:cstheme="minorHAnsi"/>
        </w:rPr>
        <w:t>veden</w:t>
      </w:r>
      <w:r w:rsidRPr="005C62DE">
        <w:rPr>
          <w:rFonts w:asciiTheme="minorHAnsi" w:hAnsiTheme="minorHAnsi" w:cstheme="minorHAnsi"/>
        </w:rPr>
        <w:t>ou</w:t>
      </w:r>
      <w:r w:rsidR="00A40ABE" w:rsidRPr="005C62DE">
        <w:rPr>
          <w:rFonts w:asciiTheme="minorHAnsi" w:hAnsiTheme="minorHAnsi" w:cstheme="minorHAnsi"/>
        </w:rPr>
        <w:t xml:space="preserve"> legislativ</w:t>
      </w:r>
      <w:r w:rsidRPr="005C62DE">
        <w:rPr>
          <w:rFonts w:asciiTheme="minorHAnsi" w:hAnsiTheme="minorHAnsi" w:cstheme="minorHAnsi"/>
        </w:rPr>
        <w:t>ou a interní řídící</w:t>
      </w:r>
      <w:r w:rsidR="00356513" w:rsidRPr="005C62DE">
        <w:rPr>
          <w:rFonts w:asciiTheme="minorHAnsi" w:hAnsiTheme="minorHAnsi" w:cstheme="minorHAnsi"/>
        </w:rPr>
        <w:t xml:space="preserve"> / řízenou</w:t>
      </w:r>
      <w:r w:rsidRPr="005C62DE">
        <w:rPr>
          <w:rFonts w:asciiTheme="minorHAnsi" w:hAnsiTheme="minorHAnsi" w:cstheme="minorHAnsi"/>
        </w:rPr>
        <w:t xml:space="preserve"> dokumentací.</w:t>
      </w:r>
    </w:p>
    <w:p w14:paraId="02526166" w14:textId="4EC11542" w:rsidR="001A7992" w:rsidRPr="00315D3F" w:rsidRDefault="001A7992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Pracovněprávní vztahy (</w:t>
      </w:r>
      <w:r w:rsidR="009F304A">
        <w:rPr>
          <w:rFonts w:asciiTheme="minorHAnsi" w:hAnsiTheme="minorHAnsi" w:cstheme="minorHAnsi"/>
        </w:rPr>
        <w:t>zákon</w:t>
      </w:r>
      <w:r w:rsidRPr="005C62DE">
        <w:rPr>
          <w:rFonts w:asciiTheme="minorHAnsi" w:hAnsiTheme="minorHAnsi" w:cstheme="minorHAnsi"/>
        </w:rPr>
        <w:t xml:space="preserve"> č. 262/2006 Sb.</w:t>
      </w:r>
      <w:r w:rsidR="009F304A">
        <w:rPr>
          <w:rFonts w:asciiTheme="minorHAnsi" w:hAnsiTheme="minorHAnsi" w:cstheme="minorHAnsi"/>
        </w:rPr>
        <w:t>, zákoník práce,</w:t>
      </w:r>
      <w:r w:rsidRPr="005C62DE">
        <w:rPr>
          <w:rFonts w:asciiTheme="minorHAnsi" w:hAnsiTheme="minorHAnsi" w:cstheme="minorHAnsi"/>
        </w:rPr>
        <w:t xml:space="preserve"> </w:t>
      </w:r>
      <w:r w:rsidR="009F304A">
        <w:rPr>
          <w:rFonts w:asciiTheme="minorHAnsi" w:hAnsiTheme="minorHAnsi" w:cstheme="minorHAnsi"/>
        </w:rPr>
        <w:t>z</w:t>
      </w:r>
      <w:r w:rsidRPr="00315D3F">
        <w:rPr>
          <w:rFonts w:asciiTheme="minorHAnsi" w:hAnsiTheme="minorHAnsi" w:cstheme="minorHAnsi"/>
        </w:rPr>
        <w:t>ákon č. 435/2004 Sb., o zaměstnanosti)</w:t>
      </w:r>
      <w:r w:rsidR="000E1301">
        <w:rPr>
          <w:rFonts w:asciiTheme="minorHAnsi" w:hAnsiTheme="minorHAnsi" w:cstheme="minorHAnsi"/>
        </w:rPr>
        <w:t>.</w:t>
      </w:r>
    </w:p>
    <w:p w14:paraId="51D35A06" w14:textId="605969AE" w:rsidR="001A7992" w:rsidRPr="005C62DE" w:rsidRDefault="001A7992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Daňové předpisy (</w:t>
      </w:r>
      <w:r w:rsidR="009F304A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 xml:space="preserve">ákon č. 586/1992 Sb., o daních z příjmů, </w:t>
      </w:r>
      <w:r w:rsidR="009F304A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280/2009 Sb., daňový řád)</w:t>
      </w:r>
      <w:r w:rsidR="000E1301">
        <w:rPr>
          <w:rFonts w:asciiTheme="minorHAnsi" w:hAnsiTheme="minorHAnsi" w:cstheme="minorHAnsi"/>
        </w:rPr>
        <w:t>.</w:t>
      </w:r>
    </w:p>
    <w:p w14:paraId="6B97AFD3" w14:textId="613816D8" w:rsidR="00EB4800" w:rsidRPr="005C62DE" w:rsidRDefault="001A7992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Pojistné na sociální zabezpečení (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 xml:space="preserve">ákon č. 582/1991 Sb., o organizaci a provádění sociálního zabezpečení, 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589/1992 Sb., o pojistném na sociální zabezpečení a příspěvku na státní politiku zaměstnanosti),</w:t>
      </w:r>
    </w:p>
    <w:p w14:paraId="67C1FD8E" w14:textId="30B8F34D" w:rsidR="001A7992" w:rsidRPr="005C62DE" w:rsidRDefault="001A7992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Důchodové pojištění (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155/1995 Sb., o důchodovém pojištění)</w:t>
      </w:r>
      <w:r w:rsidR="000E1301">
        <w:rPr>
          <w:rFonts w:asciiTheme="minorHAnsi" w:hAnsiTheme="minorHAnsi" w:cstheme="minorHAnsi"/>
        </w:rPr>
        <w:t>.</w:t>
      </w:r>
    </w:p>
    <w:p w14:paraId="7D925A73" w14:textId="09B64CD0" w:rsidR="001A7992" w:rsidRPr="005C62DE" w:rsidRDefault="001A7992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Zdravotní pojištění (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 xml:space="preserve">ákon č. 592/1992 Sb., o pojistném na veřejné zdravotní pojištění, 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48/1997 Sb.</w:t>
      </w:r>
      <w:r w:rsidR="000E1301">
        <w:rPr>
          <w:rFonts w:asciiTheme="minorHAnsi" w:hAnsiTheme="minorHAnsi" w:cstheme="minorHAnsi"/>
        </w:rPr>
        <w:t>,</w:t>
      </w:r>
      <w:r w:rsidRPr="005C62DE">
        <w:rPr>
          <w:rFonts w:asciiTheme="minorHAnsi" w:hAnsiTheme="minorHAnsi" w:cstheme="minorHAnsi"/>
        </w:rPr>
        <w:t xml:space="preserve"> o veřejném zdravotním pojištění a o změně a doplnění některých souvisejících zákonů)</w:t>
      </w:r>
      <w:r w:rsidR="000E1301">
        <w:rPr>
          <w:rFonts w:asciiTheme="minorHAnsi" w:hAnsiTheme="minorHAnsi" w:cstheme="minorHAnsi"/>
        </w:rPr>
        <w:t>.</w:t>
      </w:r>
    </w:p>
    <w:p w14:paraId="41F08365" w14:textId="31AD8CCC" w:rsidR="001A7992" w:rsidRPr="005C62DE" w:rsidRDefault="001A7992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Nemocenské pojištění (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187/2006 Sb., o nemocenském pojištění)</w:t>
      </w:r>
      <w:r w:rsidR="000E1301">
        <w:rPr>
          <w:rFonts w:asciiTheme="minorHAnsi" w:hAnsiTheme="minorHAnsi" w:cstheme="minorHAnsi"/>
        </w:rPr>
        <w:t>.</w:t>
      </w:r>
    </w:p>
    <w:p w14:paraId="3E5E4BF1" w14:textId="69FF41A7" w:rsidR="00356513" w:rsidRPr="005C62DE" w:rsidRDefault="00356513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Poskytování zdravotní péče (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372/2011 Sb., o zdravotních službách a podmínkách jejich poskytování (zákon o zdravotních službách))</w:t>
      </w:r>
      <w:r w:rsidR="000E1301">
        <w:rPr>
          <w:rFonts w:asciiTheme="minorHAnsi" w:hAnsiTheme="minorHAnsi" w:cstheme="minorHAnsi"/>
        </w:rPr>
        <w:t>.</w:t>
      </w:r>
    </w:p>
    <w:p w14:paraId="42943CD5" w14:textId="008691D1" w:rsidR="00356513" w:rsidRPr="005C62DE" w:rsidRDefault="00356513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Ochrana osobních údajů (Nařízení Evropského parlamentu a Rady (EU) 2016/679 ze dne 27. dubna 2016 o ochraně fyzických osob v souvislosti se zpracováním osobních údajů a o volném pohybu těchto údajů a o zrušení směrnice 95/46/ES (obecné nařízení o ochraně osobních údajů), 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110/2019 Sb., o zpracování osobních údajů)</w:t>
      </w:r>
      <w:r w:rsidR="000E1301">
        <w:rPr>
          <w:rFonts w:asciiTheme="minorHAnsi" w:hAnsiTheme="minorHAnsi" w:cstheme="minorHAnsi"/>
        </w:rPr>
        <w:t>.</w:t>
      </w:r>
    </w:p>
    <w:p w14:paraId="4BEEA0E1" w14:textId="4594B2DA" w:rsidR="00356513" w:rsidRPr="005C62DE" w:rsidRDefault="00356513" w:rsidP="00CD2F5E">
      <w:pPr>
        <w:pStyle w:val="Odstavecseseznamem"/>
        <w:numPr>
          <w:ilvl w:val="0"/>
          <w:numId w:val="25"/>
        </w:numPr>
        <w:jc w:val="both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 xml:space="preserve">Kybernetická bezpečnost (Směrnice Evropského parlamentu a Rady (EU) 2022/2555 ze dne 14. prosince 2022 o opatřeních k zajištění vysoké společné úrovně kybernetické bezpečnosti v Unii a o zrušení směrnice (EU) 2016/1148, </w:t>
      </w:r>
      <w:r w:rsidR="000E1301">
        <w:rPr>
          <w:rFonts w:asciiTheme="minorHAnsi" w:hAnsiTheme="minorHAnsi" w:cstheme="minorHAnsi"/>
        </w:rPr>
        <w:t>z</w:t>
      </w:r>
      <w:r w:rsidRPr="005C62DE">
        <w:rPr>
          <w:rFonts w:asciiTheme="minorHAnsi" w:hAnsiTheme="minorHAnsi" w:cstheme="minorHAnsi"/>
        </w:rPr>
        <w:t>ákon č. 264/2025 Sb., o kybernetické bezpečnosti)</w:t>
      </w:r>
      <w:r w:rsidR="000E1301">
        <w:rPr>
          <w:rFonts w:asciiTheme="minorHAnsi" w:hAnsiTheme="minorHAnsi" w:cstheme="minorHAnsi"/>
        </w:rPr>
        <w:t>.</w:t>
      </w:r>
    </w:p>
    <w:p w14:paraId="1C9EA7FD" w14:textId="77777777" w:rsidR="00356513" w:rsidRPr="00E20709" w:rsidRDefault="00356513" w:rsidP="00E20709">
      <w:pPr>
        <w:ind w:left="142"/>
        <w:rPr>
          <w:rFonts w:asciiTheme="minorHAnsi" w:hAnsiTheme="minorHAnsi" w:cstheme="minorHAnsi"/>
        </w:rPr>
      </w:pPr>
      <w:r w:rsidRPr="00E20709">
        <w:rPr>
          <w:rFonts w:asciiTheme="minorHAnsi" w:hAnsiTheme="minorHAnsi" w:cstheme="minorHAnsi"/>
        </w:rPr>
        <w:t>Uvedené právní předpisy se rozumí ve znění pozdějších předpisů, tedy v aktuálním znění. Řešení musí být v souladu i s prováděcími právními předpisy uvedených zákonů.</w:t>
      </w:r>
    </w:p>
    <w:p w14:paraId="367A49E2" w14:textId="77777777" w:rsidR="001A7992" w:rsidRPr="005C62DE" w:rsidRDefault="001A7992" w:rsidP="00A241B8">
      <w:pPr>
        <w:rPr>
          <w:rFonts w:asciiTheme="minorHAnsi" w:hAnsiTheme="minorHAnsi" w:cstheme="minorHAnsi"/>
        </w:rPr>
      </w:pPr>
    </w:p>
    <w:p w14:paraId="2A13DBA1" w14:textId="51DBDD0A" w:rsidR="00F14523" w:rsidRPr="005C62DE" w:rsidRDefault="000E1301" w:rsidP="004E62F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Níže u</w:t>
      </w:r>
      <w:r w:rsidR="005C4E82" w:rsidRPr="005C62DE">
        <w:rPr>
          <w:rFonts w:asciiTheme="minorHAnsi" w:hAnsiTheme="minorHAnsi" w:cstheme="minorHAnsi"/>
        </w:rPr>
        <w:t>vedená</w:t>
      </w:r>
      <w:r w:rsidR="009C4440" w:rsidRPr="005C62DE">
        <w:rPr>
          <w:rFonts w:asciiTheme="minorHAnsi" w:hAnsiTheme="minorHAnsi" w:cstheme="minorHAnsi"/>
        </w:rPr>
        <w:t xml:space="preserve"> </w:t>
      </w:r>
      <w:r w:rsidR="005C4E82" w:rsidRPr="005C62DE">
        <w:rPr>
          <w:rFonts w:asciiTheme="minorHAnsi" w:hAnsiTheme="minorHAnsi" w:cstheme="minorHAnsi"/>
        </w:rPr>
        <w:t>řídící dokumentace popisuje stávající stav</w:t>
      </w:r>
      <w:r w:rsidR="009C4440" w:rsidRPr="005C62DE">
        <w:rPr>
          <w:rFonts w:asciiTheme="minorHAnsi" w:hAnsiTheme="minorHAnsi" w:cstheme="minorHAnsi"/>
        </w:rPr>
        <w:t xml:space="preserve"> chování a procesů SLT</w:t>
      </w:r>
      <w:r w:rsidR="005C4E82" w:rsidRPr="005C62DE">
        <w:rPr>
          <w:rFonts w:asciiTheme="minorHAnsi" w:hAnsiTheme="minorHAnsi" w:cstheme="minorHAnsi"/>
        </w:rPr>
        <w:t xml:space="preserve"> a ovlivňuje nastavení případn</w:t>
      </w:r>
      <w:r w:rsidR="009C4440" w:rsidRPr="005C62DE">
        <w:rPr>
          <w:rFonts w:asciiTheme="minorHAnsi" w:hAnsiTheme="minorHAnsi" w:cstheme="minorHAnsi"/>
        </w:rPr>
        <w:t xml:space="preserve">é </w:t>
      </w:r>
      <w:r w:rsidR="005C4E82" w:rsidRPr="005C62DE">
        <w:rPr>
          <w:rFonts w:asciiTheme="minorHAnsi" w:hAnsiTheme="minorHAnsi" w:cstheme="minorHAnsi"/>
        </w:rPr>
        <w:t xml:space="preserve">funkcionality požadovaného řešení HR </w:t>
      </w:r>
      <w:r w:rsidR="00937604">
        <w:rPr>
          <w:rFonts w:asciiTheme="minorHAnsi" w:hAnsiTheme="minorHAnsi" w:cstheme="minorHAnsi"/>
        </w:rPr>
        <w:t>IS</w:t>
      </w:r>
      <w:r w:rsidR="00E40E9D">
        <w:rPr>
          <w:rFonts w:asciiTheme="minorHAnsi" w:hAnsiTheme="minorHAnsi" w:cstheme="minorHAnsi"/>
        </w:rPr>
        <w:t>:</w:t>
      </w:r>
    </w:p>
    <w:p w14:paraId="0BCD6E7C" w14:textId="61817BA5" w:rsidR="001964EF" w:rsidRDefault="00F14523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01 – </w:t>
      </w:r>
      <w:r w:rsidR="00E40E9D">
        <w:rPr>
          <w:rFonts w:asciiTheme="minorHAnsi" w:hAnsiTheme="minorHAnsi" w:cstheme="minorHAnsi"/>
        </w:rPr>
        <w:t>O</w:t>
      </w:r>
      <w:r w:rsidRPr="005C62DE">
        <w:rPr>
          <w:rFonts w:asciiTheme="minorHAnsi" w:hAnsiTheme="minorHAnsi" w:cstheme="minorHAnsi"/>
        </w:rPr>
        <w:t>rganizační řád (včetně příloh)</w:t>
      </w:r>
      <w:r w:rsidR="000E1301">
        <w:rPr>
          <w:rFonts w:asciiTheme="minorHAnsi" w:hAnsiTheme="minorHAnsi" w:cstheme="minorHAnsi"/>
        </w:rPr>
        <w:t>.</w:t>
      </w:r>
    </w:p>
    <w:p w14:paraId="2F0930EB" w14:textId="57634D0A" w:rsidR="00E40E9D" w:rsidRDefault="00E40E9D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E40E9D">
        <w:rPr>
          <w:rFonts w:asciiTheme="minorHAnsi" w:hAnsiTheme="minorHAnsi" w:cstheme="minorHAnsi"/>
        </w:rPr>
        <w:t xml:space="preserve">SLT SM 05 </w:t>
      </w:r>
      <w:r>
        <w:rPr>
          <w:rFonts w:asciiTheme="minorHAnsi" w:hAnsiTheme="minorHAnsi" w:cstheme="minorHAnsi"/>
        </w:rPr>
        <w:t xml:space="preserve">- </w:t>
      </w:r>
      <w:r w:rsidRPr="00E40E9D">
        <w:rPr>
          <w:rFonts w:asciiTheme="minorHAnsi" w:hAnsiTheme="minorHAnsi" w:cstheme="minorHAnsi"/>
        </w:rPr>
        <w:t>Spisový řád</w:t>
      </w:r>
      <w:r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>(včetně příloh)</w:t>
      </w:r>
      <w:r w:rsidR="000E1301">
        <w:rPr>
          <w:rFonts w:asciiTheme="minorHAnsi" w:hAnsiTheme="minorHAnsi" w:cstheme="minorHAnsi"/>
        </w:rPr>
        <w:t>.</w:t>
      </w:r>
    </w:p>
    <w:p w14:paraId="631440EB" w14:textId="3E9E658F" w:rsidR="00F14523" w:rsidRPr="005C62DE" w:rsidRDefault="00F14523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07 – </w:t>
      </w:r>
      <w:r w:rsidR="00E40E9D">
        <w:rPr>
          <w:rFonts w:asciiTheme="minorHAnsi" w:hAnsiTheme="minorHAnsi" w:cstheme="minorHAnsi"/>
        </w:rPr>
        <w:t>P</w:t>
      </w:r>
      <w:r w:rsidRPr="005C62DE">
        <w:rPr>
          <w:rFonts w:asciiTheme="minorHAnsi" w:hAnsiTheme="minorHAnsi" w:cstheme="minorHAnsi"/>
        </w:rPr>
        <w:t>ersonální management (včetně příloh)</w:t>
      </w:r>
      <w:r w:rsidR="000E1301">
        <w:rPr>
          <w:rFonts w:asciiTheme="minorHAnsi" w:hAnsiTheme="minorHAnsi" w:cstheme="minorHAnsi"/>
        </w:rPr>
        <w:t>.</w:t>
      </w:r>
    </w:p>
    <w:p w14:paraId="37BAED27" w14:textId="3E8CB4DE" w:rsidR="0062403A" w:rsidRPr="005C62DE" w:rsidRDefault="0062403A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>19</w:t>
      </w:r>
      <w:r w:rsidR="00FB553A" w:rsidRPr="005C62DE">
        <w:rPr>
          <w:rFonts w:asciiTheme="minorHAnsi" w:hAnsiTheme="minorHAnsi" w:cstheme="minorHAnsi"/>
        </w:rPr>
        <w:t xml:space="preserve"> </w:t>
      </w:r>
      <w:r w:rsidR="009C4440" w:rsidRPr="005C62DE">
        <w:rPr>
          <w:rFonts w:asciiTheme="minorHAnsi" w:hAnsiTheme="minorHAnsi" w:cstheme="minorHAnsi"/>
        </w:rPr>
        <w:t>–</w:t>
      </w:r>
      <w:r w:rsidR="00FB553A" w:rsidRPr="005C62DE">
        <w:rPr>
          <w:rFonts w:asciiTheme="minorHAnsi" w:hAnsiTheme="minorHAnsi" w:cstheme="minorHAnsi"/>
        </w:rPr>
        <w:t xml:space="preserve"> </w:t>
      </w:r>
      <w:r w:rsidR="00E40E9D">
        <w:rPr>
          <w:rFonts w:asciiTheme="minorHAnsi" w:hAnsiTheme="minorHAnsi" w:cstheme="minorHAnsi"/>
        </w:rPr>
        <w:t>O</w:t>
      </w:r>
      <w:r w:rsidR="009C4440" w:rsidRPr="005C62DE">
        <w:rPr>
          <w:rFonts w:asciiTheme="minorHAnsi" w:hAnsiTheme="minorHAnsi" w:cstheme="minorHAnsi"/>
        </w:rPr>
        <w:t>chrana oznamovatelů</w:t>
      </w:r>
      <w:r w:rsidR="000E1301">
        <w:rPr>
          <w:rFonts w:asciiTheme="minorHAnsi" w:hAnsiTheme="minorHAnsi" w:cstheme="minorHAnsi"/>
        </w:rPr>
        <w:t>.</w:t>
      </w:r>
    </w:p>
    <w:p w14:paraId="1FA9CE97" w14:textId="2A111227" w:rsidR="005C4E82" w:rsidRPr="005C62DE" w:rsidRDefault="005C4E82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21 – </w:t>
      </w:r>
      <w:r w:rsidR="00E40E9D">
        <w:rPr>
          <w:rFonts w:asciiTheme="minorHAnsi" w:hAnsiTheme="minorHAnsi" w:cstheme="minorHAnsi"/>
        </w:rPr>
        <w:t>P</w:t>
      </w:r>
      <w:r w:rsidRPr="005C62DE">
        <w:rPr>
          <w:rFonts w:asciiTheme="minorHAnsi" w:hAnsiTheme="minorHAnsi" w:cstheme="minorHAnsi"/>
        </w:rPr>
        <w:t>oskytování OOPP (včetně příloh)</w:t>
      </w:r>
      <w:r w:rsidR="000E1301">
        <w:rPr>
          <w:rFonts w:asciiTheme="minorHAnsi" w:hAnsiTheme="minorHAnsi" w:cstheme="minorHAnsi"/>
        </w:rPr>
        <w:t>.</w:t>
      </w:r>
    </w:p>
    <w:p w14:paraId="50672AB5" w14:textId="2F66ED3F" w:rsidR="005C4E82" w:rsidRPr="005C62DE" w:rsidRDefault="005C4E82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22 – </w:t>
      </w:r>
      <w:r w:rsidR="00E40E9D">
        <w:rPr>
          <w:rFonts w:asciiTheme="minorHAnsi" w:hAnsiTheme="minorHAnsi" w:cstheme="minorHAnsi"/>
        </w:rPr>
        <w:t>O</w:t>
      </w:r>
      <w:r w:rsidRPr="005C62DE">
        <w:rPr>
          <w:rFonts w:asciiTheme="minorHAnsi" w:hAnsiTheme="minorHAnsi" w:cstheme="minorHAnsi"/>
        </w:rPr>
        <w:t>chrana osobních údajů (včetně příloh)</w:t>
      </w:r>
      <w:r w:rsidR="000E1301">
        <w:rPr>
          <w:rFonts w:asciiTheme="minorHAnsi" w:hAnsiTheme="minorHAnsi" w:cstheme="minorHAnsi"/>
        </w:rPr>
        <w:t>.</w:t>
      </w:r>
    </w:p>
    <w:p w14:paraId="75F1D9C8" w14:textId="73CDB8D2" w:rsidR="00E40E9D" w:rsidRDefault="00E40E9D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E40E9D">
        <w:rPr>
          <w:rFonts w:asciiTheme="minorHAnsi" w:hAnsiTheme="minorHAnsi" w:cstheme="minorHAnsi"/>
        </w:rPr>
        <w:t xml:space="preserve">SLT SM 29 </w:t>
      </w:r>
      <w:r w:rsidR="007D6F37">
        <w:rPr>
          <w:rFonts w:asciiTheme="minorHAnsi" w:hAnsiTheme="minorHAnsi" w:cstheme="minorHAnsi"/>
        </w:rPr>
        <w:t xml:space="preserve">- </w:t>
      </w:r>
      <w:r w:rsidRPr="00E40E9D">
        <w:rPr>
          <w:rFonts w:asciiTheme="minorHAnsi" w:hAnsiTheme="minorHAnsi" w:cstheme="minorHAnsi"/>
        </w:rPr>
        <w:t>Směrnice k zajištění bezpečnosti práce</w:t>
      </w:r>
      <w:r w:rsidR="007D6F37">
        <w:rPr>
          <w:rFonts w:asciiTheme="minorHAnsi" w:hAnsiTheme="minorHAnsi" w:cstheme="minorHAnsi"/>
        </w:rPr>
        <w:t xml:space="preserve"> </w:t>
      </w:r>
      <w:r w:rsidR="007D6F37" w:rsidRPr="005C62DE">
        <w:rPr>
          <w:rFonts w:asciiTheme="minorHAnsi" w:hAnsiTheme="minorHAnsi" w:cstheme="minorHAnsi"/>
        </w:rPr>
        <w:t>(včetně příloh)</w:t>
      </w:r>
      <w:r w:rsidR="000E1301">
        <w:rPr>
          <w:rFonts w:asciiTheme="minorHAnsi" w:hAnsiTheme="minorHAnsi" w:cstheme="minorHAnsi"/>
        </w:rPr>
        <w:t>.</w:t>
      </w:r>
    </w:p>
    <w:p w14:paraId="4BA1E9A8" w14:textId="3CB61116" w:rsidR="00E40E9D" w:rsidRPr="005C62DE" w:rsidDel="00D6077C" w:rsidRDefault="00E40E9D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 w:rsidDel="00D6077C">
        <w:rPr>
          <w:rFonts w:asciiTheme="minorHAnsi" w:hAnsiTheme="minorHAnsi" w:cstheme="minorHAnsi"/>
        </w:rPr>
        <w:t>SLT SM</w:t>
      </w:r>
      <w:r w:rsidR="000E1301" w:rsidDel="00D6077C">
        <w:rPr>
          <w:rFonts w:asciiTheme="minorHAnsi" w:hAnsiTheme="minorHAnsi" w:cstheme="minorHAnsi"/>
        </w:rPr>
        <w:t xml:space="preserve"> </w:t>
      </w:r>
      <w:r w:rsidRPr="005C62DE" w:rsidDel="00D6077C">
        <w:rPr>
          <w:rFonts w:asciiTheme="minorHAnsi" w:hAnsiTheme="minorHAnsi" w:cstheme="minorHAnsi"/>
        </w:rPr>
        <w:t>36 – Pracovní řád (včetně příloh)</w:t>
      </w:r>
      <w:r w:rsidR="000E1301" w:rsidDel="00D6077C">
        <w:rPr>
          <w:rFonts w:asciiTheme="minorHAnsi" w:hAnsiTheme="minorHAnsi" w:cstheme="minorHAnsi"/>
        </w:rPr>
        <w:t>.</w:t>
      </w:r>
    </w:p>
    <w:p w14:paraId="791FFBBD" w14:textId="63FAC5AE" w:rsidR="00937604" w:rsidRDefault="00937604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937604">
        <w:rPr>
          <w:rFonts w:asciiTheme="minorHAnsi" w:hAnsiTheme="minorHAnsi" w:cstheme="minorHAnsi"/>
        </w:rPr>
        <w:t xml:space="preserve">SLT SM 39 </w:t>
      </w:r>
      <w:r>
        <w:rPr>
          <w:rFonts w:asciiTheme="minorHAnsi" w:hAnsiTheme="minorHAnsi" w:cstheme="minorHAnsi"/>
        </w:rPr>
        <w:t xml:space="preserve">- </w:t>
      </w:r>
      <w:r w:rsidRPr="00937604">
        <w:rPr>
          <w:rFonts w:asciiTheme="minorHAnsi" w:hAnsiTheme="minorHAnsi" w:cstheme="minorHAnsi"/>
        </w:rPr>
        <w:t>Hmotné odpovědnosti</w:t>
      </w:r>
      <w:r w:rsidR="000E1301">
        <w:rPr>
          <w:rFonts w:asciiTheme="minorHAnsi" w:hAnsiTheme="minorHAnsi" w:cstheme="minorHAnsi"/>
        </w:rPr>
        <w:t>.</w:t>
      </w:r>
    </w:p>
    <w:p w14:paraId="20DE2FE8" w14:textId="35C1BE6B" w:rsidR="005C4E82" w:rsidRPr="005C62DE" w:rsidRDefault="005C4E82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SLT SM</w:t>
      </w:r>
      <w:r w:rsidR="000E1301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46 – </w:t>
      </w:r>
      <w:r w:rsidR="00E40E9D">
        <w:rPr>
          <w:rFonts w:asciiTheme="minorHAnsi" w:hAnsiTheme="minorHAnsi" w:cstheme="minorHAnsi"/>
        </w:rPr>
        <w:t>Š</w:t>
      </w:r>
      <w:r w:rsidRPr="005C62DE">
        <w:rPr>
          <w:rFonts w:asciiTheme="minorHAnsi" w:hAnsiTheme="minorHAnsi" w:cstheme="minorHAnsi"/>
        </w:rPr>
        <w:t>kolení zaměstnanců a odborná příprava preventivních požárních hlídek</w:t>
      </w:r>
      <w:r w:rsidR="000E1301">
        <w:rPr>
          <w:rFonts w:asciiTheme="minorHAnsi" w:hAnsiTheme="minorHAnsi" w:cstheme="minorHAnsi"/>
        </w:rPr>
        <w:t>.</w:t>
      </w:r>
    </w:p>
    <w:p w14:paraId="57BC6838" w14:textId="3BF075AB" w:rsidR="00C71649" w:rsidRDefault="00C71649" w:rsidP="00CD2F5E">
      <w:pPr>
        <w:pStyle w:val="Odstavecseseznamem"/>
        <w:numPr>
          <w:ilvl w:val="0"/>
          <w:numId w:val="25"/>
        </w:num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Kolektivní smlouva</w:t>
      </w:r>
      <w:r w:rsidR="000E1301">
        <w:rPr>
          <w:rFonts w:asciiTheme="minorHAnsi" w:hAnsiTheme="minorHAnsi" w:cstheme="minorHAnsi"/>
        </w:rPr>
        <w:t>.</w:t>
      </w:r>
      <w:r w:rsidR="00C36FBB" w:rsidRPr="005C62DE">
        <w:rPr>
          <w:rFonts w:asciiTheme="minorHAnsi" w:hAnsiTheme="minorHAnsi" w:cstheme="minorHAnsi"/>
        </w:rPr>
        <w:t xml:space="preserve"> </w:t>
      </w:r>
    </w:p>
    <w:p w14:paraId="54DA45F0" w14:textId="77777777" w:rsidR="00C260AB" w:rsidRPr="005C62DE" w:rsidRDefault="00C260AB">
      <w:pPr>
        <w:jc w:val="left"/>
        <w:rPr>
          <w:rFonts w:asciiTheme="minorHAnsi" w:eastAsiaTheme="minorHAnsi" w:hAnsiTheme="minorHAnsi" w:cstheme="minorHAnsi"/>
          <w:b/>
          <w:iCs/>
          <w:caps/>
          <w:kern w:val="32"/>
          <w:sz w:val="24"/>
          <w:szCs w:val="28"/>
        </w:rPr>
      </w:pPr>
      <w:bookmarkStart w:id="24" w:name="_Toc31106911"/>
      <w:bookmarkStart w:id="25" w:name="_Toc31348420"/>
      <w:r w:rsidRPr="005C62DE">
        <w:rPr>
          <w:rFonts w:asciiTheme="minorHAnsi" w:eastAsiaTheme="minorHAnsi" w:hAnsiTheme="minorHAnsi" w:cstheme="minorHAnsi"/>
        </w:rPr>
        <w:br w:type="page"/>
      </w:r>
    </w:p>
    <w:p w14:paraId="54B9E03A" w14:textId="3A919FEF" w:rsidR="00E878B7" w:rsidRPr="005C62DE" w:rsidRDefault="00E878B7" w:rsidP="00F9270F">
      <w:pPr>
        <w:pStyle w:val="Nadpis2"/>
        <w:rPr>
          <w:rFonts w:asciiTheme="minorHAnsi" w:eastAsiaTheme="minorHAnsi" w:hAnsiTheme="minorHAnsi" w:cstheme="minorHAnsi"/>
        </w:rPr>
      </w:pPr>
      <w:bookmarkStart w:id="26" w:name="_Toc222511287"/>
      <w:r w:rsidRPr="005C62DE">
        <w:rPr>
          <w:rFonts w:asciiTheme="minorHAnsi" w:eastAsiaTheme="minorHAnsi" w:hAnsiTheme="minorHAnsi" w:cstheme="minorHAnsi"/>
        </w:rPr>
        <w:lastRenderedPageBreak/>
        <w:t xml:space="preserve">Aplikační </w:t>
      </w:r>
      <w:bookmarkEnd w:id="24"/>
      <w:bookmarkEnd w:id="25"/>
      <w:r w:rsidR="00077C6B" w:rsidRPr="005C62DE">
        <w:rPr>
          <w:rFonts w:asciiTheme="minorHAnsi" w:eastAsiaTheme="minorHAnsi" w:hAnsiTheme="minorHAnsi" w:cstheme="minorHAnsi"/>
        </w:rPr>
        <w:t>architektura</w:t>
      </w:r>
      <w:bookmarkEnd w:id="26"/>
      <w:r w:rsidR="004310D2" w:rsidRPr="005C62DE">
        <w:rPr>
          <w:rFonts w:asciiTheme="minorHAnsi" w:eastAsiaTheme="minorHAnsi" w:hAnsiTheme="minorHAnsi" w:cstheme="minorHAnsi"/>
        </w:rPr>
        <w:t xml:space="preserve"> </w:t>
      </w:r>
    </w:p>
    <w:p w14:paraId="2152B150" w14:textId="00EE6984" w:rsidR="009C4440" w:rsidRPr="005C62DE" w:rsidRDefault="005E1302" w:rsidP="009C4440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t>Stávající aplikační struktura SLT.</w:t>
      </w:r>
    </w:p>
    <w:p w14:paraId="23D28C44" w14:textId="2BAB5DC9" w:rsidR="009C4440" w:rsidRPr="005C62DE" w:rsidRDefault="00E43BEB" w:rsidP="005E130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6839A3A9" wp14:editId="59845008">
            <wp:extent cx="6042025" cy="5993130"/>
            <wp:effectExtent l="0" t="0" r="0" b="7620"/>
            <wp:docPr id="1121522657" name="Obrázek 6" descr="Obsah obrázku text, snímek obrazovky, displej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22657" name="Obrázek 6" descr="Obsah obrázku text, snímek obrazovky, displej, diagram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3D9A" w14:textId="77777777" w:rsidR="009C4440" w:rsidRPr="005C62DE" w:rsidRDefault="009C4440" w:rsidP="009C4440">
      <w:pPr>
        <w:rPr>
          <w:rFonts w:asciiTheme="minorHAnsi" w:hAnsiTheme="minorHAnsi" w:cstheme="minorHAnsi"/>
        </w:rPr>
      </w:pPr>
    </w:p>
    <w:p w14:paraId="2A53B68A" w14:textId="77777777" w:rsidR="00E67740" w:rsidRPr="005C62DE" w:rsidRDefault="00E67740">
      <w:pPr>
        <w:jc w:val="left"/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br w:type="page"/>
      </w:r>
    </w:p>
    <w:p w14:paraId="34B374F9" w14:textId="29D39816" w:rsidR="00687874" w:rsidRPr="005C62DE" w:rsidRDefault="00687874" w:rsidP="00687874">
      <w:pPr>
        <w:rPr>
          <w:rFonts w:asciiTheme="minorHAnsi" w:hAnsiTheme="minorHAnsi" w:cstheme="minorHAnsi"/>
        </w:rPr>
      </w:pPr>
      <w:r w:rsidRPr="005C62DE">
        <w:rPr>
          <w:rFonts w:asciiTheme="minorHAnsi" w:hAnsiTheme="minorHAnsi" w:cstheme="minorHAnsi"/>
        </w:rPr>
        <w:lastRenderedPageBreak/>
        <w:t>Návrh začlenění HR IS do aplikační struktury SLT.</w:t>
      </w:r>
    </w:p>
    <w:p w14:paraId="639B40E2" w14:textId="77777777" w:rsidR="00687874" w:rsidRPr="005C62DE" w:rsidRDefault="00687874" w:rsidP="00687874">
      <w:pPr>
        <w:rPr>
          <w:rFonts w:asciiTheme="minorHAnsi" w:hAnsiTheme="minorHAnsi" w:cstheme="minorHAnsi"/>
        </w:rPr>
      </w:pPr>
    </w:p>
    <w:p w14:paraId="28DC2A58" w14:textId="51BC6B3B" w:rsidR="00EC613D" w:rsidRPr="005C62DE" w:rsidRDefault="00E43BEB" w:rsidP="00744051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446A9C09" wp14:editId="3405B1D7">
            <wp:extent cx="6042025" cy="5097145"/>
            <wp:effectExtent l="0" t="0" r="0" b="8255"/>
            <wp:docPr id="814394191" name="Obrázek 5" descr="Obsah obrázku text, snímek obrazovky, diagram, disple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94191" name="Obrázek 5" descr="Obsah obrázku text, snímek obrazovky, diagram, displej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119A" w14:textId="77777777" w:rsidR="006013C7" w:rsidRPr="005C62DE" w:rsidRDefault="006013C7" w:rsidP="004D2659">
      <w:pPr>
        <w:rPr>
          <w:rFonts w:asciiTheme="minorHAnsi" w:eastAsiaTheme="minorHAnsi" w:hAnsiTheme="minorHAnsi" w:cstheme="minorHAnsi"/>
        </w:rPr>
      </w:pPr>
    </w:p>
    <w:p w14:paraId="749D176C" w14:textId="1AB62514" w:rsidR="00E878B7" w:rsidRDefault="00077C6B" w:rsidP="004D2659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Aplikace a IS dotčené implementací HR</w:t>
      </w:r>
      <w:r w:rsidR="00687874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 xml:space="preserve">IS. </w:t>
      </w:r>
      <w:r w:rsidR="006013C7" w:rsidRPr="005C62DE">
        <w:rPr>
          <w:rFonts w:asciiTheme="minorHAnsi" w:eastAsiaTheme="minorHAnsi" w:hAnsiTheme="minorHAnsi" w:cstheme="minorHAnsi"/>
        </w:rPr>
        <w:t>Rámcové i</w:t>
      </w:r>
      <w:r w:rsidRPr="005C62DE">
        <w:rPr>
          <w:rFonts w:asciiTheme="minorHAnsi" w:eastAsiaTheme="minorHAnsi" w:hAnsiTheme="minorHAnsi" w:cstheme="minorHAnsi"/>
        </w:rPr>
        <w:t>nte</w:t>
      </w:r>
      <w:r w:rsidR="00687874" w:rsidRPr="005C62DE">
        <w:rPr>
          <w:rFonts w:asciiTheme="minorHAnsi" w:eastAsiaTheme="minorHAnsi" w:hAnsiTheme="minorHAnsi" w:cstheme="minorHAnsi"/>
        </w:rPr>
        <w:t>grační vazby na</w:t>
      </w:r>
      <w:r w:rsidR="006013C7" w:rsidRPr="005C62DE">
        <w:rPr>
          <w:rFonts w:asciiTheme="minorHAnsi" w:eastAsiaTheme="minorHAnsi" w:hAnsiTheme="minorHAnsi" w:cstheme="minorHAnsi"/>
        </w:rPr>
        <w:t xml:space="preserve"> další</w:t>
      </w:r>
      <w:r w:rsidR="00687874" w:rsidRPr="005C62DE">
        <w:rPr>
          <w:rFonts w:asciiTheme="minorHAnsi" w:eastAsiaTheme="minorHAnsi" w:hAnsiTheme="minorHAnsi" w:cstheme="minorHAnsi"/>
        </w:rPr>
        <w:t xml:space="preserve"> ICT</w:t>
      </w:r>
      <w:r w:rsidR="006013C7" w:rsidRPr="005C62DE">
        <w:rPr>
          <w:rFonts w:asciiTheme="minorHAnsi" w:eastAsiaTheme="minorHAnsi" w:hAnsiTheme="minorHAnsi" w:cstheme="minorHAnsi"/>
        </w:rPr>
        <w:t xml:space="preserve"> systémy provozované v</w:t>
      </w:r>
      <w:r w:rsidR="00687874" w:rsidRPr="005C62DE">
        <w:rPr>
          <w:rFonts w:asciiTheme="minorHAnsi" w:eastAsiaTheme="minorHAnsi" w:hAnsiTheme="minorHAnsi" w:cstheme="minorHAnsi"/>
        </w:rPr>
        <w:t xml:space="preserve"> prostředí SLT.</w:t>
      </w:r>
    </w:p>
    <w:p w14:paraId="58B93DE4" w14:textId="77777777" w:rsidR="000C7CCE" w:rsidRPr="005C62DE" w:rsidRDefault="000C7CCE" w:rsidP="004D2659">
      <w:pPr>
        <w:rPr>
          <w:rFonts w:asciiTheme="minorHAnsi" w:eastAsiaTheme="minorHAnsi" w:hAnsiTheme="minorHAnsi"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68"/>
        <w:gridCol w:w="3168"/>
        <w:gridCol w:w="3169"/>
      </w:tblGrid>
      <w:tr w:rsidR="00022931" w:rsidRPr="005C62DE" w14:paraId="2504495E" w14:textId="77777777" w:rsidTr="00022931">
        <w:tc>
          <w:tcPr>
            <w:tcW w:w="3168" w:type="dxa"/>
            <w:shd w:val="clear" w:color="auto" w:fill="BFBFBF" w:themeFill="background1" w:themeFillShade="BF"/>
          </w:tcPr>
          <w:p w14:paraId="17B648C8" w14:textId="13A22443" w:rsidR="00022931" w:rsidRPr="005C62DE" w:rsidRDefault="007607F3" w:rsidP="009537E1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 w:rsidRPr="005C62DE">
              <w:rPr>
                <w:rFonts w:asciiTheme="minorHAnsi" w:eastAsiaTheme="minorHAnsi" w:hAnsiTheme="minorHAnsi" w:cstheme="minorHAnsi"/>
                <w:b/>
                <w:bCs/>
              </w:rPr>
              <w:t xml:space="preserve">Zdrojový </w:t>
            </w:r>
            <w:r w:rsidR="00022931" w:rsidRPr="005C62DE">
              <w:rPr>
                <w:rFonts w:asciiTheme="minorHAnsi" w:eastAsiaTheme="minorHAnsi" w:hAnsiTheme="minorHAnsi" w:cstheme="minorHAnsi"/>
                <w:b/>
                <w:bCs/>
              </w:rPr>
              <w:t>IS</w:t>
            </w:r>
          </w:p>
        </w:tc>
        <w:tc>
          <w:tcPr>
            <w:tcW w:w="3168" w:type="dxa"/>
            <w:shd w:val="clear" w:color="auto" w:fill="BFBFBF" w:themeFill="background1" w:themeFillShade="BF"/>
          </w:tcPr>
          <w:p w14:paraId="4712D029" w14:textId="58206917" w:rsidR="00022931" w:rsidRPr="005C62DE" w:rsidRDefault="00022931" w:rsidP="009537E1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 w:rsidRPr="005C62DE">
              <w:rPr>
                <w:rFonts w:asciiTheme="minorHAnsi" w:eastAsiaTheme="minorHAnsi" w:hAnsiTheme="minorHAnsi" w:cstheme="minorHAnsi"/>
                <w:b/>
                <w:bCs/>
              </w:rPr>
              <w:t>Popis</w:t>
            </w:r>
          </w:p>
        </w:tc>
        <w:tc>
          <w:tcPr>
            <w:tcW w:w="3169" w:type="dxa"/>
            <w:shd w:val="clear" w:color="auto" w:fill="BFBFBF" w:themeFill="background1" w:themeFillShade="BF"/>
          </w:tcPr>
          <w:p w14:paraId="37C894E1" w14:textId="111C30C0" w:rsidR="00022931" w:rsidRPr="005C62DE" w:rsidRDefault="00022931" w:rsidP="009537E1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 w:rsidRPr="005C62DE">
              <w:rPr>
                <w:rFonts w:asciiTheme="minorHAnsi" w:eastAsiaTheme="minorHAnsi" w:hAnsiTheme="minorHAnsi" w:cstheme="minorHAnsi"/>
                <w:b/>
                <w:bCs/>
              </w:rPr>
              <w:t>Dodavatel</w:t>
            </w:r>
          </w:p>
        </w:tc>
      </w:tr>
      <w:tr w:rsidR="00022931" w:rsidRPr="005C62DE" w14:paraId="3B639761" w14:textId="77777777">
        <w:tc>
          <w:tcPr>
            <w:tcW w:w="3168" w:type="dxa"/>
          </w:tcPr>
          <w:p w14:paraId="307F5585" w14:textId="2E539FFA" w:rsidR="00022931" w:rsidRPr="005C62DE" w:rsidRDefault="00022931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WAM S/3</w:t>
            </w:r>
          </w:p>
        </w:tc>
        <w:tc>
          <w:tcPr>
            <w:tcW w:w="3168" w:type="dxa"/>
          </w:tcPr>
          <w:p w14:paraId="200095E7" w14:textId="5A1D08F8" w:rsidR="00022931" w:rsidRPr="005C62DE" w:rsidRDefault="00C600FA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E</w:t>
            </w:r>
            <w:r w:rsidR="00022931" w:rsidRPr="005C62DE">
              <w:rPr>
                <w:rFonts w:asciiTheme="minorHAnsi" w:eastAsiaTheme="minorHAnsi" w:hAnsiTheme="minorHAnsi" w:cstheme="minorHAnsi"/>
              </w:rPr>
              <w:t>konomický informační systém</w:t>
            </w:r>
          </w:p>
        </w:tc>
        <w:tc>
          <w:tcPr>
            <w:tcW w:w="3169" w:type="dxa"/>
          </w:tcPr>
          <w:p w14:paraId="51837670" w14:textId="663AC829" w:rsidR="00022931" w:rsidRPr="005C62DE" w:rsidRDefault="00850DAE" w:rsidP="004D2659">
            <w:pPr>
              <w:rPr>
                <w:rFonts w:asciiTheme="minorHAnsi" w:eastAsiaTheme="minorHAnsi" w:hAnsiTheme="minorHAnsi" w:cstheme="minorHAnsi"/>
              </w:rPr>
            </w:pPr>
            <w:proofErr w:type="spellStart"/>
            <w:r w:rsidRPr="005C62DE">
              <w:rPr>
                <w:rFonts w:asciiTheme="minorHAnsi" w:eastAsiaTheme="minorHAnsi" w:hAnsiTheme="minorHAnsi" w:cstheme="minorHAnsi"/>
              </w:rPr>
              <w:t>Micros</w:t>
            </w:r>
            <w:proofErr w:type="spellEnd"/>
            <w:r w:rsidR="00097E99" w:rsidRPr="005C62DE">
              <w:rPr>
                <w:rFonts w:asciiTheme="minorHAnsi" w:eastAsiaTheme="minorHAnsi" w:hAnsiTheme="minorHAnsi" w:cstheme="minorHAnsi"/>
              </w:rPr>
              <w:t xml:space="preserve"> a.s.</w:t>
            </w:r>
          </w:p>
        </w:tc>
      </w:tr>
      <w:tr w:rsidR="00022931" w:rsidRPr="005C62DE" w14:paraId="13F8393E" w14:textId="77777777">
        <w:tc>
          <w:tcPr>
            <w:tcW w:w="3168" w:type="dxa"/>
          </w:tcPr>
          <w:p w14:paraId="785B0AA3" w14:textId="206DFBE7" w:rsidR="00022931" w:rsidRPr="005C62DE" w:rsidRDefault="00022931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Modul stravování</w:t>
            </w:r>
          </w:p>
        </w:tc>
        <w:tc>
          <w:tcPr>
            <w:tcW w:w="3168" w:type="dxa"/>
          </w:tcPr>
          <w:p w14:paraId="57B411BD" w14:textId="6483E955" w:rsidR="004F1493" w:rsidRPr="005C62DE" w:rsidRDefault="00850DAE" w:rsidP="004D2659">
            <w:pPr>
              <w:rPr>
                <w:rFonts w:asciiTheme="minorHAnsi" w:eastAsiaTheme="minorHAnsi" w:hAnsiTheme="minorHAnsi" w:cstheme="minorHAnsi"/>
              </w:rPr>
            </w:pPr>
            <w:proofErr w:type="spellStart"/>
            <w:r w:rsidRPr="005C62DE">
              <w:rPr>
                <w:rFonts w:asciiTheme="minorHAnsi" w:eastAsiaTheme="minorHAnsi" w:hAnsiTheme="minorHAnsi" w:cstheme="minorHAnsi"/>
              </w:rPr>
              <w:t>Anete</w:t>
            </w:r>
            <w:proofErr w:type="spellEnd"/>
            <w:r w:rsidRPr="005C62DE">
              <w:rPr>
                <w:rFonts w:asciiTheme="minorHAnsi" w:eastAsiaTheme="minorHAnsi" w:hAnsiTheme="minorHAnsi" w:cstheme="minorHAnsi"/>
              </w:rPr>
              <w:t xml:space="preserve"> - </w:t>
            </w:r>
            <w:r w:rsidR="00F252B6" w:rsidRPr="005C62DE">
              <w:rPr>
                <w:rFonts w:asciiTheme="minorHAnsi" w:eastAsiaTheme="minorHAnsi" w:hAnsiTheme="minorHAnsi" w:cstheme="minorHAnsi"/>
              </w:rPr>
              <w:t>Kredit</w:t>
            </w:r>
          </w:p>
        </w:tc>
        <w:tc>
          <w:tcPr>
            <w:tcW w:w="3169" w:type="dxa"/>
          </w:tcPr>
          <w:p w14:paraId="321969AF" w14:textId="1E696CEF" w:rsidR="004F1493" w:rsidRPr="005C62DE" w:rsidRDefault="00097E99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ANETE spol. s r.o.</w:t>
            </w:r>
          </w:p>
        </w:tc>
      </w:tr>
      <w:tr w:rsidR="00F252B6" w:rsidRPr="005C62DE" w14:paraId="21921ADC" w14:textId="77777777">
        <w:tc>
          <w:tcPr>
            <w:tcW w:w="3168" w:type="dxa"/>
          </w:tcPr>
          <w:p w14:paraId="062D5CD0" w14:textId="4B9A9C3D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Souborové úložiště</w:t>
            </w:r>
          </w:p>
        </w:tc>
        <w:tc>
          <w:tcPr>
            <w:tcW w:w="3168" w:type="dxa"/>
          </w:tcPr>
          <w:p w14:paraId="154E553B" w14:textId="5972040D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Úložiště Office 365</w:t>
            </w:r>
          </w:p>
        </w:tc>
        <w:tc>
          <w:tcPr>
            <w:tcW w:w="3169" w:type="dxa"/>
          </w:tcPr>
          <w:p w14:paraId="79287EB7" w14:textId="56622B61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Microsoft</w:t>
            </w:r>
          </w:p>
        </w:tc>
      </w:tr>
      <w:tr w:rsidR="00F252B6" w:rsidRPr="005C62DE" w14:paraId="68C5F189" w14:textId="77777777">
        <w:tc>
          <w:tcPr>
            <w:tcW w:w="3168" w:type="dxa"/>
          </w:tcPr>
          <w:p w14:paraId="796DD956" w14:textId="77B84F58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Souborové úložiště</w:t>
            </w:r>
          </w:p>
        </w:tc>
        <w:tc>
          <w:tcPr>
            <w:tcW w:w="3168" w:type="dxa"/>
          </w:tcPr>
          <w:p w14:paraId="0637BFCB" w14:textId="677A3FCC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proofErr w:type="spellStart"/>
            <w:r w:rsidRPr="005C62DE">
              <w:rPr>
                <w:rFonts w:asciiTheme="minorHAnsi" w:eastAsiaTheme="minorHAnsi" w:hAnsiTheme="minorHAnsi" w:cstheme="minorHAnsi"/>
              </w:rPr>
              <w:t>Filesystém</w:t>
            </w:r>
            <w:proofErr w:type="spellEnd"/>
          </w:p>
        </w:tc>
        <w:tc>
          <w:tcPr>
            <w:tcW w:w="3169" w:type="dxa"/>
          </w:tcPr>
          <w:p w14:paraId="23C5727D" w14:textId="2DADF6E6" w:rsidR="00F252B6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Microsoft</w:t>
            </w:r>
          </w:p>
        </w:tc>
      </w:tr>
      <w:tr w:rsidR="004F1493" w:rsidRPr="005C62DE" w14:paraId="1BF84AB7" w14:textId="77777777">
        <w:tc>
          <w:tcPr>
            <w:tcW w:w="3168" w:type="dxa"/>
          </w:tcPr>
          <w:p w14:paraId="6ACD7FDE" w14:textId="75EF6A38" w:rsidR="004F1493" w:rsidRPr="005C62DE" w:rsidRDefault="004F1493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ServiceDesk</w:t>
            </w:r>
          </w:p>
        </w:tc>
        <w:tc>
          <w:tcPr>
            <w:tcW w:w="3168" w:type="dxa"/>
          </w:tcPr>
          <w:p w14:paraId="68AF562A" w14:textId="5F577675" w:rsidR="004F1493" w:rsidRPr="005C62DE" w:rsidRDefault="00850DAE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 xml:space="preserve">GLPI </w:t>
            </w:r>
          </w:p>
        </w:tc>
        <w:tc>
          <w:tcPr>
            <w:tcW w:w="3169" w:type="dxa"/>
          </w:tcPr>
          <w:p w14:paraId="29898677" w14:textId="5B4CABEF" w:rsidR="004F1493" w:rsidRPr="005C62DE" w:rsidRDefault="00F252B6" w:rsidP="004D2659">
            <w:pPr>
              <w:rPr>
                <w:rFonts w:asciiTheme="minorHAnsi" w:eastAsiaTheme="minorHAnsi" w:hAnsiTheme="minorHAnsi" w:cstheme="minorHAnsi"/>
              </w:rPr>
            </w:pPr>
            <w:proofErr w:type="spellStart"/>
            <w:r w:rsidRPr="005C62DE">
              <w:rPr>
                <w:rFonts w:asciiTheme="minorHAnsi" w:eastAsiaTheme="minorHAnsi" w:hAnsiTheme="minorHAnsi" w:cstheme="minorHAnsi"/>
              </w:rPr>
              <w:t>O</w:t>
            </w:r>
            <w:r w:rsidR="00850DAE" w:rsidRPr="005C62DE">
              <w:rPr>
                <w:rFonts w:asciiTheme="minorHAnsi" w:eastAsiaTheme="minorHAnsi" w:hAnsiTheme="minorHAnsi" w:cstheme="minorHAnsi"/>
              </w:rPr>
              <w:t>pensource</w:t>
            </w:r>
            <w:proofErr w:type="spellEnd"/>
            <w:r w:rsidRPr="005C62DE">
              <w:rPr>
                <w:rFonts w:asciiTheme="minorHAnsi" w:eastAsiaTheme="minorHAnsi" w:hAnsiTheme="minorHAnsi" w:cstheme="minorHAnsi"/>
              </w:rPr>
              <w:t xml:space="preserve"> - </w:t>
            </w:r>
            <w:r w:rsidR="00D6390A" w:rsidRPr="005C62DE">
              <w:rPr>
                <w:rFonts w:asciiTheme="minorHAnsi" w:eastAsiaTheme="minorHAnsi" w:hAnsiTheme="minorHAnsi" w:cstheme="minorHAnsi"/>
              </w:rPr>
              <w:t>DATASYS s.r.o.</w:t>
            </w:r>
          </w:p>
        </w:tc>
      </w:tr>
      <w:tr w:rsidR="004F1493" w:rsidRPr="005C62DE" w14:paraId="7244A53F" w14:textId="77777777">
        <w:tc>
          <w:tcPr>
            <w:tcW w:w="3168" w:type="dxa"/>
          </w:tcPr>
          <w:p w14:paraId="4398E0F7" w14:textId="7B526D8A" w:rsidR="004F1493" w:rsidRPr="005C62DE" w:rsidRDefault="004F1493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 xml:space="preserve">Microsoft </w:t>
            </w:r>
            <w:proofErr w:type="spellStart"/>
            <w:r w:rsidRPr="005C62DE">
              <w:rPr>
                <w:rFonts w:asciiTheme="minorHAnsi" w:eastAsiaTheme="minorHAnsi" w:hAnsiTheme="minorHAnsi" w:cstheme="minorHAnsi"/>
              </w:rPr>
              <w:t>ActiveDirectory</w:t>
            </w:r>
            <w:proofErr w:type="spellEnd"/>
          </w:p>
        </w:tc>
        <w:tc>
          <w:tcPr>
            <w:tcW w:w="3168" w:type="dxa"/>
          </w:tcPr>
          <w:p w14:paraId="5AFB2DFC" w14:textId="26A628A3" w:rsidR="004F1493" w:rsidRPr="005C62DE" w:rsidRDefault="00850DAE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Identity management</w:t>
            </w:r>
          </w:p>
        </w:tc>
        <w:tc>
          <w:tcPr>
            <w:tcW w:w="3169" w:type="dxa"/>
          </w:tcPr>
          <w:p w14:paraId="711FF69C" w14:textId="48105836" w:rsidR="004F1493" w:rsidRPr="005C62DE" w:rsidRDefault="00850DAE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Microsoft</w:t>
            </w:r>
          </w:p>
        </w:tc>
      </w:tr>
      <w:tr w:rsidR="00D57402" w:rsidRPr="005C62DE" w14:paraId="17473384" w14:textId="77777777">
        <w:tc>
          <w:tcPr>
            <w:tcW w:w="3168" w:type="dxa"/>
          </w:tcPr>
          <w:p w14:paraId="29410C0E" w14:textId="17318B73" w:rsidR="00D57402" w:rsidRPr="005C62DE" w:rsidRDefault="00D57402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LBIS 4G</w:t>
            </w:r>
          </w:p>
        </w:tc>
        <w:tc>
          <w:tcPr>
            <w:tcW w:w="3168" w:type="dxa"/>
          </w:tcPr>
          <w:p w14:paraId="3F7845A2" w14:textId="08ABBE82" w:rsidR="00D57402" w:rsidRPr="005C62DE" w:rsidRDefault="00D57402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Lázeňský IS</w:t>
            </w:r>
          </w:p>
        </w:tc>
        <w:tc>
          <w:tcPr>
            <w:tcW w:w="3169" w:type="dxa"/>
          </w:tcPr>
          <w:p w14:paraId="04143BCF" w14:textId="208CBC9C" w:rsidR="00D57402" w:rsidRPr="005C62DE" w:rsidRDefault="00D57402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Lauryn s.r.o.</w:t>
            </w:r>
          </w:p>
        </w:tc>
      </w:tr>
      <w:tr w:rsidR="000A62E6" w:rsidRPr="005C62DE" w14:paraId="61D0023F" w14:textId="77777777">
        <w:tc>
          <w:tcPr>
            <w:tcW w:w="3168" w:type="dxa"/>
          </w:tcPr>
          <w:p w14:paraId="160165A0" w14:textId="3FD1461E" w:rsidR="000A62E6" w:rsidRPr="005C62DE" w:rsidRDefault="000A62E6" w:rsidP="00D6077C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IVAR</w:t>
            </w:r>
          </w:p>
        </w:tc>
        <w:tc>
          <w:tcPr>
            <w:tcW w:w="3168" w:type="dxa"/>
          </w:tcPr>
          <w:p w14:paraId="4EA46D5C" w14:textId="23166E16" w:rsidR="000A62E6" w:rsidRPr="005C62DE" w:rsidRDefault="000A62E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Přístupový systém</w:t>
            </w:r>
          </w:p>
        </w:tc>
        <w:tc>
          <w:tcPr>
            <w:tcW w:w="3169" w:type="dxa"/>
          </w:tcPr>
          <w:p w14:paraId="15045225" w14:textId="629C21A0" w:rsidR="000A62E6" w:rsidRPr="005C62DE" w:rsidRDefault="000A62E6" w:rsidP="004D265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Ivar ID Poděbrady</w:t>
            </w:r>
          </w:p>
        </w:tc>
      </w:tr>
      <w:tr w:rsidR="00FB0009" w:rsidRPr="005C62DE" w14:paraId="5B50D213" w14:textId="77777777">
        <w:tc>
          <w:tcPr>
            <w:tcW w:w="3168" w:type="dxa"/>
          </w:tcPr>
          <w:p w14:paraId="750A3ECF" w14:textId="2BC7F2D5" w:rsidR="00FB0009" w:rsidRPr="005C62DE" w:rsidRDefault="00FB0009" w:rsidP="00FB0009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CISA</w:t>
            </w:r>
          </w:p>
        </w:tc>
        <w:tc>
          <w:tcPr>
            <w:tcW w:w="3168" w:type="dxa"/>
          </w:tcPr>
          <w:p w14:paraId="25187945" w14:textId="3A0E5A1E" w:rsidR="00FB0009" w:rsidRPr="005C62DE" w:rsidRDefault="00FB0009" w:rsidP="00FB000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Přístupový systém</w:t>
            </w:r>
          </w:p>
        </w:tc>
        <w:tc>
          <w:tcPr>
            <w:tcW w:w="3169" w:type="dxa"/>
          </w:tcPr>
          <w:p w14:paraId="36F11F76" w14:textId="53A3F216" w:rsidR="00FB0009" w:rsidRPr="005C62DE" w:rsidRDefault="00FB0009" w:rsidP="00FB0009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Ivar ID Poděbrady</w:t>
            </w:r>
          </w:p>
        </w:tc>
      </w:tr>
    </w:tbl>
    <w:p w14:paraId="1D29FAB4" w14:textId="6434885C" w:rsidR="00022931" w:rsidRPr="005C62DE" w:rsidRDefault="00022931" w:rsidP="004D2659">
      <w:pPr>
        <w:rPr>
          <w:rFonts w:asciiTheme="minorHAnsi" w:eastAsiaTheme="minorHAnsi" w:hAnsiTheme="minorHAnsi" w:cstheme="minorHAnsi"/>
        </w:rPr>
      </w:pPr>
    </w:p>
    <w:p w14:paraId="597AD4A7" w14:textId="6E0DFEDE" w:rsidR="00275868" w:rsidRPr="005C62DE" w:rsidRDefault="00275868">
      <w:pPr>
        <w:jc w:val="left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br w:type="page"/>
      </w:r>
    </w:p>
    <w:p w14:paraId="0C310EE2" w14:textId="5A4AFCEB" w:rsidR="0047355F" w:rsidRPr="0047355F" w:rsidRDefault="0047355F" w:rsidP="0047355F">
      <w:pPr>
        <w:pStyle w:val="Nadpis2"/>
        <w:rPr>
          <w:rFonts w:asciiTheme="minorHAnsi" w:hAnsiTheme="minorHAnsi" w:cstheme="minorHAnsi"/>
        </w:rPr>
      </w:pPr>
      <w:bookmarkStart w:id="27" w:name="_Toc222511288"/>
      <w:r>
        <w:rPr>
          <w:rFonts w:asciiTheme="minorHAnsi" w:hAnsiTheme="minorHAnsi" w:cstheme="minorHAnsi"/>
        </w:rPr>
        <w:lastRenderedPageBreak/>
        <w:t xml:space="preserve">Dodávka HW - </w:t>
      </w:r>
      <w:r w:rsidRPr="0047355F">
        <w:rPr>
          <w:rFonts w:asciiTheme="minorHAnsi" w:hAnsiTheme="minorHAnsi" w:cstheme="minorHAnsi"/>
        </w:rPr>
        <w:t>Docházkové terminály</w:t>
      </w:r>
      <w:bookmarkEnd w:id="27"/>
    </w:p>
    <w:p w14:paraId="5114A94D" w14:textId="77777777" w:rsidR="0047355F" w:rsidRDefault="0047355F" w:rsidP="0047355F">
      <w:pPr>
        <w:rPr>
          <w:rFonts w:asciiTheme="minorHAnsi" w:eastAsiaTheme="minorHAnsi" w:hAnsiTheme="minorHAnsi" w:cstheme="minorHAnsi"/>
        </w:rPr>
      </w:pPr>
      <w:r w:rsidRPr="00F35637">
        <w:rPr>
          <w:rFonts w:asciiTheme="minorHAnsi" w:eastAsiaTheme="minorHAnsi" w:hAnsiTheme="minorHAnsi" w:cstheme="minorHAnsi"/>
        </w:rPr>
        <w:t>Součástí dodávky řešení je i dodávka a zajištění podpory 10 kusů docházkových terminálů. Terminály budou umístěny na vybraných vstupních místech do objektů zadavatele.</w:t>
      </w:r>
    </w:p>
    <w:p w14:paraId="20AFC777" w14:textId="03210CA5" w:rsidR="0047355F" w:rsidRDefault="0047355F" w:rsidP="0047355F">
      <w:pPr>
        <w:rPr>
          <w:rFonts w:asciiTheme="minorHAnsi" w:eastAsiaTheme="minorHAnsi" w:hAnsiTheme="minorHAnsi" w:cstheme="minorHAnsi"/>
        </w:rPr>
      </w:pPr>
      <w:r w:rsidRPr="00F35637">
        <w:rPr>
          <w:rFonts w:asciiTheme="minorHAnsi" w:eastAsiaTheme="minorHAnsi" w:hAnsiTheme="minorHAnsi" w:cstheme="minorHAnsi"/>
        </w:rPr>
        <w:t>Pro potřeby evidence docházky budou využita stávající identifikační média</w:t>
      </w:r>
      <w:r>
        <w:rPr>
          <w:rFonts w:asciiTheme="minorHAnsi" w:eastAsiaTheme="minorHAnsi" w:hAnsiTheme="minorHAnsi" w:cstheme="minorHAnsi"/>
        </w:rPr>
        <w:t xml:space="preserve"> </w:t>
      </w:r>
      <w:r w:rsidRPr="00F35637">
        <w:rPr>
          <w:rFonts w:asciiTheme="minorHAnsi" w:eastAsiaTheme="minorHAnsi" w:hAnsiTheme="minorHAnsi" w:cstheme="minorHAnsi"/>
        </w:rPr>
        <w:t>používaná aktuálním přístupovým systémem IVAR, již přidělená zaměstnancům.</w:t>
      </w:r>
    </w:p>
    <w:p w14:paraId="518E88F4" w14:textId="10C78A8F" w:rsidR="0047116E" w:rsidRPr="00F35637" w:rsidRDefault="0047116E" w:rsidP="0047355F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Zadavatel předpokládá možnost výběru terminálu z nabídky více typů splňujících uvedená zadávací kritéria.</w:t>
      </w:r>
      <w:r w:rsidR="002C53B0">
        <w:rPr>
          <w:rFonts w:asciiTheme="minorHAnsi" w:eastAsiaTheme="minorHAnsi" w:hAnsiTheme="minorHAnsi" w:cstheme="minorHAnsi"/>
        </w:rPr>
        <w:t xml:space="preserve"> Terminály budou vyhodnoceny a zvoleny dle provozních potřeb SLT.</w:t>
      </w:r>
    </w:p>
    <w:p w14:paraId="1283E791" w14:textId="77777777" w:rsidR="0047355F" w:rsidRDefault="0047355F" w:rsidP="0047355F">
      <w:pPr>
        <w:rPr>
          <w:rFonts w:asciiTheme="minorHAnsi" w:eastAsiaTheme="minorHAnsi" w:hAnsiTheme="minorHAnsi" w:cstheme="minorHAnsi"/>
        </w:rPr>
      </w:pPr>
    </w:p>
    <w:p w14:paraId="69575627" w14:textId="77777777" w:rsidR="0047355F" w:rsidRPr="00F35637" w:rsidRDefault="0047355F" w:rsidP="0047355F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Požadované parametry terminálů: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5"/>
        <w:gridCol w:w="1455"/>
        <w:gridCol w:w="5445"/>
      </w:tblGrid>
      <w:tr w:rsidR="0047355F" w:rsidRPr="00E31C48" w14:paraId="17D246C0" w14:textId="77777777" w:rsidTr="009F304A">
        <w:trPr>
          <w:trHeight w:val="285"/>
        </w:trPr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6910403" w14:textId="77777777" w:rsidR="0047355F" w:rsidRPr="00F35637" w:rsidRDefault="0047355F" w:rsidP="00D13B5D">
            <w:pPr>
              <w:jc w:val="left"/>
              <w:rPr>
                <w:rFonts w:asciiTheme="minorHAnsi" w:eastAsiaTheme="minorHAnsi" w:hAnsiTheme="minorHAnsi" w:cstheme="minorHAnsi"/>
              </w:rPr>
            </w:pPr>
            <w:r w:rsidRPr="00D13B5D">
              <w:rPr>
                <w:rFonts w:asciiTheme="minorHAnsi" w:eastAsiaTheme="minorHAnsi" w:hAnsiTheme="minorHAnsi" w:cstheme="minorHAnsi"/>
              </w:rPr>
              <w:t xml:space="preserve">RFID Docházkový Terminál 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453CBDF" w14:textId="77777777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D13B5D">
              <w:rPr>
                <w:rFonts w:asciiTheme="minorHAnsi" w:eastAsiaTheme="minorHAnsi" w:hAnsiTheme="minorHAnsi" w:cstheme="minorHAnsi"/>
              </w:rPr>
              <w:t>10 ks</w:t>
            </w:r>
            <w:r w:rsidRPr="00F35637">
              <w:rPr>
                <w:rFonts w:asciiTheme="minorHAnsi" w:eastAsiaTheme="minorHAnsi" w:hAnsiTheme="minorHAnsi" w:cstheme="minorHAnsi"/>
              </w:rPr>
              <w:t xml:space="preserve"> </w:t>
            </w:r>
          </w:p>
        </w:tc>
        <w:tc>
          <w:tcPr>
            <w:tcW w:w="5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DC0E940" w14:textId="63EE1382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F35637">
              <w:rPr>
                <w:rFonts w:asciiTheme="minorHAnsi" w:eastAsiaTheme="minorHAnsi" w:hAnsiTheme="minorHAnsi" w:cstheme="minorHAnsi"/>
              </w:rPr>
              <w:t xml:space="preserve">Musí podporovat identifikační média </w:t>
            </w:r>
            <w:proofErr w:type="spellStart"/>
            <w:r w:rsidRPr="00F35637">
              <w:rPr>
                <w:rFonts w:asciiTheme="minorHAnsi" w:eastAsiaTheme="minorHAnsi" w:hAnsiTheme="minorHAnsi" w:cstheme="minorHAnsi"/>
              </w:rPr>
              <w:t>Mifare</w:t>
            </w:r>
            <w:proofErr w:type="spellEnd"/>
            <w:r w:rsidRPr="00F35637">
              <w:rPr>
                <w:rFonts w:asciiTheme="minorHAnsi" w:eastAsiaTheme="minorHAnsi" w:hAnsiTheme="minorHAnsi" w:cstheme="minorHAnsi"/>
              </w:rPr>
              <w:t>. Možnost registrace min. 10 000 identifikačních médií.</w:t>
            </w:r>
          </w:p>
          <w:p w14:paraId="1CC121C8" w14:textId="77777777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F35637">
              <w:rPr>
                <w:rFonts w:asciiTheme="minorHAnsi" w:eastAsiaTheme="minorHAnsi" w:hAnsiTheme="minorHAnsi" w:cstheme="minorHAnsi"/>
              </w:rPr>
              <w:t xml:space="preserve">Rozlišení minimálně 10 důvodů nepřítomnosti. Komunikace prostřednictvím Ethernet (10/100 Mbit). </w:t>
            </w:r>
          </w:p>
          <w:p w14:paraId="3839ADEE" w14:textId="77777777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F35637">
              <w:rPr>
                <w:rFonts w:asciiTheme="minorHAnsi" w:eastAsiaTheme="minorHAnsi" w:hAnsiTheme="minorHAnsi" w:cstheme="minorHAnsi"/>
              </w:rPr>
              <w:t xml:space="preserve">Vnitřní paměť na min. 30 000 transakcí. </w:t>
            </w:r>
          </w:p>
        </w:tc>
      </w:tr>
      <w:tr w:rsidR="0047355F" w:rsidRPr="00E31C48" w14:paraId="739F3B7E" w14:textId="77777777" w:rsidTr="009F304A">
        <w:trPr>
          <w:trHeight w:val="285"/>
        </w:trPr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8F0EB92" w14:textId="5A7BCB15" w:rsidR="0047355F" w:rsidRPr="00F35637" w:rsidRDefault="0047355F" w:rsidP="00D6077C">
            <w:pPr>
              <w:jc w:val="left"/>
              <w:rPr>
                <w:rFonts w:asciiTheme="minorHAnsi" w:eastAsiaTheme="minorHAnsi" w:hAnsiTheme="minorHAnsi" w:cstheme="minorHAnsi"/>
              </w:rPr>
            </w:pPr>
            <w:r w:rsidRPr="00D13B5D">
              <w:rPr>
                <w:rFonts w:asciiTheme="minorHAnsi" w:eastAsiaTheme="minorHAnsi" w:hAnsiTheme="minorHAnsi" w:cstheme="minorHAnsi"/>
              </w:rPr>
              <w:t>Zálohovaný zdroj k</w:t>
            </w:r>
            <w:r w:rsidR="00D6077C">
              <w:rPr>
                <w:rFonts w:asciiTheme="minorHAnsi" w:eastAsiaTheme="minorHAnsi" w:hAnsiTheme="minorHAnsi" w:cstheme="minorHAnsi"/>
              </w:rPr>
              <w:t> </w:t>
            </w:r>
            <w:r w:rsidRPr="00D13B5D">
              <w:rPr>
                <w:rFonts w:asciiTheme="minorHAnsi" w:eastAsiaTheme="minorHAnsi" w:hAnsiTheme="minorHAnsi" w:cstheme="minorHAnsi"/>
              </w:rPr>
              <w:t>terminálu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D8A263E" w14:textId="400104D2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D13B5D">
              <w:rPr>
                <w:rFonts w:asciiTheme="minorHAnsi" w:eastAsiaTheme="minorHAnsi" w:hAnsiTheme="minorHAnsi" w:cstheme="minorHAnsi"/>
              </w:rPr>
              <w:t>10</w:t>
            </w:r>
            <w:r w:rsidR="000C7CCE" w:rsidRPr="00D13B5D">
              <w:rPr>
                <w:rFonts w:asciiTheme="minorHAnsi" w:eastAsiaTheme="minorHAnsi" w:hAnsiTheme="minorHAnsi" w:cstheme="minorHAnsi"/>
              </w:rPr>
              <w:t xml:space="preserve"> </w:t>
            </w:r>
            <w:r w:rsidRPr="00D13B5D">
              <w:rPr>
                <w:rFonts w:asciiTheme="minorHAnsi" w:eastAsiaTheme="minorHAnsi" w:hAnsiTheme="minorHAnsi" w:cstheme="minorHAnsi"/>
              </w:rPr>
              <w:t>ks</w:t>
            </w:r>
            <w:r w:rsidRPr="00F35637">
              <w:rPr>
                <w:rFonts w:asciiTheme="minorHAnsi" w:eastAsiaTheme="minorHAnsi" w:hAnsiTheme="minorHAnsi" w:cstheme="minorHAnsi"/>
              </w:rPr>
              <w:t xml:space="preserve"> </w:t>
            </w:r>
          </w:p>
        </w:tc>
        <w:tc>
          <w:tcPr>
            <w:tcW w:w="5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7E9E912" w14:textId="165935AF" w:rsidR="0047355F" w:rsidRPr="00F35637" w:rsidRDefault="0047355F" w:rsidP="00D13B5D">
            <w:pPr>
              <w:rPr>
                <w:rFonts w:asciiTheme="minorHAnsi" w:eastAsiaTheme="minorHAnsi" w:hAnsiTheme="minorHAnsi" w:cstheme="minorHAnsi"/>
              </w:rPr>
            </w:pPr>
            <w:r w:rsidRPr="00F35637">
              <w:rPr>
                <w:rFonts w:asciiTheme="minorHAnsi" w:eastAsiaTheme="minorHAnsi" w:hAnsiTheme="minorHAnsi" w:cstheme="minorHAnsi"/>
              </w:rPr>
              <w:t>Musí být kompatibilní s dodávanými terminály</w:t>
            </w:r>
            <w:r w:rsidR="00CF1036">
              <w:rPr>
                <w:rFonts w:asciiTheme="minorHAnsi" w:eastAsiaTheme="minorHAnsi" w:hAnsiTheme="minorHAnsi" w:cstheme="minorHAnsi"/>
              </w:rPr>
              <w:t xml:space="preserve"> (může být součástí terminálu)</w:t>
            </w:r>
            <w:r w:rsidRPr="00F35637">
              <w:rPr>
                <w:rFonts w:asciiTheme="minorHAnsi" w:eastAsiaTheme="minorHAnsi" w:hAnsiTheme="minorHAnsi" w:cstheme="minorHAnsi"/>
              </w:rPr>
              <w:t>.</w:t>
            </w:r>
          </w:p>
        </w:tc>
      </w:tr>
    </w:tbl>
    <w:p w14:paraId="3EBA3674" w14:textId="77777777" w:rsidR="0047355F" w:rsidRPr="00E31C48" w:rsidRDefault="0047355F" w:rsidP="0047355F">
      <w:pPr>
        <w:rPr>
          <w:rFonts w:asciiTheme="minorHAnsi" w:eastAsiaTheme="minorHAnsi" w:hAnsiTheme="minorHAnsi" w:cstheme="minorHAnsi"/>
          <w:highlight w:val="yellow"/>
        </w:rPr>
      </w:pPr>
    </w:p>
    <w:p w14:paraId="08C7C65A" w14:textId="77777777" w:rsidR="0047355F" w:rsidRPr="00F35637" w:rsidRDefault="0047355F" w:rsidP="0047355F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Součástí dodávky je i zprovoznění dodaných terminálů s HR IS.</w:t>
      </w:r>
    </w:p>
    <w:p w14:paraId="06DA9FCC" w14:textId="77777777" w:rsidR="0047355F" w:rsidRPr="0047355F" w:rsidRDefault="0047355F" w:rsidP="0047355F"/>
    <w:p w14:paraId="58C0868A" w14:textId="77777777" w:rsidR="0047355F" w:rsidRDefault="0047355F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r>
        <w:rPr>
          <w:rFonts w:asciiTheme="minorHAnsi" w:hAnsiTheme="minorHAnsi" w:cstheme="minorHAnsi"/>
        </w:rPr>
        <w:br w:type="page"/>
      </w:r>
    </w:p>
    <w:p w14:paraId="376A0F1B" w14:textId="21266369" w:rsidR="00335F52" w:rsidRPr="005C62DE" w:rsidRDefault="00335F52" w:rsidP="00335F52">
      <w:pPr>
        <w:pStyle w:val="Nadpis2"/>
        <w:rPr>
          <w:rFonts w:asciiTheme="minorHAnsi" w:hAnsiTheme="minorHAnsi" w:cstheme="minorHAnsi"/>
        </w:rPr>
      </w:pPr>
      <w:bookmarkStart w:id="28" w:name="_Toc222511289"/>
      <w:r w:rsidRPr="005C62DE">
        <w:rPr>
          <w:rFonts w:asciiTheme="minorHAnsi" w:hAnsiTheme="minorHAnsi" w:cstheme="minorHAnsi"/>
        </w:rPr>
        <w:lastRenderedPageBreak/>
        <w:t>Požadavky na funkcionality HR</w:t>
      </w:r>
      <w:r w:rsidR="00833613" w:rsidRPr="005C62DE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IS </w:t>
      </w:r>
      <w:r w:rsidR="00E110E0">
        <w:rPr>
          <w:rFonts w:asciiTheme="minorHAnsi" w:hAnsiTheme="minorHAnsi" w:cstheme="minorHAnsi"/>
        </w:rPr>
        <w:t>– Souhrn</w:t>
      </w:r>
      <w:r w:rsidR="00A61286">
        <w:rPr>
          <w:rFonts w:asciiTheme="minorHAnsi" w:hAnsiTheme="minorHAnsi" w:cstheme="minorHAnsi"/>
        </w:rPr>
        <w:t>n</w:t>
      </w:r>
      <w:r w:rsidR="00E110E0">
        <w:rPr>
          <w:rFonts w:asciiTheme="minorHAnsi" w:hAnsiTheme="minorHAnsi" w:cstheme="minorHAnsi"/>
        </w:rPr>
        <w:t>ý přehled</w:t>
      </w:r>
      <w:bookmarkEnd w:id="28"/>
    </w:p>
    <w:p w14:paraId="2150F7CD" w14:textId="5C5F1AC2" w:rsidR="004532D0" w:rsidRPr="005C62DE" w:rsidRDefault="004532D0">
      <w:pPr>
        <w:jc w:val="left"/>
        <w:rPr>
          <w:rFonts w:asciiTheme="minorHAnsi" w:eastAsiaTheme="minorHAnsi" w:hAnsiTheme="minorHAnsi" w:cstheme="minorHAnsi"/>
        </w:rPr>
      </w:pPr>
    </w:p>
    <w:p w14:paraId="29F77B31" w14:textId="18557407" w:rsidR="00275868" w:rsidRPr="005C62DE" w:rsidRDefault="00275868" w:rsidP="004D2659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Souhrnný přehled požadovaných funkcionalit HR IS</w:t>
      </w:r>
    </w:p>
    <w:p w14:paraId="31AE4BA2" w14:textId="2565935C" w:rsidR="00275868" w:rsidRPr="005C62DE" w:rsidRDefault="00060889" w:rsidP="00275868">
      <w:pPr>
        <w:jc w:val="center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  <w:noProof/>
          <w:lang w:eastAsia="cs-CZ"/>
        </w:rPr>
        <w:drawing>
          <wp:inline distT="0" distB="0" distL="0" distR="0" wp14:anchorId="44D2EAB7" wp14:editId="33E003FC">
            <wp:extent cx="6042025" cy="2915920"/>
            <wp:effectExtent l="0" t="0" r="0" b="0"/>
            <wp:docPr id="189566099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60998" name="Obrázek 18956609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0E42" w14:textId="77777777" w:rsidR="00BD3EAD" w:rsidRDefault="00BD3EAD" w:rsidP="004D2659">
      <w:pPr>
        <w:rPr>
          <w:rFonts w:asciiTheme="minorHAnsi" w:eastAsiaTheme="minorHAnsi" w:hAnsiTheme="minorHAnsi" w:cstheme="minorHAnsi"/>
        </w:rPr>
      </w:pPr>
    </w:p>
    <w:p w14:paraId="3B34499D" w14:textId="77777777" w:rsidR="005E1302" w:rsidRPr="005C62DE" w:rsidRDefault="005E1302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bookmarkStart w:id="29" w:name="_Toc31106912"/>
      <w:bookmarkStart w:id="30" w:name="_Toc31348421"/>
      <w:r w:rsidRPr="005C62DE">
        <w:rPr>
          <w:rFonts w:asciiTheme="minorHAnsi" w:hAnsiTheme="minorHAnsi" w:cstheme="minorHAnsi"/>
        </w:rPr>
        <w:br w:type="page"/>
      </w:r>
    </w:p>
    <w:p w14:paraId="70BFD453" w14:textId="24873881" w:rsidR="00D1214E" w:rsidRPr="005C62DE" w:rsidRDefault="00D1214E" w:rsidP="00F9270F">
      <w:pPr>
        <w:pStyle w:val="Nadpis2"/>
        <w:rPr>
          <w:rFonts w:asciiTheme="minorHAnsi" w:hAnsiTheme="minorHAnsi" w:cstheme="minorHAnsi"/>
        </w:rPr>
      </w:pPr>
      <w:bookmarkStart w:id="31" w:name="_Hlk218503501"/>
      <w:bookmarkStart w:id="32" w:name="_Toc222511290"/>
      <w:r w:rsidRPr="005C62DE">
        <w:rPr>
          <w:rFonts w:asciiTheme="minorHAnsi" w:hAnsiTheme="minorHAnsi" w:cstheme="minorHAnsi"/>
        </w:rPr>
        <w:lastRenderedPageBreak/>
        <w:t>Požadavky na funkcionality HR</w:t>
      </w:r>
      <w:r w:rsidR="00863811" w:rsidRPr="005C62DE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IS - </w:t>
      </w:r>
      <w:bookmarkEnd w:id="31"/>
      <w:r w:rsidRPr="005C62DE">
        <w:rPr>
          <w:rFonts w:asciiTheme="minorHAnsi" w:hAnsiTheme="minorHAnsi" w:cstheme="minorHAnsi"/>
        </w:rPr>
        <w:t xml:space="preserve">část </w:t>
      </w:r>
      <w:r w:rsidRPr="00651A1C">
        <w:rPr>
          <w:rFonts w:asciiTheme="minorHAnsi" w:hAnsiTheme="minorHAnsi" w:cstheme="minorHAnsi"/>
        </w:rPr>
        <w:t>personalistika</w:t>
      </w:r>
      <w:bookmarkEnd w:id="32"/>
    </w:p>
    <w:p w14:paraId="0D0E3FE4" w14:textId="5AC84F22" w:rsidR="005C62DE" w:rsidRPr="005C62DE" w:rsidRDefault="00331227" w:rsidP="00331227">
      <w:pPr>
        <w:pStyle w:val="Nadpis3"/>
      </w:pPr>
      <w:r>
        <w:t xml:space="preserve"> </w:t>
      </w:r>
      <w:r w:rsidR="00E110E0">
        <w:t xml:space="preserve">Personální </w:t>
      </w:r>
      <w:r w:rsidR="00C5242A">
        <w:t>administrativa</w:t>
      </w:r>
    </w:p>
    <w:p w14:paraId="67BFAE79" w14:textId="5A2ACAD4" w:rsidR="004870E9" w:rsidRDefault="004870E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Přehledná a detailní evidence veškerých údajů </w:t>
      </w:r>
      <w:r w:rsidR="006B0E78">
        <w:rPr>
          <w:rFonts w:asciiTheme="minorHAnsi" w:eastAsiaTheme="minorHAnsi" w:hAnsiTheme="minorHAnsi" w:cstheme="minorHAnsi"/>
        </w:rPr>
        <w:t xml:space="preserve">o zaměstnanci v rozsahu nezbytném pro plnění požadavků platné legislativy </w:t>
      </w:r>
      <w:r w:rsidRPr="005C62DE">
        <w:rPr>
          <w:rFonts w:asciiTheme="minorHAnsi" w:eastAsiaTheme="minorHAnsi" w:hAnsiTheme="minorHAnsi" w:cstheme="minorHAnsi"/>
        </w:rPr>
        <w:t>(informace o zaměstnancích</w:t>
      </w:r>
      <w:r w:rsidR="004A2D78">
        <w:rPr>
          <w:rFonts w:asciiTheme="minorHAnsi" w:eastAsiaTheme="minorHAnsi" w:hAnsiTheme="minorHAnsi" w:cstheme="minorHAnsi"/>
        </w:rPr>
        <w:t xml:space="preserve"> vč. cizinců</w:t>
      </w:r>
      <w:r w:rsidRPr="005C62DE">
        <w:rPr>
          <w:rFonts w:asciiTheme="minorHAnsi" w:eastAsiaTheme="minorHAnsi" w:hAnsiTheme="minorHAnsi" w:cstheme="minorHAnsi"/>
        </w:rPr>
        <w:t xml:space="preserve"> a jejich osobních údajích vč. historie změn těchto údajů, dalších údajů dle potřeby – vzdělání, </w:t>
      </w:r>
      <w:r w:rsidR="00D972EE">
        <w:rPr>
          <w:rFonts w:asciiTheme="minorHAnsi" w:eastAsiaTheme="minorHAnsi" w:hAnsiTheme="minorHAnsi" w:cstheme="minorHAnsi"/>
        </w:rPr>
        <w:t>kurzy</w:t>
      </w:r>
      <w:r w:rsidRPr="005C62DE">
        <w:rPr>
          <w:rFonts w:asciiTheme="minorHAnsi" w:eastAsiaTheme="minorHAnsi" w:hAnsiTheme="minorHAnsi" w:cstheme="minorHAnsi"/>
        </w:rPr>
        <w:t xml:space="preserve">, </w:t>
      </w:r>
      <w:r w:rsidR="00D972EE">
        <w:rPr>
          <w:rFonts w:asciiTheme="minorHAnsi" w:eastAsiaTheme="minorHAnsi" w:hAnsiTheme="minorHAnsi" w:cstheme="minorHAnsi"/>
        </w:rPr>
        <w:t xml:space="preserve">průběh </w:t>
      </w:r>
      <w:r w:rsidRPr="005C62DE">
        <w:rPr>
          <w:rFonts w:asciiTheme="minorHAnsi" w:eastAsiaTheme="minorHAnsi" w:hAnsiTheme="minorHAnsi" w:cstheme="minorHAnsi"/>
        </w:rPr>
        <w:t>předchozí</w:t>
      </w:r>
      <w:r w:rsidR="00D972EE">
        <w:rPr>
          <w:rFonts w:asciiTheme="minorHAnsi" w:eastAsiaTheme="minorHAnsi" w:hAnsiTheme="minorHAnsi" w:cstheme="minorHAnsi"/>
        </w:rPr>
        <w:t>ho</w:t>
      </w:r>
      <w:r w:rsidRPr="005C62DE">
        <w:rPr>
          <w:rFonts w:asciiTheme="minorHAnsi" w:eastAsiaTheme="minorHAnsi" w:hAnsiTheme="minorHAnsi" w:cstheme="minorHAnsi"/>
        </w:rPr>
        <w:t xml:space="preserve"> zaměstnání</w:t>
      </w:r>
      <w:r w:rsidR="00D972EE">
        <w:rPr>
          <w:rFonts w:asciiTheme="minorHAnsi" w:eastAsiaTheme="minorHAnsi" w:hAnsiTheme="minorHAnsi" w:cstheme="minorHAnsi"/>
        </w:rPr>
        <w:t xml:space="preserve"> s možností zápočtu dosažené praxe</w:t>
      </w:r>
      <w:r w:rsidRPr="005C62DE">
        <w:rPr>
          <w:rFonts w:asciiTheme="minorHAnsi" w:eastAsiaTheme="minorHAnsi" w:hAnsiTheme="minorHAnsi" w:cstheme="minorHAnsi"/>
        </w:rPr>
        <w:t xml:space="preserve"> atd.).</w:t>
      </w:r>
      <w:r w:rsidR="006B0E78">
        <w:rPr>
          <w:rFonts w:asciiTheme="minorHAnsi" w:eastAsiaTheme="minorHAnsi" w:hAnsiTheme="minorHAnsi" w:cstheme="minorHAnsi"/>
        </w:rPr>
        <w:t xml:space="preserve"> Evidence </w:t>
      </w:r>
      <w:r w:rsidR="006B0E78" w:rsidRPr="005C62DE">
        <w:rPr>
          <w:rFonts w:asciiTheme="minorHAnsi" w:eastAsiaTheme="minorHAnsi" w:hAnsiTheme="minorHAnsi" w:cstheme="minorHAnsi"/>
        </w:rPr>
        <w:t>různých typů kontaktů (adresy, telefony, emaily</w:t>
      </w:r>
      <w:r w:rsidR="004B7B91">
        <w:rPr>
          <w:rFonts w:asciiTheme="minorHAnsi" w:eastAsiaTheme="minorHAnsi" w:hAnsiTheme="minorHAnsi" w:cstheme="minorHAnsi"/>
        </w:rPr>
        <w:t xml:space="preserve">, </w:t>
      </w:r>
      <w:r w:rsidR="0061615C" w:rsidRPr="00F35637">
        <w:rPr>
          <w:rFonts w:asciiTheme="minorHAnsi" w:eastAsiaTheme="minorHAnsi" w:hAnsiTheme="minorHAnsi" w:cstheme="minorHAnsi"/>
        </w:rPr>
        <w:t>identifikační média</w:t>
      </w:r>
      <w:r w:rsidR="006B0E78" w:rsidRPr="005C62DE">
        <w:rPr>
          <w:rFonts w:asciiTheme="minorHAnsi" w:eastAsiaTheme="minorHAnsi" w:hAnsiTheme="minorHAnsi" w:cstheme="minorHAnsi"/>
        </w:rPr>
        <w:t>)</w:t>
      </w:r>
      <w:r w:rsidR="006B0E78">
        <w:rPr>
          <w:rFonts w:asciiTheme="minorHAnsi" w:eastAsiaTheme="minorHAnsi" w:hAnsiTheme="minorHAnsi" w:cstheme="minorHAnsi"/>
        </w:rPr>
        <w:t xml:space="preserve"> a dokladů (pasy cizinců, víza)</w:t>
      </w:r>
      <w:r w:rsidR="006B0E78" w:rsidRPr="005C62DE">
        <w:rPr>
          <w:rFonts w:asciiTheme="minorHAnsi" w:eastAsiaTheme="minorHAnsi" w:hAnsiTheme="minorHAnsi" w:cstheme="minorHAnsi"/>
        </w:rPr>
        <w:t xml:space="preserve"> bez omezení počtu a druhu</w:t>
      </w:r>
      <w:r w:rsidR="006B0E78">
        <w:rPr>
          <w:rFonts w:asciiTheme="minorHAnsi" w:eastAsiaTheme="minorHAnsi" w:hAnsiTheme="minorHAnsi" w:cstheme="minorHAnsi"/>
        </w:rPr>
        <w:t>.</w:t>
      </w:r>
      <w:r w:rsidR="00145EA9">
        <w:rPr>
          <w:rFonts w:asciiTheme="minorHAnsi" w:eastAsiaTheme="minorHAnsi" w:hAnsiTheme="minorHAnsi" w:cstheme="minorHAnsi"/>
        </w:rPr>
        <w:t xml:space="preserve"> Možnost evidence běžných (např. vzdělání) i </w:t>
      </w:r>
      <w:r w:rsidR="00145EA9" w:rsidRPr="005C62DE">
        <w:rPr>
          <w:rFonts w:asciiTheme="minorHAnsi" w:eastAsiaTheme="minorHAnsi" w:hAnsiTheme="minorHAnsi" w:cstheme="minorHAnsi"/>
        </w:rPr>
        <w:t>zvláštní</w:t>
      </w:r>
      <w:r w:rsidR="00145EA9">
        <w:rPr>
          <w:rFonts w:asciiTheme="minorHAnsi" w:eastAsiaTheme="minorHAnsi" w:hAnsiTheme="minorHAnsi" w:cstheme="minorHAnsi"/>
        </w:rPr>
        <w:t>ch</w:t>
      </w:r>
      <w:r w:rsidR="00145EA9" w:rsidRPr="005C62DE">
        <w:rPr>
          <w:rFonts w:asciiTheme="minorHAnsi" w:eastAsiaTheme="minorHAnsi" w:hAnsiTheme="minorHAnsi" w:cstheme="minorHAnsi"/>
        </w:rPr>
        <w:t xml:space="preserve"> požadavk</w:t>
      </w:r>
      <w:r w:rsidR="00145EA9">
        <w:rPr>
          <w:rFonts w:asciiTheme="minorHAnsi" w:eastAsiaTheme="minorHAnsi" w:hAnsiTheme="minorHAnsi" w:cstheme="minorHAnsi"/>
        </w:rPr>
        <w:t>ů</w:t>
      </w:r>
      <w:r w:rsidR="00145EA9" w:rsidRPr="005C62DE">
        <w:rPr>
          <w:rFonts w:asciiTheme="minorHAnsi" w:eastAsiaTheme="minorHAnsi" w:hAnsiTheme="minorHAnsi" w:cstheme="minorHAnsi"/>
        </w:rPr>
        <w:t xml:space="preserve"> na pracovní </w:t>
      </w:r>
      <w:r w:rsidR="00145EA9">
        <w:rPr>
          <w:rFonts w:asciiTheme="minorHAnsi" w:eastAsiaTheme="minorHAnsi" w:hAnsiTheme="minorHAnsi" w:cstheme="minorHAnsi"/>
        </w:rPr>
        <w:t>pozici</w:t>
      </w:r>
      <w:r w:rsidR="00145EA9" w:rsidRPr="005C62DE">
        <w:rPr>
          <w:rFonts w:asciiTheme="minorHAnsi" w:eastAsiaTheme="minorHAnsi" w:hAnsiTheme="minorHAnsi" w:cstheme="minorHAnsi"/>
        </w:rPr>
        <w:t xml:space="preserve"> (výpis z rejstříku trestů</w:t>
      </w:r>
      <w:r w:rsidR="00145EA9">
        <w:rPr>
          <w:rFonts w:asciiTheme="minorHAnsi" w:eastAsiaTheme="minorHAnsi" w:hAnsiTheme="minorHAnsi" w:cstheme="minorHAnsi"/>
        </w:rPr>
        <w:t xml:space="preserve"> </w:t>
      </w:r>
      <w:r w:rsidR="00145EA9" w:rsidRPr="005C62DE">
        <w:rPr>
          <w:rFonts w:asciiTheme="minorHAnsi" w:eastAsiaTheme="minorHAnsi" w:hAnsiTheme="minorHAnsi" w:cstheme="minorHAnsi"/>
        </w:rPr>
        <w:t>apod.).</w:t>
      </w:r>
    </w:p>
    <w:p w14:paraId="4C5AC803" w14:textId="62540970" w:rsidR="003D5B78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K</w:t>
      </w:r>
      <w:r w:rsidR="00B41A90" w:rsidRPr="005C62DE">
        <w:rPr>
          <w:rFonts w:asciiTheme="minorHAnsi" w:eastAsiaTheme="minorHAnsi" w:hAnsiTheme="minorHAnsi" w:cstheme="minorHAnsi"/>
        </w:rPr>
        <w:t>ontrol</w:t>
      </w:r>
      <w:r>
        <w:rPr>
          <w:rFonts w:asciiTheme="minorHAnsi" w:eastAsiaTheme="minorHAnsi" w:hAnsiTheme="minorHAnsi" w:cstheme="minorHAnsi"/>
        </w:rPr>
        <w:t>a</w:t>
      </w:r>
      <w:r w:rsidR="00B41A90" w:rsidRPr="005C62DE">
        <w:rPr>
          <w:rFonts w:asciiTheme="minorHAnsi" w:eastAsiaTheme="minorHAnsi" w:hAnsiTheme="minorHAnsi" w:cstheme="minorHAnsi"/>
        </w:rPr>
        <w:t xml:space="preserve"> kvalifikačních předpokladů (požadované vzdělání, praxe, absolvování specializovaných kurzů a další definované předpoklady pro výkon </w:t>
      </w:r>
      <w:r w:rsidR="005C1BFA">
        <w:rPr>
          <w:rFonts w:asciiTheme="minorHAnsi" w:eastAsiaTheme="minorHAnsi" w:hAnsiTheme="minorHAnsi" w:cstheme="minorHAnsi"/>
        </w:rPr>
        <w:t>práce</w:t>
      </w:r>
      <w:r w:rsidR="00B41A90" w:rsidRPr="005C62DE">
        <w:rPr>
          <w:rFonts w:asciiTheme="minorHAnsi" w:eastAsiaTheme="minorHAnsi" w:hAnsiTheme="minorHAnsi" w:cstheme="minorHAnsi"/>
        </w:rPr>
        <w:t>) na</w:t>
      </w:r>
      <w:r w:rsidR="005C1BFA">
        <w:rPr>
          <w:rFonts w:asciiTheme="minorHAnsi" w:eastAsiaTheme="minorHAnsi" w:hAnsiTheme="minorHAnsi" w:cstheme="minorHAnsi"/>
        </w:rPr>
        <w:t xml:space="preserve"> daném</w:t>
      </w:r>
      <w:r w:rsidR="00B41A90" w:rsidRPr="005C62DE">
        <w:rPr>
          <w:rFonts w:asciiTheme="minorHAnsi" w:eastAsiaTheme="minorHAnsi" w:hAnsiTheme="minorHAnsi" w:cstheme="minorHAnsi"/>
        </w:rPr>
        <w:t xml:space="preserve"> pracovním místě.</w:t>
      </w:r>
    </w:p>
    <w:p w14:paraId="5867C526" w14:textId="36B41DED" w:rsidR="00573416" w:rsidRPr="00274ED2" w:rsidRDefault="00145EA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3D5B78">
        <w:rPr>
          <w:rFonts w:asciiTheme="minorHAnsi" w:eastAsiaTheme="minorHAnsi" w:hAnsiTheme="minorHAnsi" w:cstheme="minorHAnsi"/>
        </w:rPr>
        <w:t xml:space="preserve">Evidence </w:t>
      </w:r>
      <w:r w:rsidRPr="00633260">
        <w:rPr>
          <w:rFonts w:asciiTheme="minorHAnsi" w:eastAsiaTheme="minorHAnsi" w:hAnsiTheme="minorHAnsi" w:cstheme="minorHAnsi"/>
        </w:rPr>
        <w:t>údajů</w:t>
      </w:r>
      <w:r w:rsidRPr="007E257B">
        <w:rPr>
          <w:rFonts w:asciiTheme="minorHAnsi" w:eastAsiaTheme="minorHAnsi" w:hAnsiTheme="minorHAnsi" w:cstheme="minorHAnsi"/>
        </w:rPr>
        <w:t xml:space="preserve"> o rodinných příslušnících, automatická kontrola nároku na daňové úlevy u d</w:t>
      </w:r>
      <w:r w:rsidRPr="003D5B78">
        <w:rPr>
          <w:rFonts w:asciiTheme="minorHAnsi" w:eastAsiaTheme="minorHAnsi" w:hAnsiTheme="minorHAnsi" w:cstheme="minorHAnsi"/>
        </w:rPr>
        <w:t>ětí.</w:t>
      </w:r>
    </w:p>
    <w:p w14:paraId="27AFAB84" w14:textId="5DB3C154" w:rsidR="00C5242A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Automatické generování data narození při zadání rodného čísla</w:t>
      </w:r>
      <w:r w:rsidR="00744390" w:rsidRPr="005C62DE">
        <w:rPr>
          <w:rFonts w:asciiTheme="minorHAnsi" w:eastAsiaTheme="minorHAnsi" w:hAnsiTheme="minorHAnsi" w:cstheme="minorHAnsi"/>
        </w:rPr>
        <w:t xml:space="preserve">. Uživatel může datum narození také zadat ručně nebo </w:t>
      </w:r>
      <w:r w:rsidR="00A324DB">
        <w:rPr>
          <w:rFonts w:asciiTheme="minorHAnsi" w:eastAsiaTheme="minorHAnsi" w:hAnsiTheme="minorHAnsi" w:cstheme="minorHAnsi"/>
        </w:rPr>
        <w:t xml:space="preserve">jej </w:t>
      </w:r>
      <w:r w:rsidR="00744390" w:rsidRPr="005C62DE">
        <w:rPr>
          <w:rFonts w:asciiTheme="minorHAnsi" w:eastAsiaTheme="minorHAnsi" w:hAnsiTheme="minorHAnsi" w:cstheme="minorHAnsi"/>
        </w:rPr>
        <w:t xml:space="preserve">opravit. </w:t>
      </w:r>
      <w:r>
        <w:rPr>
          <w:rFonts w:asciiTheme="minorHAnsi" w:eastAsiaTheme="minorHAnsi" w:hAnsiTheme="minorHAnsi" w:cstheme="minorHAnsi"/>
        </w:rPr>
        <w:t xml:space="preserve">Je </w:t>
      </w:r>
      <w:r w:rsidRPr="00274ED2">
        <w:rPr>
          <w:rFonts w:asciiTheme="minorHAnsi" w:eastAsiaTheme="minorHAnsi" w:hAnsiTheme="minorHAnsi" w:cstheme="minorHAnsi"/>
        </w:rPr>
        <w:t>zajiš</w:t>
      </w:r>
      <w:r>
        <w:rPr>
          <w:rFonts w:asciiTheme="minorHAnsi" w:eastAsiaTheme="minorHAnsi" w:hAnsiTheme="minorHAnsi" w:cstheme="minorHAnsi"/>
        </w:rPr>
        <w:t xml:space="preserve">těna </w:t>
      </w:r>
      <w:r w:rsidRPr="00274ED2">
        <w:rPr>
          <w:rFonts w:asciiTheme="minorHAnsi" w:eastAsiaTheme="minorHAnsi" w:hAnsiTheme="minorHAnsi" w:cstheme="minorHAnsi"/>
        </w:rPr>
        <w:t>jednoznačn</w:t>
      </w:r>
      <w:r>
        <w:rPr>
          <w:rFonts w:asciiTheme="minorHAnsi" w:eastAsiaTheme="minorHAnsi" w:hAnsiTheme="minorHAnsi" w:cstheme="minorHAnsi"/>
        </w:rPr>
        <w:t>á</w:t>
      </w:r>
      <w:r w:rsidRPr="00274ED2">
        <w:rPr>
          <w:rFonts w:asciiTheme="minorHAnsi" w:eastAsiaTheme="minorHAnsi" w:hAnsiTheme="minorHAnsi" w:cstheme="minorHAnsi"/>
        </w:rPr>
        <w:t xml:space="preserve"> kontrol</w:t>
      </w:r>
      <w:r>
        <w:rPr>
          <w:rFonts w:asciiTheme="minorHAnsi" w:eastAsiaTheme="minorHAnsi" w:hAnsiTheme="minorHAnsi" w:cstheme="minorHAnsi"/>
        </w:rPr>
        <w:t>a</w:t>
      </w:r>
      <w:r w:rsidRPr="00274ED2">
        <w:rPr>
          <w:rFonts w:asciiTheme="minorHAnsi" w:eastAsiaTheme="minorHAnsi" w:hAnsiTheme="minorHAnsi" w:cstheme="minorHAnsi"/>
        </w:rPr>
        <w:t xml:space="preserve"> na rodné číslo tak, aby nedošlo k duplicitnímu zadání zaměstnance (tj. při opětovném nástupu zůstává stejné osobní číslo).</w:t>
      </w:r>
    </w:p>
    <w:p w14:paraId="0C3FC5A5" w14:textId="4CFB031A" w:rsidR="00744390" w:rsidRPr="005C62DE" w:rsidRDefault="0074439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Systém zajišťuje přiřazení jednoznačného identifikátoru osoby </w:t>
      </w:r>
      <w:r w:rsidR="00C5242A">
        <w:rPr>
          <w:rFonts w:asciiTheme="minorHAnsi" w:eastAsiaTheme="minorHAnsi" w:hAnsiTheme="minorHAnsi" w:cstheme="minorHAnsi"/>
        </w:rPr>
        <w:t>-</w:t>
      </w:r>
      <w:r w:rsidRPr="005C62DE">
        <w:rPr>
          <w:rFonts w:asciiTheme="minorHAnsi" w:eastAsiaTheme="minorHAnsi" w:hAnsiTheme="minorHAnsi" w:cstheme="minorHAnsi"/>
        </w:rPr>
        <w:t xml:space="preserve"> osobního čísla. Osobní číslo je neměnné a zůstává přiřazené k osobě i po případné změně pracovní smlouvy, přechodu mezi </w:t>
      </w:r>
      <w:r w:rsidR="006F755C">
        <w:rPr>
          <w:rFonts w:asciiTheme="minorHAnsi" w:eastAsiaTheme="minorHAnsi" w:hAnsiTheme="minorHAnsi" w:cstheme="minorHAnsi"/>
        </w:rPr>
        <w:t>pracovišti</w:t>
      </w:r>
      <w:r w:rsidRPr="005C62DE">
        <w:rPr>
          <w:rFonts w:asciiTheme="minorHAnsi" w:eastAsiaTheme="minorHAnsi" w:hAnsiTheme="minorHAnsi" w:cstheme="minorHAnsi"/>
        </w:rPr>
        <w:t>, opakované</w:t>
      </w:r>
      <w:r w:rsidR="00A324DB">
        <w:rPr>
          <w:rFonts w:asciiTheme="minorHAnsi" w:eastAsiaTheme="minorHAnsi" w:hAnsiTheme="minorHAnsi" w:cstheme="minorHAnsi"/>
        </w:rPr>
        <w:t>m</w:t>
      </w:r>
      <w:r w:rsidRPr="005C62DE">
        <w:rPr>
          <w:rFonts w:asciiTheme="minorHAnsi" w:eastAsiaTheme="minorHAnsi" w:hAnsiTheme="minorHAnsi" w:cstheme="minorHAnsi"/>
        </w:rPr>
        <w:t xml:space="preserve"> nástupu zaměstnance apod. </w:t>
      </w:r>
      <w:r w:rsidR="006F755C">
        <w:rPr>
          <w:rFonts w:asciiTheme="minorHAnsi" w:eastAsiaTheme="minorHAnsi" w:hAnsiTheme="minorHAnsi" w:cstheme="minorHAnsi"/>
        </w:rPr>
        <w:t xml:space="preserve">K jednomu osobnímu číslu je možno přiřadit více pracovněprávních vztahů. </w:t>
      </w:r>
      <w:r w:rsidRPr="005C62DE">
        <w:rPr>
          <w:rFonts w:asciiTheme="minorHAnsi" w:eastAsiaTheme="minorHAnsi" w:hAnsiTheme="minorHAnsi" w:cstheme="minorHAnsi"/>
        </w:rPr>
        <w:t>(Neměnnost osobního čísla nemusí platit u převáděných historických dat, kdy jedna osoba mohla mít více osobních čísel.)</w:t>
      </w:r>
    </w:p>
    <w:p w14:paraId="36FA95A7" w14:textId="20A68363" w:rsidR="00ED5D83" w:rsidRDefault="00ED5D8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Systém umožňuje uložit k uživateli jeho foto ve standardním grafickém formátu (</w:t>
      </w:r>
      <w:proofErr w:type="spellStart"/>
      <w:r w:rsidRPr="005C62DE">
        <w:rPr>
          <w:rFonts w:asciiTheme="minorHAnsi" w:eastAsiaTheme="minorHAnsi" w:hAnsiTheme="minorHAnsi" w:cstheme="minorHAnsi"/>
        </w:rPr>
        <w:t>jpg</w:t>
      </w:r>
      <w:proofErr w:type="spellEnd"/>
      <w:r w:rsidRPr="005C62DE">
        <w:rPr>
          <w:rFonts w:asciiTheme="minorHAnsi" w:eastAsiaTheme="minorHAnsi" w:hAnsiTheme="minorHAnsi" w:cstheme="minorHAnsi"/>
        </w:rPr>
        <w:t xml:space="preserve">, </w:t>
      </w:r>
      <w:proofErr w:type="spellStart"/>
      <w:r w:rsidRPr="005C62DE">
        <w:rPr>
          <w:rFonts w:asciiTheme="minorHAnsi" w:eastAsiaTheme="minorHAnsi" w:hAnsiTheme="minorHAnsi" w:cstheme="minorHAnsi"/>
        </w:rPr>
        <w:t>jpeg</w:t>
      </w:r>
      <w:proofErr w:type="spellEnd"/>
      <w:r>
        <w:rPr>
          <w:rFonts w:asciiTheme="minorHAnsi" w:eastAsiaTheme="minorHAnsi" w:hAnsiTheme="minorHAnsi" w:cstheme="minorHAnsi"/>
        </w:rPr>
        <w:t>,</w:t>
      </w:r>
      <w:r w:rsidRPr="005C62DE">
        <w:rPr>
          <w:rFonts w:asciiTheme="minorHAnsi" w:eastAsiaTheme="minorHAnsi" w:hAnsiTheme="minorHAnsi" w:cstheme="minorHAnsi"/>
        </w:rPr>
        <w:t xml:space="preserve"> apod</w:t>
      </w:r>
      <w:r>
        <w:rPr>
          <w:rFonts w:asciiTheme="minorHAnsi" w:eastAsiaTheme="minorHAnsi" w:hAnsiTheme="minorHAnsi" w:cstheme="minorHAnsi"/>
        </w:rPr>
        <w:t>.)</w:t>
      </w:r>
      <w:r w:rsidR="00061C66">
        <w:rPr>
          <w:rFonts w:asciiTheme="minorHAnsi" w:eastAsiaTheme="minorHAnsi" w:hAnsiTheme="minorHAnsi" w:cstheme="minorHAnsi"/>
        </w:rPr>
        <w:t>.</w:t>
      </w:r>
    </w:p>
    <w:p w14:paraId="20693562" w14:textId="36ECF10E" w:rsidR="00C5242A" w:rsidRPr="005C62DE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Je umožněna e</w:t>
      </w:r>
      <w:r w:rsidR="00061C66" w:rsidRPr="005C62DE">
        <w:rPr>
          <w:rFonts w:asciiTheme="minorHAnsi" w:eastAsiaTheme="minorHAnsi" w:hAnsiTheme="minorHAnsi" w:cstheme="minorHAnsi"/>
        </w:rPr>
        <w:t>vidence omezujících faktorů pro výkon práce.</w:t>
      </w:r>
      <w:r w:rsidRPr="00C5242A">
        <w:rPr>
          <w:rFonts w:asciiTheme="minorHAnsi" w:eastAsiaTheme="minorHAnsi" w:hAnsiTheme="minorHAnsi" w:cstheme="minorHAnsi"/>
        </w:rPr>
        <w:t xml:space="preserve"> </w:t>
      </w:r>
      <w:r w:rsidR="00501792">
        <w:rPr>
          <w:rFonts w:asciiTheme="minorHAnsi" w:eastAsiaTheme="minorHAnsi" w:hAnsiTheme="minorHAnsi" w:cstheme="minorHAnsi"/>
        </w:rPr>
        <w:t xml:space="preserve">Např. </w:t>
      </w:r>
      <w:r w:rsidR="00A324DB">
        <w:rPr>
          <w:rFonts w:asciiTheme="minorHAnsi" w:eastAsiaTheme="minorHAnsi" w:hAnsiTheme="minorHAnsi" w:cstheme="minorHAnsi"/>
        </w:rPr>
        <w:t>e</w:t>
      </w:r>
      <w:r w:rsidRPr="005C62DE">
        <w:rPr>
          <w:rFonts w:asciiTheme="minorHAnsi" w:eastAsiaTheme="minorHAnsi" w:hAnsiTheme="minorHAnsi" w:cstheme="minorHAnsi"/>
        </w:rPr>
        <w:t>videnc</w:t>
      </w:r>
      <w:r>
        <w:rPr>
          <w:rFonts w:asciiTheme="minorHAnsi" w:eastAsiaTheme="minorHAnsi" w:hAnsiTheme="minorHAnsi" w:cstheme="minorHAnsi"/>
        </w:rPr>
        <w:t>e</w:t>
      </w:r>
      <w:r w:rsidRPr="005C62DE">
        <w:rPr>
          <w:rFonts w:asciiTheme="minorHAnsi" w:eastAsiaTheme="minorHAnsi" w:hAnsiTheme="minorHAnsi" w:cstheme="minorHAnsi"/>
        </w:rPr>
        <w:t xml:space="preserve"> zdravotních omezení zaměstnance s</w:t>
      </w:r>
      <w:r w:rsidR="00D6077C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nezbytnými vazbami na výpočet mezd a personální administrativu.</w:t>
      </w:r>
    </w:p>
    <w:p w14:paraId="52E34324" w14:textId="3AE86567" w:rsidR="00C5242A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B41A90">
        <w:rPr>
          <w:rFonts w:asciiTheme="minorHAnsi" w:eastAsiaTheme="minorHAnsi" w:hAnsiTheme="minorHAnsi" w:cstheme="minorHAnsi"/>
        </w:rPr>
        <w:t>Evidence mimo-evidenčních stavů (mateřská, rodičovská, otcovská dovolená apod.).</w:t>
      </w:r>
    </w:p>
    <w:p w14:paraId="62DF532A" w14:textId="77777777" w:rsidR="00C5242A" w:rsidRPr="005C62DE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porušení pracovních povinností.</w:t>
      </w:r>
    </w:p>
    <w:p w14:paraId="55D57CE6" w14:textId="0086E68E" w:rsidR="00911BB9" w:rsidRDefault="005A2B8D" w:rsidP="005A2B8D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 zohlednit</w:t>
      </w:r>
      <w:r w:rsidRPr="00C5242A">
        <w:rPr>
          <w:rFonts w:asciiTheme="minorHAnsi" w:eastAsiaTheme="minorHAnsi" w:hAnsiTheme="minorHAnsi" w:cstheme="minorHAnsi"/>
        </w:rPr>
        <w:t xml:space="preserve"> druh pracovněprávního vztahu zaměstnance ve všech částech systému (PP, dohody mimo PP – DPP, DPČ atd.) včetně nezbytných kontrol pro zajištění zpracování mezd a personální administrativy v rozsahu stanoveném platnou legislativou. </w:t>
      </w:r>
      <w:r>
        <w:rPr>
          <w:rFonts w:asciiTheme="minorHAnsi" w:eastAsiaTheme="minorHAnsi" w:hAnsiTheme="minorHAnsi" w:cstheme="minorHAnsi"/>
        </w:rPr>
        <w:t>Např. h</w:t>
      </w:r>
      <w:r w:rsidRPr="00C5242A">
        <w:rPr>
          <w:rFonts w:asciiTheme="minorHAnsi" w:eastAsiaTheme="minorHAnsi" w:hAnsiTheme="minorHAnsi" w:cstheme="minorHAnsi"/>
        </w:rPr>
        <w:t xml:space="preserve">lídání dob určitých u pracovněprávních vztahů a generování podkladů pro jejich prodlužování. </w:t>
      </w:r>
      <w:r w:rsidR="00501792" w:rsidRPr="00315D3F">
        <w:rPr>
          <w:rFonts w:asciiTheme="minorHAnsi" w:eastAsiaTheme="minorHAnsi" w:hAnsiTheme="minorHAnsi" w:cstheme="minorHAnsi"/>
        </w:rPr>
        <w:t xml:space="preserve">Umožňuje nastavit varovná hlášení </w:t>
      </w:r>
      <w:r>
        <w:rPr>
          <w:rFonts w:asciiTheme="minorHAnsi" w:eastAsiaTheme="minorHAnsi" w:hAnsiTheme="minorHAnsi" w:cstheme="minorHAnsi"/>
        </w:rPr>
        <w:t xml:space="preserve">v systému </w:t>
      </w:r>
      <w:r w:rsidR="00501792" w:rsidRPr="00315D3F">
        <w:rPr>
          <w:rFonts w:asciiTheme="minorHAnsi" w:eastAsiaTheme="minorHAnsi" w:hAnsiTheme="minorHAnsi" w:cstheme="minorHAnsi"/>
        </w:rPr>
        <w:t>o důležitých evidenčních změnách zaměstnanců</w:t>
      </w:r>
      <w:r w:rsidR="00AC0122">
        <w:rPr>
          <w:rFonts w:asciiTheme="minorHAnsi" w:eastAsiaTheme="minorHAnsi" w:hAnsiTheme="minorHAnsi" w:cstheme="minorHAnsi"/>
        </w:rPr>
        <w:t xml:space="preserve"> a zasílání e-mailových notifikací o těchto změnách, lhůtách a specifických situacích</w:t>
      </w:r>
      <w:r w:rsidR="00501792" w:rsidRPr="00315D3F">
        <w:rPr>
          <w:rFonts w:asciiTheme="minorHAnsi" w:eastAsiaTheme="minorHAnsi" w:hAnsiTheme="minorHAnsi" w:cstheme="minorHAnsi"/>
        </w:rPr>
        <w:t xml:space="preserve"> (např. konec doby určité, nárok na přiznání starobního důchodu, konec zkušební doby, návrat z mateřské, rodičovské a otcovské dovolené, platnost lékařské prohlídky</w:t>
      </w:r>
      <w:r w:rsidRPr="00315D3F">
        <w:rPr>
          <w:rFonts w:asciiTheme="minorHAnsi" w:eastAsiaTheme="minorHAnsi" w:hAnsiTheme="minorHAnsi" w:cstheme="minorHAnsi"/>
        </w:rPr>
        <w:t>, aj.</w:t>
      </w:r>
      <w:r w:rsidR="00501792" w:rsidRPr="00315D3F">
        <w:rPr>
          <w:rFonts w:asciiTheme="minorHAnsi" w:eastAsiaTheme="minorHAnsi" w:hAnsiTheme="minorHAnsi" w:cstheme="minorHAnsi"/>
        </w:rPr>
        <w:t>).</w:t>
      </w:r>
    </w:p>
    <w:p w14:paraId="508FD9C5" w14:textId="69B438A2" w:rsidR="00911BB9" w:rsidRPr="00450154" w:rsidRDefault="00911BB9" w:rsidP="00911BB9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450154">
        <w:rPr>
          <w:rFonts w:asciiTheme="minorHAnsi" w:eastAsiaTheme="minorHAnsi" w:hAnsiTheme="minorHAnsi" w:cstheme="minorHAnsi"/>
        </w:rPr>
        <w:t xml:space="preserve"> zaměstnance přijatého na dobu určitou jako zástup za jiného zaměstnance</w:t>
      </w:r>
      <w:r>
        <w:rPr>
          <w:rFonts w:asciiTheme="minorHAnsi" w:eastAsiaTheme="minorHAnsi" w:hAnsiTheme="minorHAnsi" w:cstheme="minorHAnsi"/>
        </w:rPr>
        <w:t xml:space="preserve"> umožňuje systém</w:t>
      </w:r>
      <w:r w:rsidRPr="00450154">
        <w:rPr>
          <w:rFonts w:asciiTheme="minorHAnsi" w:eastAsiaTheme="minorHAnsi" w:hAnsiTheme="minorHAnsi" w:cstheme="minorHAnsi"/>
        </w:rPr>
        <w:t xml:space="preserve"> zadat údaje, týkající se těchto skutečností, tj. údaj o systemizované pozici a zaměstnanci (osobní číslo, jméno) na této pozici, za kterého je přijímán zaměstnanec na zástup, údaj o důvodu zástupu (zástup za mateřskou dovolenou, nemoc, neplacené volno zaměstnance).</w:t>
      </w:r>
    </w:p>
    <w:p w14:paraId="5AD81B47" w14:textId="77777777" w:rsidR="00501792" w:rsidRPr="005C62DE" w:rsidRDefault="0050179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Výpočet a evidence nároků zaměstnanců (dovolená, další pracovní volna – např. indispoziční volno – a související přepočty nároků a krácení).</w:t>
      </w:r>
    </w:p>
    <w:p w14:paraId="7751001A" w14:textId="77777777" w:rsidR="00501792" w:rsidRPr="005C62DE" w:rsidRDefault="0050179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S</w:t>
      </w:r>
      <w:r w:rsidRPr="005C62DE">
        <w:rPr>
          <w:rFonts w:asciiTheme="minorHAnsi" w:eastAsiaTheme="minorHAnsi" w:hAnsiTheme="minorHAnsi" w:cstheme="minorHAnsi"/>
        </w:rPr>
        <w:t>ledování pracovní neschopnosti</w:t>
      </w:r>
      <w:r>
        <w:rPr>
          <w:rFonts w:asciiTheme="minorHAnsi" w:eastAsiaTheme="minorHAnsi" w:hAnsiTheme="minorHAnsi" w:cstheme="minorHAnsi"/>
        </w:rPr>
        <w:t xml:space="preserve">. </w:t>
      </w:r>
      <w:r w:rsidRPr="005C62DE">
        <w:rPr>
          <w:rFonts w:asciiTheme="minorHAnsi" w:eastAsiaTheme="minorHAnsi" w:hAnsiTheme="minorHAnsi" w:cstheme="minorHAnsi"/>
        </w:rPr>
        <w:t>Rozbory a přehledy pracovní neschopnosti, podklady pro statistiku.</w:t>
      </w:r>
    </w:p>
    <w:p w14:paraId="049728C9" w14:textId="524789A9" w:rsidR="006F755C" w:rsidRDefault="00C524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Je umožněna k</w:t>
      </w:r>
      <w:r w:rsidR="00D972EE">
        <w:rPr>
          <w:rFonts w:asciiTheme="minorHAnsi" w:eastAsiaTheme="minorHAnsi" w:hAnsiTheme="minorHAnsi" w:cstheme="minorHAnsi"/>
        </w:rPr>
        <w:t>ompletní e</w:t>
      </w:r>
      <w:r w:rsidR="004870E9" w:rsidRPr="005C62DE">
        <w:rPr>
          <w:rFonts w:asciiTheme="minorHAnsi" w:eastAsiaTheme="minorHAnsi" w:hAnsiTheme="minorHAnsi" w:cstheme="minorHAnsi"/>
        </w:rPr>
        <w:t xml:space="preserve">vidence </w:t>
      </w:r>
      <w:r w:rsidR="00D972EE">
        <w:rPr>
          <w:rFonts w:asciiTheme="minorHAnsi" w:eastAsiaTheme="minorHAnsi" w:hAnsiTheme="minorHAnsi" w:cstheme="minorHAnsi"/>
        </w:rPr>
        <w:t>pracovněprávních vztahů</w:t>
      </w:r>
      <w:r w:rsidR="004870E9" w:rsidRPr="005C62DE">
        <w:rPr>
          <w:rFonts w:asciiTheme="minorHAnsi" w:eastAsiaTheme="minorHAnsi" w:hAnsiTheme="minorHAnsi" w:cstheme="minorHAnsi"/>
        </w:rPr>
        <w:t xml:space="preserve"> a jejich charakteristik, včetně </w:t>
      </w:r>
      <w:r w:rsidR="00CE0E45" w:rsidRPr="005C62DE">
        <w:rPr>
          <w:rFonts w:asciiTheme="minorHAnsi" w:eastAsiaTheme="minorHAnsi" w:hAnsiTheme="minorHAnsi" w:cstheme="minorHAnsi"/>
        </w:rPr>
        <w:t>mzdových kategorií</w:t>
      </w:r>
      <w:r w:rsidR="004870E9" w:rsidRPr="005C62DE">
        <w:rPr>
          <w:rFonts w:asciiTheme="minorHAnsi" w:eastAsiaTheme="minorHAnsi" w:hAnsiTheme="minorHAnsi" w:cstheme="minorHAnsi"/>
        </w:rPr>
        <w:t xml:space="preserve"> a</w:t>
      </w:r>
      <w:r w:rsidR="00D6077C">
        <w:rPr>
          <w:rFonts w:asciiTheme="minorHAnsi" w:eastAsiaTheme="minorHAnsi" w:hAnsiTheme="minorHAnsi" w:cstheme="minorHAnsi"/>
        </w:rPr>
        <w:t> </w:t>
      </w:r>
      <w:r w:rsidR="004870E9" w:rsidRPr="005C62DE">
        <w:rPr>
          <w:rFonts w:asciiTheme="minorHAnsi" w:eastAsiaTheme="minorHAnsi" w:hAnsiTheme="minorHAnsi" w:cstheme="minorHAnsi"/>
        </w:rPr>
        <w:t>dosažené praxe</w:t>
      </w:r>
      <w:r w:rsidR="00AF28BC">
        <w:rPr>
          <w:rFonts w:asciiTheme="minorHAnsi" w:eastAsiaTheme="minorHAnsi" w:hAnsiTheme="minorHAnsi" w:cstheme="minorHAnsi"/>
        </w:rPr>
        <w:t xml:space="preserve"> v rozsahu stanoveném platnou legislativou</w:t>
      </w:r>
      <w:r w:rsidR="004870E9" w:rsidRPr="005C62DE">
        <w:rPr>
          <w:rFonts w:asciiTheme="minorHAnsi" w:eastAsiaTheme="minorHAnsi" w:hAnsiTheme="minorHAnsi" w:cstheme="minorHAnsi"/>
        </w:rPr>
        <w:t>.</w:t>
      </w:r>
      <w:r w:rsidR="006B0E78">
        <w:rPr>
          <w:rFonts w:asciiTheme="minorHAnsi" w:eastAsiaTheme="minorHAnsi" w:hAnsiTheme="minorHAnsi" w:cstheme="minorHAnsi"/>
        </w:rPr>
        <w:t xml:space="preserve"> </w:t>
      </w:r>
      <w:r>
        <w:rPr>
          <w:rFonts w:asciiTheme="minorHAnsi" w:eastAsiaTheme="minorHAnsi" w:hAnsiTheme="minorHAnsi" w:cstheme="minorHAnsi"/>
        </w:rPr>
        <w:t>Systém u</w:t>
      </w:r>
      <w:r w:rsidR="006B0E78">
        <w:rPr>
          <w:rFonts w:asciiTheme="minorHAnsi" w:eastAsiaTheme="minorHAnsi" w:hAnsiTheme="minorHAnsi" w:cstheme="minorHAnsi"/>
        </w:rPr>
        <w:t>možňuje sledování personálních změn v čase (organizační a mzdové zařazení, apod.).</w:t>
      </w:r>
      <w:r w:rsidR="006F755C">
        <w:rPr>
          <w:rFonts w:asciiTheme="minorHAnsi" w:eastAsiaTheme="minorHAnsi" w:hAnsiTheme="minorHAnsi" w:cstheme="minorHAnsi"/>
        </w:rPr>
        <w:t xml:space="preserve"> Možnost evidence více souběžných i navazujících pracovněprávních vztahů. </w:t>
      </w:r>
      <w:r w:rsidR="006F755C" w:rsidRPr="005C62DE">
        <w:rPr>
          <w:rFonts w:asciiTheme="minorHAnsi" w:eastAsiaTheme="minorHAnsi" w:hAnsiTheme="minorHAnsi" w:cstheme="minorHAnsi"/>
        </w:rPr>
        <w:t xml:space="preserve">V případě více </w:t>
      </w:r>
      <w:r w:rsidR="00AF28BC">
        <w:rPr>
          <w:rFonts w:asciiTheme="minorHAnsi" w:eastAsiaTheme="minorHAnsi" w:hAnsiTheme="minorHAnsi" w:cstheme="minorHAnsi"/>
        </w:rPr>
        <w:t>pracovněprávních vztahů</w:t>
      </w:r>
      <w:r w:rsidR="006F755C" w:rsidRPr="005C62DE">
        <w:rPr>
          <w:rFonts w:asciiTheme="minorHAnsi" w:eastAsiaTheme="minorHAnsi" w:hAnsiTheme="minorHAnsi" w:cstheme="minorHAnsi"/>
        </w:rPr>
        <w:t xml:space="preserve"> jedné osoby musí </w:t>
      </w:r>
      <w:r w:rsidR="00AF28BC">
        <w:rPr>
          <w:rFonts w:asciiTheme="minorHAnsi" w:eastAsiaTheme="minorHAnsi" w:hAnsiTheme="minorHAnsi" w:cstheme="minorHAnsi"/>
        </w:rPr>
        <w:t>být</w:t>
      </w:r>
      <w:r w:rsidR="006F755C" w:rsidRPr="005C62DE">
        <w:rPr>
          <w:rFonts w:asciiTheme="minorHAnsi" w:eastAsiaTheme="minorHAnsi" w:hAnsiTheme="minorHAnsi" w:cstheme="minorHAnsi"/>
        </w:rPr>
        <w:t xml:space="preserve"> tyto </w:t>
      </w:r>
      <w:r w:rsidR="00AF28BC">
        <w:rPr>
          <w:rFonts w:asciiTheme="minorHAnsi" w:eastAsiaTheme="minorHAnsi" w:hAnsiTheme="minorHAnsi" w:cstheme="minorHAnsi"/>
        </w:rPr>
        <w:t>vztahy</w:t>
      </w:r>
      <w:r w:rsidR="006F755C" w:rsidRPr="005C62DE">
        <w:rPr>
          <w:rFonts w:asciiTheme="minorHAnsi" w:eastAsiaTheme="minorHAnsi" w:hAnsiTheme="minorHAnsi" w:cstheme="minorHAnsi"/>
        </w:rPr>
        <w:t xml:space="preserve"> přehledně u sebe, nejlépe sdružené na téže kartě této osoby.</w:t>
      </w:r>
    </w:p>
    <w:p w14:paraId="5FC67CFB" w14:textId="77777777" w:rsidR="00501792" w:rsidRPr="00633260" w:rsidRDefault="0050179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3D5B78">
        <w:rPr>
          <w:rFonts w:asciiTheme="minorHAnsi" w:eastAsiaTheme="minorHAnsi" w:hAnsiTheme="minorHAnsi" w:cstheme="minorHAnsi"/>
        </w:rPr>
        <w:t xml:space="preserve">Evidence zkrácených pracovních úvazků a výjimek z pracovní </w:t>
      </w:r>
      <w:r w:rsidRPr="00633260">
        <w:rPr>
          <w:rFonts w:asciiTheme="minorHAnsi" w:eastAsiaTheme="minorHAnsi" w:hAnsiTheme="minorHAnsi" w:cstheme="minorHAnsi"/>
        </w:rPr>
        <w:t>doby.</w:t>
      </w:r>
    </w:p>
    <w:p w14:paraId="63C9EF96" w14:textId="082D0BC9" w:rsidR="006A1DB9" w:rsidRPr="005C62DE" w:rsidRDefault="006A1DB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Automatické sledování praxe a upozornění na postup do vyššího mzdového stupně.</w:t>
      </w:r>
    </w:p>
    <w:p w14:paraId="107090EB" w14:textId="145F031F" w:rsidR="00797C5E" w:rsidRPr="005C62DE" w:rsidRDefault="00ED5D8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Možnost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797C5E" w:rsidRPr="005C62DE">
        <w:rPr>
          <w:rFonts w:asciiTheme="minorHAnsi" w:eastAsiaTheme="minorHAnsi" w:hAnsiTheme="minorHAnsi" w:cstheme="minorHAnsi"/>
        </w:rPr>
        <w:t>práce s aktivními nebo všemi historick</w:t>
      </w:r>
      <w:r>
        <w:rPr>
          <w:rFonts w:asciiTheme="minorHAnsi" w:eastAsiaTheme="minorHAnsi" w:hAnsiTheme="minorHAnsi" w:cstheme="minorHAnsi"/>
        </w:rPr>
        <w:t>y</w:t>
      </w:r>
      <w:r w:rsidR="00797C5E" w:rsidRPr="005C62DE">
        <w:rPr>
          <w:rFonts w:asciiTheme="minorHAnsi" w:eastAsiaTheme="minorHAnsi" w:hAnsiTheme="minorHAnsi" w:cstheme="minorHAnsi"/>
        </w:rPr>
        <w:t xml:space="preserve"> evidovanými zaměstnanci organizace</w:t>
      </w:r>
      <w:r w:rsidR="004A2D78">
        <w:rPr>
          <w:rFonts w:asciiTheme="minorHAnsi" w:eastAsiaTheme="minorHAnsi" w:hAnsiTheme="minorHAnsi" w:cstheme="minorHAnsi"/>
        </w:rPr>
        <w:t xml:space="preserve"> (členění na ve stavu, vynětí, ukončený, uchazeč)</w:t>
      </w:r>
      <w:r w:rsidR="00797C5E" w:rsidRPr="005C62DE">
        <w:rPr>
          <w:rFonts w:asciiTheme="minorHAnsi" w:eastAsiaTheme="minorHAnsi" w:hAnsiTheme="minorHAnsi" w:cstheme="minorHAnsi"/>
        </w:rPr>
        <w:t xml:space="preserve">, třídění sestupně, vzestupně podle osobních čísel, příjmení a jména, </w:t>
      </w:r>
      <w:r>
        <w:rPr>
          <w:rFonts w:asciiTheme="minorHAnsi" w:eastAsiaTheme="minorHAnsi" w:hAnsiTheme="minorHAnsi" w:cstheme="minorHAnsi"/>
        </w:rPr>
        <w:t>pracoviště</w:t>
      </w:r>
      <w:r w:rsidR="00797C5E" w:rsidRPr="005C62DE">
        <w:rPr>
          <w:rFonts w:asciiTheme="minorHAnsi" w:eastAsiaTheme="minorHAnsi" w:hAnsiTheme="minorHAnsi" w:cstheme="minorHAnsi"/>
        </w:rPr>
        <w:t xml:space="preserve">, </w:t>
      </w:r>
      <w:r>
        <w:rPr>
          <w:rFonts w:asciiTheme="minorHAnsi" w:eastAsiaTheme="minorHAnsi" w:hAnsiTheme="minorHAnsi" w:cstheme="minorHAnsi"/>
        </w:rPr>
        <w:t>apod</w:t>
      </w:r>
      <w:r w:rsidR="00797C5E" w:rsidRPr="005C62DE">
        <w:rPr>
          <w:rFonts w:asciiTheme="minorHAnsi" w:eastAsiaTheme="minorHAnsi" w:hAnsiTheme="minorHAnsi" w:cstheme="minorHAnsi"/>
        </w:rPr>
        <w:t xml:space="preserve">. </w:t>
      </w:r>
    </w:p>
    <w:p w14:paraId="31304740" w14:textId="7A947585" w:rsidR="00767C62" w:rsidRDefault="00145EA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Evidence přiznaných důchodů. </w:t>
      </w:r>
      <w:r w:rsidR="00767C62" w:rsidRPr="005C62DE">
        <w:rPr>
          <w:rFonts w:asciiTheme="minorHAnsi" w:eastAsiaTheme="minorHAnsi" w:hAnsiTheme="minorHAnsi" w:cstheme="minorHAnsi"/>
        </w:rPr>
        <w:t xml:space="preserve">Automatický výpočet </w:t>
      </w:r>
      <w:r>
        <w:rPr>
          <w:rFonts w:asciiTheme="minorHAnsi" w:eastAsiaTheme="minorHAnsi" w:hAnsiTheme="minorHAnsi" w:cstheme="minorHAnsi"/>
        </w:rPr>
        <w:t>dne nároku na přiznání starobního důchodu</w:t>
      </w:r>
      <w:r w:rsidR="00767C62" w:rsidRPr="005C62DE">
        <w:rPr>
          <w:rFonts w:asciiTheme="minorHAnsi" w:eastAsiaTheme="minorHAnsi" w:hAnsiTheme="minorHAnsi" w:cstheme="minorHAnsi"/>
        </w:rPr>
        <w:t>.</w:t>
      </w:r>
    </w:p>
    <w:p w14:paraId="728E377A" w14:textId="77777777" w:rsidR="00061C66" w:rsidRPr="005C62DE" w:rsidRDefault="00061C66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Plánovaní změn údajů (zadávání změny s datem platnosti v budoucnu). Možnost zadání nových dat před začátkem jejich platnosti s uvedením data od kdy a případně do kdy platí.</w:t>
      </w:r>
    </w:p>
    <w:p w14:paraId="388136D5" w14:textId="469B4FDE" w:rsidR="00B41A90" w:rsidRPr="00315D3F" w:rsidRDefault="00B41A90" w:rsidP="00CD2F5E">
      <w:pPr>
        <w:pStyle w:val="Odstavecseseznamem"/>
        <w:numPr>
          <w:ilvl w:val="0"/>
          <w:numId w:val="26"/>
        </w:numPr>
        <w:jc w:val="both"/>
      </w:pPr>
      <w:r w:rsidRPr="005C62DE">
        <w:rPr>
          <w:rFonts w:asciiTheme="minorHAnsi" w:eastAsiaTheme="minorHAnsi" w:hAnsiTheme="minorHAnsi" w:cstheme="minorHAnsi"/>
        </w:rPr>
        <w:t>Personalistika musí být nezávislá na stavu zpracování mezd. Změny dat lze provádět bez ohledu na stav mzdové uzávěrky</w:t>
      </w:r>
      <w:r>
        <w:rPr>
          <w:rFonts w:asciiTheme="minorHAnsi" w:eastAsiaTheme="minorHAnsi" w:hAnsiTheme="minorHAnsi" w:cstheme="minorHAnsi"/>
        </w:rPr>
        <w:t>.</w:t>
      </w:r>
      <w:r w:rsidRPr="005C62DE">
        <w:rPr>
          <w:rFonts w:asciiTheme="minorHAnsi" w:eastAsiaTheme="minorHAnsi" w:hAnsiTheme="minorHAnsi" w:cstheme="minorHAnsi"/>
        </w:rPr>
        <w:t xml:space="preserve"> </w:t>
      </w:r>
      <w:r>
        <w:rPr>
          <w:rFonts w:asciiTheme="minorHAnsi" w:eastAsiaTheme="minorHAnsi" w:hAnsiTheme="minorHAnsi" w:cstheme="minorHAnsi"/>
        </w:rPr>
        <w:t>P</w:t>
      </w:r>
      <w:r w:rsidRPr="005C62DE">
        <w:rPr>
          <w:rFonts w:asciiTheme="minorHAnsi" w:eastAsiaTheme="minorHAnsi" w:hAnsiTheme="minorHAnsi" w:cstheme="minorHAnsi"/>
        </w:rPr>
        <w:t xml:space="preserve">okud změna dat v personalistice bude mít dopad na aktuálně probíhající výpočty mezd, budou na to příslušní uživatelé upozorněni. </w:t>
      </w:r>
      <w:r>
        <w:rPr>
          <w:rFonts w:asciiTheme="minorHAnsi" w:eastAsiaTheme="minorHAnsi" w:hAnsiTheme="minorHAnsi" w:cstheme="minorHAnsi"/>
        </w:rPr>
        <w:t>Umožňuje simulaci výpočtu mzdy před nástupem zaměstnance na vybrané pracovní místo.</w:t>
      </w:r>
      <w:r w:rsidR="004312F8">
        <w:rPr>
          <w:rFonts w:asciiTheme="minorHAnsi" w:eastAsiaTheme="minorHAnsi" w:hAnsiTheme="minorHAnsi" w:cstheme="minorHAnsi"/>
        </w:rPr>
        <w:t xml:space="preserve"> Např. </w:t>
      </w:r>
      <w:r w:rsidR="004312F8" w:rsidRPr="004312F8">
        <w:rPr>
          <w:rFonts w:asciiTheme="minorHAnsi" w:eastAsiaTheme="minorHAnsi" w:hAnsiTheme="minorHAnsi" w:cstheme="minorHAnsi"/>
        </w:rPr>
        <w:t xml:space="preserve">Zaměstnanec před nástupem do pracovního poměru bude zadán do personálního systému </w:t>
      </w:r>
      <w:r w:rsidR="004312F8" w:rsidRPr="004312F8">
        <w:rPr>
          <w:rFonts w:asciiTheme="minorHAnsi" w:eastAsiaTheme="minorHAnsi" w:hAnsiTheme="minorHAnsi" w:cstheme="minorHAnsi"/>
        </w:rPr>
        <w:lastRenderedPageBreak/>
        <w:t>jako uchazeč. A k tomu se váže požadavek na umožnění simulace výpočtu mzdy tohoto uchazeče ještě před nástupem do pracovního poměru.</w:t>
      </w:r>
    </w:p>
    <w:p w14:paraId="0F2B943D" w14:textId="77777777" w:rsidR="00B66E18" w:rsidRPr="005C62DE" w:rsidRDefault="00B66E18" w:rsidP="00315D3F">
      <w:pPr>
        <w:pStyle w:val="Odstavecseseznamem"/>
        <w:numPr>
          <w:ilvl w:val="0"/>
          <w:numId w:val="0"/>
        </w:numPr>
        <w:ind w:left="360"/>
        <w:jc w:val="both"/>
      </w:pPr>
    </w:p>
    <w:p w14:paraId="0888E4B0" w14:textId="77777777" w:rsidR="008058F1" w:rsidRDefault="008058F1" w:rsidP="00A241B8">
      <w:pPr>
        <w:rPr>
          <w:rFonts w:asciiTheme="minorHAnsi" w:eastAsiaTheme="minorHAnsi" w:hAnsiTheme="minorHAnsi" w:cstheme="minorHAnsi"/>
        </w:rPr>
      </w:pPr>
    </w:p>
    <w:p w14:paraId="2309D50A" w14:textId="5190B00E" w:rsidR="008058F1" w:rsidRPr="008058F1" w:rsidRDefault="00331227" w:rsidP="00331227">
      <w:pPr>
        <w:pStyle w:val="Nadpis3"/>
        <w:rPr>
          <w:rFonts w:eastAsiaTheme="minorHAnsi"/>
        </w:rPr>
      </w:pPr>
      <w:r>
        <w:rPr>
          <w:rFonts w:eastAsiaTheme="minorHAnsi"/>
        </w:rPr>
        <w:t xml:space="preserve"> </w:t>
      </w:r>
      <w:r w:rsidR="008058F1">
        <w:rPr>
          <w:rFonts w:eastAsiaTheme="minorHAnsi"/>
        </w:rPr>
        <w:t>Výstupy a reporty</w:t>
      </w:r>
    </w:p>
    <w:p w14:paraId="3F1C630F" w14:textId="77777777" w:rsidR="00501792" w:rsidRPr="005C62DE" w:rsidRDefault="0050179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Tvorba </w:t>
      </w:r>
      <w:r>
        <w:rPr>
          <w:rFonts w:asciiTheme="minorHAnsi" w:eastAsiaTheme="minorHAnsi" w:hAnsiTheme="minorHAnsi" w:cstheme="minorHAnsi"/>
        </w:rPr>
        <w:t xml:space="preserve">pracovněprávních </w:t>
      </w:r>
      <w:r w:rsidRPr="005C62DE">
        <w:rPr>
          <w:rFonts w:asciiTheme="minorHAnsi" w:eastAsiaTheme="minorHAnsi" w:hAnsiTheme="minorHAnsi" w:cstheme="minorHAnsi"/>
        </w:rPr>
        <w:t xml:space="preserve">dokumentů </w:t>
      </w:r>
      <w:r>
        <w:rPr>
          <w:rFonts w:asciiTheme="minorHAnsi" w:eastAsiaTheme="minorHAnsi" w:hAnsiTheme="minorHAnsi" w:cstheme="minorHAnsi"/>
        </w:rPr>
        <w:t>s</w:t>
      </w:r>
      <w:r w:rsidRPr="005C62DE">
        <w:rPr>
          <w:rFonts w:asciiTheme="minorHAnsi" w:eastAsiaTheme="minorHAnsi" w:hAnsiTheme="minorHAnsi" w:cstheme="minorHAnsi"/>
        </w:rPr>
        <w:t xml:space="preserve"> automatickým zápisem </w:t>
      </w:r>
      <w:r>
        <w:rPr>
          <w:rFonts w:asciiTheme="minorHAnsi" w:eastAsiaTheme="minorHAnsi" w:hAnsiTheme="minorHAnsi" w:cstheme="minorHAnsi"/>
        </w:rPr>
        <w:t xml:space="preserve">vybraných </w:t>
      </w:r>
      <w:r w:rsidRPr="005C62DE">
        <w:rPr>
          <w:rFonts w:asciiTheme="minorHAnsi" w:eastAsiaTheme="minorHAnsi" w:hAnsiTheme="minorHAnsi" w:cstheme="minorHAnsi"/>
        </w:rPr>
        <w:t xml:space="preserve">údajů do připravených šablon. </w:t>
      </w:r>
      <w:r>
        <w:rPr>
          <w:rFonts w:asciiTheme="minorHAnsi" w:eastAsiaTheme="minorHAnsi" w:hAnsiTheme="minorHAnsi" w:cstheme="minorHAnsi"/>
        </w:rPr>
        <w:t>M</w:t>
      </w:r>
      <w:r w:rsidRPr="005C62DE">
        <w:rPr>
          <w:rFonts w:asciiTheme="minorHAnsi" w:eastAsiaTheme="minorHAnsi" w:hAnsiTheme="minorHAnsi" w:cstheme="minorHAnsi"/>
        </w:rPr>
        <w:t>ožnost tvorby neomezeného množství šablon pracovněprávních dokumentů s možností nastavení vazby na libovolné položky uložené v databázi.</w:t>
      </w:r>
    </w:p>
    <w:p w14:paraId="78A279F3" w14:textId="1D78FB74" w:rsidR="00501792" w:rsidRPr="005C62DE" w:rsidRDefault="0050179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zobrazení všech evidovaných dat v tabulkových přehledech a exportovaných sestavách včetně třídění a</w:t>
      </w:r>
      <w:r w:rsidR="00D6077C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součtování dle parametrů, např. za pracoviště, střediska, výplatní místa, pracovní pozice, dle mzdové účetní, i dle jednotlivých zaměstnanců (do MS Excel).</w:t>
      </w:r>
    </w:p>
    <w:p w14:paraId="3601257E" w14:textId="01F3F6EB" w:rsidR="008058F1" w:rsidRPr="005C62DE" w:rsidRDefault="00EB44F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M</w:t>
      </w:r>
      <w:r w:rsidR="008058F1" w:rsidRPr="005C62DE">
        <w:rPr>
          <w:rFonts w:asciiTheme="minorHAnsi" w:eastAsiaTheme="minorHAnsi" w:hAnsiTheme="minorHAnsi" w:cstheme="minorHAnsi"/>
        </w:rPr>
        <w:t xml:space="preserve">ožnost tvorby tiskových sestav dokladů do souboru (pracovních smluv, mzdových výměrů, dohod o hmotné odpovědnosti, </w:t>
      </w:r>
      <w:r w:rsidR="00B66E18">
        <w:rPr>
          <w:rFonts w:asciiTheme="minorHAnsi" w:eastAsiaTheme="minorHAnsi" w:hAnsiTheme="minorHAnsi" w:cstheme="minorHAnsi"/>
        </w:rPr>
        <w:t>aj.</w:t>
      </w:r>
      <w:r w:rsidR="008058F1" w:rsidRPr="005C62DE">
        <w:rPr>
          <w:rFonts w:asciiTheme="minorHAnsi" w:eastAsiaTheme="minorHAnsi" w:hAnsiTheme="minorHAnsi" w:cstheme="minorHAnsi"/>
        </w:rPr>
        <w:t>)</w:t>
      </w:r>
      <w:r w:rsidR="00B66E18">
        <w:rPr>
          <w:rFonts w:asciiTheme="minorHAnsi" w:eastAsiaTheme="minorHAnsi" w:hAnsiTheme="minorHAnsi" w:cstheme="minorHAnsi"/>
        </w:rPr>
        <w:t>.</w:t>
      </w:r>
    </w:p>
    <w:p w14:paraId="01B921D9" w14:textId="075438AB" w:rsidR="008058F1" w:rsidRPr="005C62DE" w:rsidRDefault="00EB44F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A</w:t>
      </w:r>
      <w:r w:rsidR="008058F1" w:rsidRPr="005C62DE">
        <w:rPr>
          <w:rFonts w:asciiTheme="minorHAnsi" w:eastAsiaTheme="minorHAnsi" w:hAnsiTheme="minorHAnsi" w:cstheme="minorHAnsi"/>
        </w:rPr>
        <w:t>utomatizované vztahy mezi formuláři – doplnění údaje na jednom se mohou přepočítávat data v jiném (např. zadáním dnů nemoci do docházky může dojít k přepočtu základního nároku na dovolenou)</w:t>
      </w:r>
      <w:r w:rsidR="00B66E18">
        <w:rPr>
          <w:rFonts w:asciiTheme="minorHAnsi" w:eastAsiaTheme="minorHAnsi" w:hAnsiTheme="minorHAnsi" w:cstheme="minorHAnsi"/>
        </w:rPr>
        <w:t>.</w:t>
      </w:r>
    </w:p>
    <w:p w14:paraId="61574678" w14:textId="298DFA44" w:rsidR="00797C5E" w:rsidRPr="005C62DE" w:rsidRDefault="00EB44F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797C5E" w:rsidRPr="005C62DE">
        <w:rPr>
          <w:rFonts w:asciiTheme="minorHAnsi" w:eastAsiaTheme="minorHAnsi" w:hAnsiTheme="minorHAnsi" w:cstheme="minorHAnsi"/>
        </w:rPr>
        <w:t>možňuje hromadný tisk/generování pracovněprávních dokumentů (např. mzdový výměr pro všechny zaměstnance</w:t>
      </w:r>
      <w:r w:rsidR="00B66E18">
        <w:rPr>
          <w:rFonts w:asciiTheme="minorHAnsi" w:eastAsiaTheme="minorHAnsi" w:hAnsiTheme="minorHAnsi" w:cstheme="minorHAnsi"/>
        </w:rPr>
        <w:t xml:space="preserve"> společnosti</w:t>
      </w:r>
      <w:r w:rsidR="00797C5E" w:rsidRPr="005C62DE">
        <w:rPr>
          <w:rFonts w:asciiTheme="minorHAnsi" w:eastAsiaTheme="minorHAnsi" w:hAnsiTheme="minorHAnsi" w:cstheme="minorHAnsi"/>
        </w:rPr>
        <w:t>).</w:t>
      </w:r>
    </w:p>
    <w:p w14:paraId="0CD98A87" w14:textId="1C676913" w:rsidR="00797C5E" w:rsidRPr="005C62DE" w:rsidRDefault="00AE6CA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797C5E" w:rsidRPr="005C62DE">
        <w:rPr>
          <w:rFonts w:asciiTheme="minorHAnsi" w:eastAsiaTheme="minorHAnsi" w:hAnsiTheme="minorHAnsi" w:cstheme="minorHAnsi"/>
        </w:rPr>
        <w:t>možňuje uživatelsky definovat vlastní typy přijímaných dokumentů.</w:t>
      </w:r>
    </w:p>
    <w:p w14:paraId="10A41EFC" w14:textId="3E7B82AA" w:rsidR="00797C5E" w:rsidRPr="005C62DE" w:rsidRDefault="00AE6CA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797C5E" w:rsidRPr="005C62DE">
        <w:rPr>
          <w:rFonts w:asciiTheme="minorHAnsi" w:eastAsiaTheme="minorHAnsi" w:hAnsiTheme="minorHAnsi" w:cstheme="minorHAnsi"/>
        </w:rPr>
        <w:t>možňuje ukládání libovolného množství elektronických dokumentů v běžných a výměnných formátech</w:t>
      </w:r>
      <w:r>
        <w:rPr>
          <w:rFonts w:asciiTheme="minorHAnsi" w:eastAsiaTheme="minorHAnsi" w:hAnsiTheme="minorHAnsi" w:cstheme="minorHAnsi"/>
        </w:rPr>
        <w:t>, n</w:t>
      </w:r>
      <w:r w:rsidR="00797C5E" w:rsidRPr="005C62DE">
        <w:rPr>
          <w:rFonts w:asciiTheme="minorHAnsi" w:eastAsiaTheme="minorHAnsi" w:hAnsiTheme="minorHAnsi" w:cstheme="minorHAnsi"/>
        </w:rPr>
        <w:t>apř. JPG, PDF, DOCX, XLSX, XML, apod.</w:t>
      </w:r>
    </w:p>
    <w:p w14:paraId="034DC381" w14:textId="5DEB7029" w:rsidR="00797C5E" w:rsidRDefault="00AE6CA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C77E91">
        <w:rPr>
          <w:rFonts w:asciiTheme="minorHAnsi" w:eastAsiaTheme="minorHAnsi" w:hAnsiTheme="minorHAnsi" w:cstheme="minorHAnsi"/>
        </w:rPr>
        <w:t>U</w:t>
      </w:r>
      <w:r w:rsidR="00797C5E" w:rsidRPr="00C77E91">
        <w:rPr>
          <w:rFonts w:asciiTheme="minorHAnsi" w:eastAsiaTheme="minorHAnsi" w:hAnsiTheme="minorHAnsi" w:cstheme="minorHAnsi"/>
        </w:rPr>
        <w:t>možňuje snadnou a hromadnou (za všechny zaměstnance) kontrolu, zda byly odevzdány všechny požadované dokumenty.</w:t>
      </w:r>
      <w:r w:rsidR="00C77E91" w:rsidRPr="00C77E91">
        <w:rPr>
          <w:rFonts w:asciiTheme="minorHAnsi" w:eastAsiaTheme="minorHAnsi" w:hAnsiTheme="minorHAnsi" w:cstheme="minorHAnsi"/>
        </w:rPr>
        <w:t xml:space="preserve"> Možnost</w:t>
      </w:r>
      <w:r w:rsidR="00797C5E" w:rsidRPr="00274ED2">
        <w:rPr>
          <w:rFonts w:asciiTheme="minorHAnsi" w:eastAsiaTheme="minorHAnsi" w:hAnsiTheme="minorHAnsi" w:cstheme="minorHAnsi"/>
        </w:rPr>
        <w:t xml:space="preserve"> nastavení notifikace, pokud nejsou odevzdány všechny požadované dokumenty.</w:t>
      </w:r>
    </w:p>
    <w:p w14:paraId="5E5BF149" w14:textId="472B00BC" w:rsidR="004312F8" w:rsidRPr="00274ED2" w:rsidRDefault="004312F8" w:rsidP="004312F8">
      <w:pPr>
        <w:pStyle w:val="Odstavecseseznamem"/>
        <w:numPr>
          <w:ilvl w:val="0"/>
          <w:numId w:val="0"/>
        </w:numPr>
        <w:ind w:left="360"/>
        <w:jc w:val="both"/>
        <w:rPr>
          <w:rFonts w:asciiTheme="minorHAnsi" w:eastAsiaTheme="minorHAnsi" w:hAnsiTheme="minorHAnsi" w:cstheme="minorHAnsi"/>
        </w:rPr>
      </w:pPr>
      <w:r w:rsidRPr="004312F8">
        <w:rPr>
          <w:rFonts w:asciiTheme="minorHAnsi" w:eastAsiaTheme="minorHAnsi" w:hAnsiTheme="minorHAnsi" w:cstheme="minorHAnsi"/>
        </w:rPr>
        <w:t>Jedná se o kontrolu odevzdání  těchto</w:t>
      </w:r>
      <w:r>
        <w:rPr>
          <w:rFonts w:asciiTheme="minorHAnsi" w:eastAsiaTheme="minorHAnsi" w:hAnsiTheme="minorHAnsi" w:cstheme="minorHAnsi"/>
        </w:rPr>
        <w:t xml:space="preserve"> vybraných typů</w:t>
      </w:r>
      <w:r w:rsidRPr="004312F8">
        <w:rPr>
          <w:rFonts w:asciiTheme="minorHAnsi" w:eastAsiaTheme="minorHAnsi" w:hAnsiTheme="minorHAnsi" w:cstheme="minorHAnsi"/>
        </w:rPr>
        <w:t xml:space="preserve"> dokumentů:</w:t>
      </w:r>
      <w:r>
        <w:rPr>
          <w:rFonts w:asciiTheme="minorHAnsi" w:eastAsiaTheme="minorHAnsi" w:hAnsiTheme="minorHAnsi" w:cstheme="minorHAnsi"/>
        </w:rPr>
        <w:t xml:space="preserve"> např.</w:t>
      </w:r>
      <w:r w:rsidRPr="004312F8">
        <w:rPr>
          <w:rFonts w:asciiTheme="minorHAnsi" w:eastAsiaTheme="minorHAnsi" w:hAnsiTheme="minorHAnsi" w:cstheme="minorHAnsi"/>
        </w:rPr>
        <w:t xml:space="preserve"> doklad o dosaženém vzdělání, potvrzení o zaměstnání, adaptační plán, záznam o provedeném vstupním školení BOZP, aj.</w:t>
      </w:r>
    </w:p>
    <w:p w14:paraId="72AA8CD1" w14:textId="62065733" w:rsidR="008058F1" w:rsidRPr="005C62DE" w:rsidRDefault="008058F1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Generování výstupů do oficiálních tiskopisů i </w:t>
      </w:r>
      <w:r w:rsidR="00C77E91">
        <w:rPr>
          <w:rFonts w:asciiTheme="minorHAnsi" w:eastAsiaTheme="minorHAnsi" w:hAnsiTheme="minorHAnsi" w:cstheme="minorHAnsi"/>
        </w:rPr>
        <w:t xml:space="preserve">elektronický </w:t>
      </w:r>
      <w:r w:rsidRPr="005C62DE">
        <w:rPr>
          <w:rFonts w:asciiTheme="minorHAnsi" w:eastAsiaTheme="minorHAnsi" w:hAnsiTheme="minorHAnsi" w:cstheme="minorHAnsi"/>
        </w:rPr>
        <w:t xml:space="preserve">export a elektronická komunikace s portály </w:t>
      </w:r>
      <w:r w:rsidR="00C77E91">
        <w:rPr>
          <w:rFonts w:asciiTheme="minorHAnsi" w:eastAsiaTheme="minorHAnsi" w:hAnsiTheme="minorHAnsi" w:cstheme="minorHAnsi"/>
        </w:rPr>
        <w:t xml:space="preserve">státních </w:t>
      </w:r>
      <w:r w:rsidRPr="005C62DE">
        <w:rPr>
          <w:rFonts w:asciiTheme="minorHAnsi" w:eastAsiaTheme="minorHAnsi" w:hAnsiTheme="minorHAnsi" w:cstheme="minorHAnsi"/>
        </w:rPr>
        <w:t>institucí.</w:t>
      </w:r>
    </w:p>
    <w:p w14:paraId="682FA0D7" w14:textId="77777777" w:rsidR="008345BE" w:rsidRPr="004F01C6" w:rsidRDefault="008345BE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4F01C6">
        <w:rPr>
          <w:rFonts w:asciiTheme="minorHAnsi" w:eastAsiaTheme="minorHAnsi" w:hAnsiTheme="minorHAnsi" w:cstheme="minorHAnsi"/>
        </w:rPr>
        <w:t>Potvrzení o příjmech např. pro soud, banky, úřad práce.</w:t>
      </w:r>
    </w:p>
    <w:p w14:paraId="063A4488" w14:textId="45535507" w:rsidR="008345BE" w:rsidRPr="005C62DE" w:rsidRDefault="008345BE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Automatizované podklady pro statistické výkazy dle zákonných požadavků (ČSÚ,</w:t>
      </w:r>
      <w:r w:rsidR="006A1DB9">
        <w:rPr>
          <w:rFonts w:asciiTheme="minorHAnsi" w:eastAsiaTheme="minorHAnsi" w:hAnsiTheme="minorHAnsi" w:cstheme="minorHAnsi"/>
        </w:rPr>
        <w:t xml:space="preserve"> ÚZIS,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B66E18">
        <w:rPr>
          <w:rFonts w:asciiTheme="minorHAnsi" w:eastAsiaTheme="minorHAnsi" w:hAnsiTheme="minorHAnsi" w:cstheme="minorHAnsi"/>
        </w:rPr>
        <w:t xml:space="preserve">ÚP ČR, </w:t>
      </w:r>
      <w:r w:rsidRPr="005C62DE">
        <w:rPr>
          <w:rFonts w:asciiTheme="minorHAnsi" w:eastAsiaTheme="minorHAnsi" w:hAnsiTheme="minorHAnsi" w:cstheme="minorHAnsi"/>
        </w:rPr>
        <w:t>MF ČR, MV ČR)</w:t>
      </w:r>
      <w:r w:rsidR="006A1DB9">
        <w:rPr>
          <w:rFonts w:asciiTheme="minorHAnsi" w:eastAsiaTheme="minorHAnsi" w:hAnsiTheme="minorHAnsi" w:cstheme="minorHAnsi"/>
        </w:rPr>
        <w:t>.</w:t>
      </w:r>
    </w:p>
    <w:p w14:paraId="0463C284" w14:textId="1C08BA2C" w:rsidR="008345BE" w:rsidRDefault="00C77E91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V</w:t>
      </w:r>
      <w:r w:rsidRPr="005C62DE">
        <w:rPr>
          <w:rFonts w:asciiTheme="minorHAnsi" w:eastAsiaTheme="minorHAnsi" w:hAnsiTheme="minorHAnsi" w:cstheme="minorHAnsi"/>
        </w:rPr>
        <w:t>ýpočty počtů ZPS a Z</w:t>
      </w:r>
      <w:r>
        <w:rPr>
          <w:rFonts w:asciiTheme="minorHAnsi" w:eastAsiaTheme="minorHAnsi" w:hAnsiTheme="minorHAnsi" w:cstheme="minorHAnsi"/>
        </w:rPr>
        <w:t>T</w:t>
      </w:r>
      <w:r w:rsidRPr="005C62DE">
        <w:rPr>
          <w:rFonts w:asciiTheme="minorHAnsi" w:eastAsiaTheme="minorHAnsi" w:hAnsiTheme="minorHAnsi" w:cstheme="minorHAnsi"/>
        </w:rPr>
        <w:t>P</w:t>
      </w:r>
      <w:r>
        <w:rPr>
          <w:rFonts w:asciiTheme="minorHAnsi" w:eastAsiaTheme="minorHAnsi" w:hAnsiTheme="minorHAnsi" w:cstheme="minorHAnsi"/>
        </w:rPr>
        <w:t>, ZTP/</w:t>
      </w:r>
      <w:r w:rsidRPr="005C62DE">
        <w:rPr>
          <w:rFonts w:asciiTheme="minorHAnsi" w:eastAsiaTheme="minorHAnsi" w:hAnsiTheme="minorHAnsi" w:cstheme="minorHAnsi"/>
        </w:rPr>
        <w:t xml:space="preserve">P podle </w:t>
      </w:r>
      <w:r>
        <w:rPr>
          <w:rFonts w:asciiTheme="minorHAnsi" w:eastAsiaTheme="minorHAnsi" w:hAnsiTheme="minorHAnsi" w:cstheme="minorHAnsi"/>
        </w:rPr>
        <w:t xml:space="preserve">platné legislativy. </w:t>
      </w:r>
      <w:r w:rsidR="008345BE" w:rsidRPr="005C62DE">
        <w:rPr>
          <w:rFonts w:asciiTheme="minorHAnsi" w:eastAsiaTheme="minorHAnsi" w:hAnsiTheme="minorHAnsi" w:cstheme="minorHAnsi"/>
        </w:rPr>
        <w:t>Oznámení o zaměstnávání OZP a výpočet povinného odvodu do státního rozpočtu.</w:t>
      </w:r>
    </w:p>
    <w:p w14:paraId="39C95E23" w14:textId="0CD88AA0" w:rsidR="00B41A90" w:rsidRPr="005C62DE" w:rsidRDefault="00B41A9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 xml:space="preserve">možňuje sledování </w:t>
      </w:r>
      <w:r w:rsidR="00CF08EB">
        <w:rPr>
          <w:rFonts w:asciiTheme="minorHAnsi" w:eastAsiaTheme="minorHAnsi" w:hAnsiTheme="minorHAnsi" w:cstheme="minorHAnsi"/>
        </w:rPr>
        <w:t xml:space="preserve">a výpočty </w:t>
      </w:r>
      <w:r w:rsidRPr="005C62DE">
        <w:rPr>
          <w:rFonts w:asciiTheme="minorHAnsi" w:eastAsiaTheme="minorHAnsi" w:hAnsiTheme="minorHAnsi" w:cstheme="minorHAnsi"/>
        </w:rPr>
        <w:t xml:space="preserve">stavu zaměstnanců v čase a ve struktuře fyzický, </w:t>
      </w:r>
      <w:r>
        <w:rPr>
          <w:rFonts w:asciiTheme="minorHAnsi" w:eastAsiaTheme="minorHAnsi" w:hAnsiTheme="minorHAnsi" w:cstheme="minorHAnsi"/>
        </w:rPr>
        <w:t>přepočtený, průměrný, evidenční</w:t>
      </w:r>
      <w:r w:rsidR="00CF08EB">
        <w:rPr>
          <w:rFonts w:asciiTheme="minorHAnsi" w:eastAsiaTheme="minorHAnsi" w:hAnsiTheme="minorHAnsi" w:cstheme="minorHAnsi"/>
        </w:rPr>
        <w:t xml:space="preserve"> (dle metodiky ČSÚ a MPSV ČR)</w:t>
      </w:r>
      <w:r>
        <w:rPr>
          <w:rFonts w:asciiTheme="minorHAnsi" w:eastAsiaTheme="minorHAnsi" w:hAnsiTheme="minorHAnsi" w:cstheme="minorHAnsi"/>
        </w:rPr>
        <w:t>, a</w:t>
      </w:r>
      <w:r w:rsidRPr="005C62DE">
        <w:rPr>
          <w:rFonts w:asciiTheme="minorHAnsi" w:eastAsiaTheme="minorHAnsi" w:hAnsiTheme="minorHAnsi" w:cstheme="minorHAnsi"/>
        </w:rPr>
        <w:t xml:space="preserve"> to vše v členění na jednotlivé </w:t>
      </w:r>
      <w:r>
        <w:rPr>
          <w:rFonts w:asciiTheme="minorHAnsi" w:eastAsiaTheme="minorHAnsi" w:hAnsiTheme="minorHAnsi" w:cstheme="minorHAnsi"/>
        </w:rPr>
        <w:t>pracoviště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CF08EB">
        <w:rPr>
          <w:rFonts w:asciiTheme="minorHAnsi" w:eastAsiaTheme="minorHAnsi" w:hAnsiTheme="minorHAnsi" w:cstheme="minorHAnsi"/>
        </w:rPr>
        <w:t>i</w:t>
      </w:r>
      <w:r w:rsidRPr="005C62DE">
        <w:rPr>
          <w:rFonts w:asciiTheme="minorHAnsi" w:eastAsiaTheme="minorHAnsi" w:hAnsiTheme="minorHAnsi" w:cstheme="minorHAnsi"/>
        </w:rPr>
        <w:t xml:space="preserve"> celou organizaci.</w:t>
      </w:r>
    </w:p>
    <w:p w14:paraId="216C5A01" w14:textId="042DB8CC" w:rsidR="004F01C6" w:rsidRPr="00274ED2" w:rsidRDefault="006A1DB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 generovat výstupy dle zadaných parametrů, např.</w:t>
      </w:r>
      <w:r w:rsidR="008345BE" w:rsidRPr="005C62DE">
        <w:rPr>
          <w:rFonts w:asciiTheme="minorHAnsi" w:eastAsiaTheme="minorHAnsi" w:hAnsiTheme="minorHAnsi" w:cstheme="minorHAnsi"/>
        </w:rPr>
        <w:t xml:space="preserve"> průměrná hrubá mzda za období</w:t>
      </w:r>
      <w:r>
        <w:rPr>
          <w:rFonts w:asciiTheme="minorHAnsi" w:eastAsiaTheme="minorHAnsi" w:hAnsiTheme="minorHAnsi" w:cstheme="minorHAnsi"/>
        </w:rPr>
        <w:t xml:space="preserve"> a dle pozic</w:t>
      </w:r>
      <w:r w:rsidR="008345BE" w:rsidRPr="005C62DE">
        <w:rPr>
          <w:rFonts w:asciiTheme="minorHAnsi" w:eastAsiaTheme="minorHAnsi" w:hAnsiTheme="minorHAnsi" w:cstheme="minorHAnsi"/>
        </w:rPr>
        <w:t>, čerpání dovolené, přesčasová práce</w:t>
      </w:r>
      <w:r>
        <w:rPr>
          <w:rFonts w:asciiTheme="minorHAnsi" w:eastAsiaTheme="minorHAnsi" w:hAnsiTheme="minorHAnsi" w:cstheme="minorHAnsi"/>
        </w:rPr>
        <w:t>, fluktuace, nemocnost.</w:t>
      </w:r>
    </w:p>
    <w:p w14:paraId="7DCEED6D" w14:textId="102B195F" w:rsidR="00573416" w:rsidRDefault="006A1DB9" w:rsidP="00CD2F5E">
      <w:pPr>
        <w:pStyle w:val="Odstavecseseznamem"/>
        <w:numPr>
          <w:ilvl w:val="0"/>
          <w:numId w:val="26"/>
        </w:numPr>
        <w:jc w:val="both"/>
        <w:rPr>
          <w:szCs w:val="24"/>
          <w:lang w:eastAsia="en-US"/>
        </w:rPr>
      </w:pPr>
      <w:r w:rsidRPr="00274ED2">
        <w:rPr>
          <w:rFonts w:asciiTheme="minorHAnsi" w:eastAsiaTheme="minorHAnsi" w:hAnsiTheme="minorHAnsi" w:cstheme="minorHAnsi"/>
        </w:rPr>
        <w:t xml:space="preserve">Umožňuje </w:t>
      </w:r>
      <w:r w:rsidR="00573416" w:rsidRPr="00274ED2">
        <w:rPr>
          <w:rFonts w:asciiTheme="minorHAnsi" w:eastAsiaTheme="minorHAnsi" w:hAnsiTheme="minorHAnsi" w:cstheme="minorHAnsi"/>
        </w:rPr>
        <w:t>uživatelsky definovat a automaticky sledovat významné události</w:t>
      </w:r>
      <w:r w:rsidRPr="00274ED2">
        <w:rPr>
          <w:rFonts w:asciiTheme="minorHAnsi" w:eastAsiaTheme="minorHAnsi" w:hAnsiTheme="minorHAnsi" w:cstheme="minorHAnsi"/>
        </w:rPr>
        <w:t xml:space="preserve"> zaměstnanců</w:t>
      </w:r>
      <w:r w:rsidR="00573416" w:rsidRPr="00274ED2">
        <w:rPr>
          <w:rFonts w:asciiTheme="minorHAnsi" w:eastAsiaTheme="minorHAnsi" w:hAnsiTheme="minorHAnsi" w:cstheme="minorHAnsi"/>
        </w:rPr>
        <w:t xml:space="preserve"> (např. životní a pracovní výročí</w:t>
      </w:r>
      <w:r w:rsidR="00573416" w:rsidRPr="00315D3F">
        <w:rPr>
          <w:rFonts w:asciiTheme="minorHAnsi" w:eastAsiaTheme="minorHAnsi" w:hAnsiTheme="minorHAnsi" w:cstheme="minorHAnsi"/>
        </w:rPr>
        <w:t xml:space="preserve"> apod.).</w:t>
      </w:r>
    </w:p>
    <w:p w14:paraId="607902D0" w14:textId="28F1B6C0" w:rsidR="00B66E18" w:rsidRPr="00183BC5" w:rsidRDefault="00CF08EB">
      <w:pPr>
        <w:pStyle w:val="Odstavecseseznamem"/>
        <w:numPr>
          <w:ilvl w:val="0"/>
          <w:numId w:val="26"/>
        </w:numPr>
        <w:jc w:val="both"/>
        <w:rPr>
          <w:szCs w:val="24"/>
          <w:lang w:eastAsia="en-US"/>
        </w:rPr>
      </w:pPr>
      <w:r>
        <w:rPr>
          <w:rFonts w:asciiTheme="minorHAnsi" w:eastAsiaTheme="minorHAnsi" w:hAnsiTheme="minorHAnsi" w:cstheme="minorHAnsi"/>
        </w:rPr>
        <w:t>Zajišťuje a</w:t>
      </w:r>
      <w:r w:rsidR="00B66E18" w:rsidRPr="005C62DE">
        <w:rPr>
          <w:rFonts w:asciiTheme="minorHAnsi" w:eastAsiaTheme="minorHAnsi" w:hAnsiTheme="minorHAnsi" w:cstheme="minorHAnsi"/>
        </w:rPr>
        <w:t>rchivac</w:t>
      </w:r>
      <w:r>
        <w:rPr>
          <w:rFonts w:asciiTheme="minorHAnsi" w:eastAsiaTheme="minorHAnsi" w:hAnsiTheme="minorHAnsi" w:cstheme="minorHAnsi"/>
        </w:rPr>
        <w:t>i</w:t>
      </w:r>
      <w:r w:rsidR="00B66E18" w:rsidRPr="005C62DE">
        <w:rPr>
          <w:rFonts w:asciiTheme="minorHAnsi" w:eastAsiaTheme="minorHAnsi" w:hAnsiTheme="minorHAnsi" w:cstheme="minorHAnsi"/>
        </w:rPr>
        <w:t xml:space="preserve"> pracovněprávních dokumentů</w:t>
      </w:r>
      <w:r w:rsidR="00B66E18">
        <w:rPr>
          <w:rFonts w:asciiTheme="minorHAnsi" w:eastAsiaTheme="minorHAnsi" w:hAnsiTheme="minorHAnsi" w:cstheme="minorHAnsi"/>
        </w:rPr>
        <w:t xml:space="preserve"> jako součást HR IS</w:t>
      </w:r>
      <w:r w:rsidR="00B66E18" w:rsidRPr="005C62DE">
        <w:rPr>
          <w:rFonts w:asciiTheme="minorHAnsi" w:eastAsiaTheme="minorHAnsi" w:hAnsiTheme="minorHAnsi" w:cstheme="minorHAnsi"/>
        </w:rPr>
        <w:t>.</w:t>
      </w:r>
    </w:p>
    <w:p w14:paraId="59D4FD81" w14:textId="77777777" w:rsidR="009E0061" w:rsidRPr="009E0061" w:rsidRDefault="009E0061" w:rsidP="00A241B8">
      <w:pPr>
        <w:rPr>
          <w:rFonts w:asciiTheme="minorHAnsi" w:eastAsiaTheme="minorHAnsi" w:hAnsiTheme="minorHAnsi" w:cstheme="minorHAnsi"/>
        </w:rPr>
      </w:pPr>
    </w:p>
    <w:p w14:paraId="2C72450E" w14:textId="36BEE7B9" w:rsidR="00C248E3" w:rsidRPr="005C62DE" w:rsidRDefault="00331227" w:rsidP="00331227">
      <w:pPr>
        <w:pStyle w:val="Nadpis3"/>
      </w:pPr>
      <w:r>
        <w:t xml:space="preserve"> </w:t>
      </w:r>
      <w:r w:rsidR="00C248E3" w:rsidRPr="005C62DE">
        <w:t>Hodnocení zaměstnanců</w:t>
      </w:r>
    </w:p>
    <w:p w14:paraId="36CFF29F" w14:textId="73ADDA75" w:rsidR="00C248E3" w:rsidRPr="00767C62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767C62">
        <w:rPr>
          <w:rFonts w:asciiTheme="minorHAnsi" w:eastAsiaTheme="minorHAnsi" w:hAnsiTheme="minorHAnsi" w:cstheme="minorHAnsi"/>
        </w:rPr>
        <w:t>Elektronické formuláře</w:t>
      </w:r>
      <w:r w:rsidR="00E30EFF">
        <w:rPr>
          <w:rFonts w:asciiTheme="minorHAnsi" w:eastAsiaTheme="minorHAnsi" w:hAnsiTheme="minorHAnsi" w:cstheme="minorHAnsi"/>
        </w:rPr>
        <w:t xml:space="preserve"> pro hodnocení zaměstnanců</w:t>
      </w:r>
      <w:r w:rsidRPr="00767C62">
        <w:rPr>
          <w:rFonts w:asciiTheme="minorHAnsi" w:eastAsiaTheme="minorHAnsi" w:hAnsiTheme="minorHAnsi" w:cstheme="minorHAnsi"/>
        </w:rPr>
        <w:t>, příprava</w:t>
      </w:r>
      <w:r w:rsidR="00E30EFF">
        <w:rPr>
          <w:rFonts w:asciiTheme="minorHAnsi" w:eastAsiaTheme="minorHAnsi" w:hAnsiTheme="minorHAnsi" w:cstheme="minorHAnsi"/>
        </w:rPr>
        <w:t xml:space="preserve"> formulářů</w:t>
      </w:r>
      <w:r w:rsidRPr="00767C62">
        <w:rPr>
          <w:rFonts w:asciiTheme="minorHAnsi" w:eastAsiaTheme="minorHAnsi" w:hAnsiTheme="minorHAnsi" w:cstheme="minorHAnsi"/>
        </w:rPr>
        <w:t xml:space="preserve"> a</w:t>
      </w:r>
      <w:r w:rsidR="00E30EFF">
        <w:rPr>
          <w:rFonts w:asciiTheme="minorHAnsi" w:eastAsiaTheme="minorHAnsi" w:hAnsiTheme="minorHAnsi" w:cstheme="minorHAnsi"/>
        </w:rPr>
        <w:t xml:space="preserve"> jejich</w:t>
      </w:r>
      <w:r w:rsidRPr="00767C62">
        <w:rPr>
          <w:rFonts w:asciiTheme="minorHAnsi" w:eastAsiaTheme="minorHAnsi" w:hAnsiTheme="minorHAnsi" w:cstheme="minorHAnsi"/>
        </w:rPr>
        <w:t xml:space="preserve"> generování</w:t>
      </w:r>
      <w:r w:rsidR="00E30EFF">
        <w:rPr>
          <w:rFonts w:asciiTheme="minorHAnsi" w:eastAsiaTheme="minorHAnsi" w:hAnsiTheme="minorHAnsi" w:cstheme="minorHAnsi"/>
        </w:rPr>
        <w:t>.</w:t>
      </w:r>
    </w:p>
    <w:p w14:paraId="629B81A5" w14:textId="5BFCA8FB" w:rsidR="00C248E3" w:rsidRPr="00767C62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767C62">
        <w:rPr>
          <w:rFonts w:asciiTheme="minorHAnsi" w:eastAsiaTheme="minorHAnsi" w:hAnsiTheme="minorHAnsi" w:cstheme="minorHAnsi"/>
        </w:rPr>
        <w:t>Hromadné nastavení cílů a hodnot dle vybraných parametrů útvaru/pozice</w:t>
      </w:r>
      <w:r w:rsidR="00E30EFF">
        <w:rPr>
          <w:rFonts w:asciiTheme="minorHAnsi" w:eastAsiaTheme="minorHAnsi" w:hAnsiTheme="minorHAnsi" w:cstheme="minorHAnsi"/>
        </w:rPr>
        <w:t>, apod</w:t>
      </w:r>
      <w:r w:rsidR="00444E72">
        <w:rPr>
          <w:rFonts w:asciiTheme="minorHAnsi" w:eastAsiaTheme="minorHAnsi" w:hAnsiTheme="minorHAnsi" w:cstheme="minorHAnsi"/>
        </w:rPr>
        <w:t>.</w:t>
      </w:r>
    </w:p>
    <w:p w14:paraId="02C98684" w14:textId="63189851" w:rsidR="00C248E3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767C62">
        <w:rPr>
          <w:rFonts w:asciiTheme="minorHAnsi" w:eastAsiaTheme="minorHAnsi" w:hAnsiTheme="minorHAnsi" w:cstheme="minorHAnsi"/>
        </w:rPr>
        <w:t>Kompetenční rámce pro přípravu hodnocení</w:t>
      </w:r>
      <w:r w:rsidR="00E30EFF">
        <w:rPr>
          <w:rFonts w:asciiTheme="minorHAnsi" w:eastAsiaTheme="minorHAnsi" w:hAnsiTheme="minorHAnsi" w:cstheme="minorHAnsi"/>
        </w:rPr>
        <w:t>.</w:t>
      </w:r>
      <w:r w:rsidR="00CA6084">
        <w:rPr>
          <w:rFonts w:asciiTheme="minorHAnsi" w:eastAsiaTheme="minorHAnsi" w:hAnsiTheme="minorHAnsi" w:cstheme="minorHAnsi"/>
        </w:rPr>
        <w:t xml:space="preserve"> </w:t>
      </w:r>
    </w:p>
    <w:p w14:paraId="0A2E81A0" w14:textId="0E2DE12D" w:rsidR="00CA6084" w:rsidRPr="00767C62" w:rsidRDefault="00CA6084" w:rsidP="00CA6084">
      <w:pPr>
        <w:pStyle w:val="Odstavecseseznamem"/>
        <w:numPr>
          <w:ilvl w:val="0"/>
          <w:numId w:val="0"/>
        </w:numPr>
        <w:ind w:left="360"/>
        <w:jc w:val="both"/>
        <w:rPr>
          <w:rFonts w:asciiTheme="minorHAnsi" w:eastAsiaTheme="minorHAnsi" w:hAnsiTheme="minorHAnsi" w:cstheme="minorHAnsi"/>
        </w:rPr>
      </w:pPr>
      <w:r w:rsidRPr="00CA6084">
        <w:rPr>
          <w:rFonts w:asciiTheme="minorHAnsi" w:eastAsiaTheme="minorHAnsi" w:hAnsiTheme="minorHAnsi" w:cstheme="minorHAnsi"/>
        </w:rPr>
        <w:t xml:space="preserve">Jedná se o </w:t>
      </w:r>
      <w:r>
        <w:rPr>
          <w:rFonts w:asciiTheme="minorHAnsi" w:eastAsiaTheme="minorHAnsi" w:hAnsiTheme="minorHAnsi" w:cstheme="minorHAnsi"/>
        </w:rPr>
        <w:t xml:space="preserve">interaktivní </w:t>
      </w:r>
      <w:r w:rsidRPr="00CA6084">
        <w:rPr>
          <w:rFonts w:asciiTheme="minorHAnsi" w:eastAsiaTheme="minorHAnsi" w:hAnsiTheme="minorHAnsi" w:cstheme="minorHAnsi"/>
        </w:rPr>
        <w:t>formulář, který umožní hodnocení klíčových profesních kompetencí zaměstnance vztahujících se k dané pracovní pozici.</w:t>
      </w:r>
    </w:p>
    <w:p w14:paraId="25094A82" w14:textId="6E4F1F24" w:rsidR="00767C62" w:rsidRPr="005C62DE" w:rsidRDefault="00E30EFF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Ukládání z</w:t>
      </w:r>
      <w:r w:rsidR="00767C62" w:rsidRPr="005C62DE">
        <w:rPr>
          <w:rFonts w:asciiTheme="minorHAnsi" w:eastAsiaTheme="minorHAnsi" w:hAnsiTheme="minorHAnsi" w:cstheme="minorHAnsi"/>
        </w:rPr>
        <w:t>áznam</w:t>
      </w:r>
      <w:r>
        <w:rPr>
          <w:rFonts w:asciiTheme="minorHAnsi" w:eastAsiaTheme="minorHAnsi" w:hAnsiTheme="minorHAnsi" w:cstheme="minorHAnsi"/>
        </w:rPr>
        <w:t>ů</w:t>
      </w:r>
      <w:r w:rsidR="00767C62" w:rsidRPr="005C62DE">
        <w:rPr>
          <w:rFonts w:asciiTheme="minorHAnsi" w:eastAsiaTheme="minorHAnsi" w:hAnsiTheme="minorHAnsi" w:cstheme="minorHAnsi"/>
        </w:rPr>
        <w:t xml:space="preserve"> o provedených periodických hodnoceních zaměstnanců.</w:t>
      </w:r>
    </w:p>
    <w:p w14:paraId="707C1A97" w14:textId="77777777" w:rsidR="00767C62" w:rsidRPr="005C62DE" w:rsidRDefault="00767C6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rozvojových úkolů zaměstnance a sledování jejich termínů (kontrola jejich plnění).</w:t>
      </w:r>
    </w:p>
    <w:p w14:paraId="3D130B24" w14:textId="77777777" w:rsidR="009E0061" w:rsidRPr="005C62DE" w:rsidRDefault="009E0061" w:rsidP="00A241B8">
      <w:pPr>
        <w:rPr>
          <w:rFonts w:asciiTheme="minorHAnsi" w:hAnsiTheme="minorHAnsi" w:cstheme="minorHAnsi"/>
        </w:rPr>
      </w:pPr>
    </w:p>
    <w:p w14:paraId="373DB633" w14:textId="54CC677E" w:rsidR="00C248E3" w:rsidRPr="005C62DE" w:rsidRDefault="00331227" w:rsidP="00331227">
      <w:pPr>
        <w:pStyle w:val="Nadpis3"/>
      </w:pPr>
      <w:r>
        <w:t xml:space="preserve"> </w:t>
      </w:r>
      <w:r w:rsidR="00C248E3" w:rsidRPr="005C62DE">
        <w:t>Vzdělávání a rozvoj</w:t>
      </w:r>
    </w:p>
    <w:p w14:paraId="26932C41" w14:textId="77777777" w:rsidR="00DD6672" w:rsidRPr="005C62DE" w:rsidRDefault="00DD667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Podrobný popis kvalifikace zaměstnance (vzdělání, fyzické a osobnostní předpoklady, absolvované kurzy).</w:t>
      </w:r>
    </w:p>
    <w:p w14:paraId="192967AE" w14:textId="502BC1E8" w:rsidR="005952EE" w:rsidRPr="005C62DE" w:rsidRDefault="005952EE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Elektronická evidence vybraných dokladů o kvalifikaci</w:t>
      </w:r>
      <w:r w:rsidR="00523712">
        <w:rPr>
          <w:rFonts w:asciiTheme="minorHAnsi" w:eastAsiaTheme="minorHAnsi" w:hAnsiTheme="minorHAnsi" w:cstheme="minorHAnsi"/>
        </w:rPr>
        <w:t>, absolvovaných školení a kurzů.</w:t>
      </w:r>
    </w:p>
    <w:p w14:paraId="52D796CC" w14:textId="39BABEB8" w:rsidR="00C248E3" w:rsidRPr="009E0061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 w:rsidRPr="009E0061">
        <w:rPr>
          <w:rFonts w:asciiTheme="minorHAnsi" w:eastAsiaTheme="minorHAnsi" w:hAnsiTheme="minorHAnsi" w:cstheme="minorHAnsi"/>
        </w:rPr>
        <w:lastRenderedPageBreak/>
        <w:t xml:space="preserve">Kontrola platných certifikátů a dalších periodicky </w:t>
      </w:r>
      <w:r w:rsidR="008449F0">
        <w:rPr>
          <w:rFonts w:asciiTheme="minorHAnsi" w:eastAsiaTheme="minorHAnsi" w:hAnsiTheme="minorHAnsi" w:cstheme="minorHAnsi"/>
        </w:rPr>
        <w:t>opakujících se školení</w:t>
      </w:r>
      <w:r w:rsidR="00444E72">
        <w:rPr>
          <w:rFonts w:asciiTheme="minorHAnsi" w:eastAsiaTheme="minorHAnsi" w:hAnsiTheme="minorHAnsi" w:cstheme="minorHAnsi"/>
        </w:rPr>
        <w:t xml:space="preserve">. Upozornění na termíny periodicky </w:t>
      </w:r>
      <w:r w:rsidR="00523712">
        <w:rPr>
          <w:rFonts w:asciiTheme="minorHAnsi" w:eastAsiaTheme="minorHAnsi" w:hAnsiTheme="minorHAnsi" w:cstheme="minorHAnsi"/>
        </w:rPr>
        <w:t xml:space="preserve">se </w:t>
      </w:r>
      <w:r w:rsidR="00444E72">
        <w:rPr>
          <w:rFonts w:asciiTheme="minorHAnsi" w:eastAsiaTheme="minorHAnsi" w:hAnsiTheme="minorHAnsi" w:cstheme="minorHAnsi"/>
        </w:rPr>
        <w:t>opakujících školení.</w:t>
      </w:r>
    </w:p>
    <w:p w14:paraId="33C0E6CD" w14:textId="06EB9F19" w:rsidR="00C248E3" w:rsidRPr="005C62DE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různých druhů zvyšování a prohlubování kvalifikace (vč. akcí celoživotního vzdělávání).</w:t>
      </w:r>
    </w:p>
    <w:p w14:paraId="0A632662" w14:textId="77777777" w:rsidR="00C248E3" w:rsidRPr="005C62DE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základních povinností a školení vycházejících z legislativy (např. BOZP a PO) a další typy vzdělávacích aktivit vycházejících z potřeb zadavatele (prezenční a e-learningové).</w:t>
      </w:r>
    </w:p>
    <w:p w14:paraId="21B8D9AC" w14:textId="282911F0" w:rsidR="008449F0" w:rsidRPr="005C62DE" w:rsidRDefault="008449F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závazků zaměstnance vůči zaměstnavateli (např. kvalifikační dohody</w:t>
      </w:r>
      <w:r>
        <w:rPr>
          <w:rFonts w:asciiTheme="minorHAnsi" w:eastAsiaTheme="minorHAnsi" w:hAnsiTheme="minorHAnsi" w:cstheme="minorHAnsi"/>
        </w:rPr>
        <w:t xml:space="preserve"> – délka studia, druh studia, cena</w:t>
      </w:r>
      <w:r w:rsidRPr="005C62DE">
        <w:rPr>
          <w:rFonts w:asciiTheme="minorHAnsi" w:eastAsiaTheme="minorHAnsi" w:hAnsiTheme="minorHAnsi" w:cstheme="minorHAnsi"/>
        </w:rPr>
        <w:t>).</w:t>
      </w:r>
    </w:p>
    <w:p w14:paraId="35EE48C4" w14:textId="5C0A6B48" w:rsidR="00CA6084" w:rsidRPr="005C62DE" w:rsidRDefault="00CA6084" w:rsidP="00CA6084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CA6084">
        <w:rPr>
          <w:rFonts w:asciiTheme="minorHAnsi" w:eastAsiaTheme="minorHAnsi" w:hAnsiTheme="minorHAnsi" w:cstheme="minorHAnsi"/>
        </w:rPr>
        <w:t>Systém umožní vytvářet plány vzdělávání a školení zaměstnanců, včetně plánování nákladů na vzdělávání a školení. Vytvořené plány bude možné porovnat se skutečně absolvovaným vzděláváním a školením.</w:t>
      </w:r>
    </w:p>
    <w:p w14:paraId="50907C18" w14:textId="77777777" w:rsidR="00C248E3" w:rsidRPr="005C62DE" w:rsidRDefault="00C248E3" w:rsidP="00A241B8">
      <w:pPr>
        <w:rPr>
          <w:rFonts w:asciiTheme="minorHAnsi" w:hAnsiTheme="minorHAnsi" w:cstheme="minorHAnsi"/>
        </w:rPr>
      </w:pPr>
    </w:p>
    <w:p w14:paraId="51F5860D" w14:textId="40AB2AF5" w:rsidR="00C248E3" w:rsidRPr="005C62DE" w:rsidRDefault="00331227" w:rsidP="00331227">
      <w:pPr>
        <w:pStyle w:val="Nadpis3"/>
      </w:pPr>
      <w:r>
        <w:t xml:space="preserve"> </w:t>
      </w:r>
      <w:r w:rsidR="00C248E3" w:rsidRPr="005C62DE">
        <w:t>Pracovně lékařské prohlídky</w:t>
      </w:r>
    </w:p>
    <w:p w14:paraId="22B7460A" w14:textId="45C56AD2" w:rsidR="00C248E3" w:rsidRPr="00274ED2" w:rsidRDefault="007F263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možňuje plánování a využití uživatelsky definovaných číselníků pro oblast lékařské péče minimálně v</w:t>
      </w:r>
      <w:r w:rsidR="004F01C6">
        <w:rPr>
          <w:rFonts w:asciiTheme="minorHAnsi" w:eastAsiaTheme="minorHAnsi" w:hAnsiTheme="minorHAnsi" w:cstheme="minorHAnsi"/>
        </w:rPr>
        <w:t> </w:t>
      </w:r>
      <w:r w:rsidR="00C248E3" w:rsidRPr="005C62DE">
        <w:rPr>
          <w:rFonts w:asciiTheme="minorHAnsi" w:eastAsiaTheme="minorHAnsi" w:hAnsiTheme="minorHAnsi" w:cstheme="minorHAnsi"/>
        </w:rPr>
        <w:t>rozsahu</w:t>
      </w:r>
      <w:r w:rsidR="004F01C6">
        <w:rPr>
          <w:rFonts w:asciiTheme="minorHAnsi" w:eastAsiaTheme="minorHAnsi" w:hAnsiTheme="minorHAnsi" w:cstheme="minorHAnsi"/>
        </w:rPr>
        <w:t xml:space="preserve"> l</w:t>
      </w:r>
      <w:r w:rsidR="00C248E3" w:rsidRPr="00274ED2">
        <w:rPr>
          <w:rFonts w:asciiTheme="minorHAnsi" w:eastAsiaTheme="minorHAnsi" w:hAnsiTheme="minorHAnsi" w:cstheme="minorHAnsi"/>
        </w:rPr>
        <w:t>ékařská prohlídka vstupní, periodická, mimořádná, náklady</w:t>
      </w:r>
      <w:r w:rsidR="00702EDA">
        <w:rPr>
          <w:rFonts w:asciiTheme="minorHAnsi" w:eastAsiaTheme="minorHAnsi" w:hAnsiTheme="minorHAnsi" w:cstheme="minorHAnsi"/>
        </w:rPr>
        <w:t xml:space="preserve"> na prohlídku</w:t>
      </w:r>
      <w:r w:rsidR="00C248E3" w:rsidRPr="00274ED2">
        <w:rPr>
          <w:rFonts w:asciiTheme="minorHAnsi" w:eastAsiaTheme="minorHAnsi" w:hAnsiTheme="minorHAnsi" w:cstheme="minorHAnsi"/>
        </w:rPr>
        <w:t>, lékař atd.</w:t>
      </w:r>
    </w:p>
    <w:p w14:paraId="55C13C72" w14:textId="18432381" w:rsidR="00C248E3" w:rsidRPr="005C62DE" w:rsidRDefault="007F263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možňuje evidenci lékařské péče o zaměstnance, včetně sledování periodicity a plánování lékařských prohlídek a</w:t>
      </w:r>
      <w:r w:rsidR="00D6077C">
        <w:rPr>
          <w:rFonts w:asciiTheme="minorHAnsi" w:eastAsiaTheme="minorHAnsi" w:hAnsiTheme="minorHAnsi" w:cstheme="minorHAnsi"/>
        </w:rPr>
        <w:t> </w:t>
      </w:r>
      <w:r w:rsidR="00C248E3" w:rsidRPr="005C62DE">
        <w:rPr>
          <w:rFonts w:asciiTheme="minorHAnsi" w:eastAsiaTheme="minorHAnsi" w:hAnsiTheme="minorHAnsi" w:cstheme="minorHAnsi"/>
        </w:rPr>
        <w:t>tisku formulářů.</w:t>
      </w:r>
      <w:r>
        <w:rPr>
          <w:rFonts w:asciiTheme="minorHAnsi" w:eastAsiaTheme="minorHAnsi" w:hAnsiTheme="minorHAnsi" w:cstheme="minorHAnsi"/>
        </w:rPr>
        <w:t xml:space="preserve"> Automatické hlídání termínů lékařských prohlídek.</w:t>
      </w:r>
    </w:p>
    <w:p w14:paraId="7138C823" w14:textId="725EB30C" w:rsidR="00C248E3" w:rsidRPr="005C62DE" w:rsidRDefault="007F263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možňuje evidenci výsledků zdravotních prohlídek a rizikových faktorů a činností, na něž byla prohlídka provedena, evidenci vyplývajících pracovních omezení a zaznamenání platnosti posudku.</w:t>
      </w:r>
    </w:p>
    <w:p w14:paraId="2A62E80B" w14:textId="62B5BFC9" w:rsidR="00C248E3" w:rsidRPr="005C62DE" w:rsidRDefault="00702ED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O</w:t>
      </w:r>
      <w:r w:rsidR="00C248E3" w:rsidRPr="005C62DE">
        <w:rPr>
          <w:rFonts w:asciiTheme="minorHAnsi" w:eastAsiaTheme="minorHAnsi" w:hAnsiTheme="minorHAnsi" w:cstheme="minorHAnsi"/>
        </w:rPr>
        <w:t>bsahuje kontrolní report s určením následujícího data prohlídky u zaměstnance na základě porovnání věku, evidovaných údajů ve zdravotních prohlídkách zaměstnance a evidovaných rizikových faktorech a činnostech u</w:t>
      </w:r>
      <w:r w:rsidR="00D6077C">
        <w:rPr>
          <w:rFonts w:asciiTheme="minorHAnsi" w:eastAsiaTheme="minorHAnsi" w:hAnsiTheme="minorHAnsi" w:cstheme="minorHAnsi"/>
        </w:rPr>
        <w:t> </w:t>
      </w:r>
      <w:r w:rsidR="00C248E3" w:rsidRPr="005C62DE">
        <w:rPr>
          <w:rFonts w:asciiTheme="minorHAnsi" w:eastAsiaTheme="minorHAnsi" w:hAnsiTheme="minorHAnsi" w:cstheme="minorHAnsi"/>
        </w:rPr>
        <w:t>pracovního místa.</w:t>
      </w:r>
    </w:p>
    <w:p w14:paraId="2F6CB541" w14:textId="7C98EDB7" w:rsidR="00C248E3" w:rsidRPr="005C62DE" w:rsidRDefault="00702ED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možňuje automatické naplánování prohlídky po dlouhodobé pracovní neschopnosti, mateřské a rodičovské dovolené.</w:t>
      </w:r>
      <w:r>
        <w:rPr>
          <w:rFonts w:asciiTheme="minorHAnsi" w:eastAsiaTheme="minorHAnsi" w:hAnsiTheme="minorHAnsi" w:cstheme="minorHAnsi"/>
        </w:rPr>
        <w:t xml:space="preserve"> Automatické upozornění na nutnost vyslání zaměstnance na lékařskou prohlídku.</w:t>
      </w:r>
    </w:p>
    <w:p w14:paraId="1C2EF5FE" w14:textId="11E48037" w:rsidR="007F2634" w:rsidRDefault="00702ED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možňuje evidenci pracovních úrazů</w:t>
      </w:r>
      <w:r w:rsidR="005D46CC">
        <w:rPr>
          <w:rFonts w:asciiTheme="minorHAnsi" w:eastAsiaTheme="minorHAnsi" w:hAnsiTheme="minorHAnsi" w:cstheme="minorHAnsi"/>
        </w:rPr>
        <w:t>, poskytuje a</w:t>
      </w:r>
      <w:r w:rsidR="007F2634" w:rsidRPr="005C62DE">
        <w:rPr>
          <w:rFonts w:asciiTheme="minorHAnsi" w:eastAsiaTheme="minorHAnsi" w:hAnsiTheme="minorHAnsi" w:cstheme="minorHAnsi"/>
        </w:rPr>
        <w:t>dministrativní podpor</w:t>
      </w:r>
      <w:r w:rsidR="005D46CC">
        <w:rPr>
          <w:rFonts w:asciiTheme="minorHAnsi" w:eastAsiaTheme="minorHAnsi" w:hAnsiTheme="minorHAnsi" w:cstheme="minorHAnsi"/>
        </w:rPr>
        <w:t>u</w:t>
      </w:r>
      <w:r w:rsidR="007F2634" w:rsidRPr="005C62DE">
        <w:rPr>
          <w:rFonts w:asciiTheme="minorHAnsi" w:eastAsiaTheme="minorHAnsi" w:hAnsiTheme="minorHAnsi" w:cstheme="minorHAnsi"/>
        </w:rPr>
        <w:t xml:space="preserve"> související s jejich odškodňováním.</w:t>
      </w:r>
    </w:p>
    <w:p w14:paraId="7374F15B" w14:textId="4B1C4D18" w:rsidR="002D4617" w:rsidRPr="005C62DE" w:rsidRDefault="002D4617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Obsah a vzhled formulářů bude upřesněn v rámci implementační analýzy.</w:t>
      </w:r>
    </w:p>
    <w:p w14:paraId="0F2BB8D2" w14:textId="77777777" w:rsidR="00DD6672" w:rsidRPr="005C62DE" w:rsidRDefault="00DD6672" w:rsidP="00A241B8">
      <w:pPr>
        <w:pStyle w:val="Odstavecseseznamem"/>
        <w:numPr>
          <w:ilvl w:val="0"/>
          <w:numId w:val="0"/>
        </w:numPr>
        <w:ind w:left="360"/>
        <w:jc w:val="both"/>
        <w:rPr>
          <w:rFonts w:asciiTheme="minorHAnsi" w:eastAsiaTheme="minorHAnsi" w:hAnsiTheme="minorHAnsi" w:cstheme="minorHAnsi"/>
        </w:rPr>
      </w:pPr>
    </w:p>
    <w:p w14:paraId="790EE28F" w14:textId="019BDF36" w:rsidR="00C248E3" w:rsidRPr="005C62DE" w:rsidRDefault="00331227" w:rsidP="00331227">
      <w:pPr>
        <w:pStyle w:val="Nadpis3"/>
      </w:pPr>
      <w:r>
        <w:t xml:space="preserve"> </w:t>
      </w:r>
      <w:r w:rsidR="00C248E3" w:rsidRPr="005C62DE">
        <w:t>Nábory</w:t>
      </w:r>
    </w:p>
    <w:p w14:paraId="38D4248A" w14:textId="77642B38" w:rsidR="00C248E3" w:rsidRPr="005C62DE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Evidence a záznamy o uchazečích o zaměstnání (např. přehled o vzděl</w:t>
      </w:r>
      <w:r w:rsidR="00D6077C">
        <w:rPr>
          <w:rFonts w:asciiTheme="minorHAnsi" w:eastAsiaTheme="minorHAnsi" w:hAnsiTheme="minorHAnsi" w:cstheme="minorHAnsi"/>
        </w:rPr>
        <w:t>á</w:t>
      </w:r>
      <w:r w:rsidRPr="005C62DE">
        <w:rPr>
          <w:rFonts w:asciiTheme="minorHAnsi" w:eastAsiaTheme="minorHAnsi" w:hAnsiTheme="minorHAnsi" w:cstheme="minorHAnsi"/>
        </w:rPr>
        <w:t>ní, kvalifikaci, praxi, osobnostních charakteristikách, kontakt apod.) včetně další provázanosti na číselníky používané v personalistice a mzdách.</w:t>
      </w:r>
    </w:p>
    <w:p w14:paraId="50511986" w14:textId="5487736F" w:rsidR="00797C5E" w:rsidRPr="005C62DE" w:rsidRDefault="005E352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E</w:t>
      </w:r>
      <w:r w:rsidR="00797C5E" w:rsidRPr="005C62DE">
        <w:rPr>
          <w:rFonts w:asciiTheme="minorHAnsi" w:eastAsiaTheme="minorHAnsi" w:hAnsiTheme="minorHAnsi" w:cstheme="minorHAnsi"/>
        </w:rPr>
        <w:t>vidence výběrových řízení</w:t>
      </w:r>
      <w:r>
        <w:rPr>
          <w:rFonts w:asciiTheme="minorHAnsi" w:eastAsiaTheme="minorHAnsi" w:hAnsiTheme="minorHAnsi" w:cstheme="minorHAnsi"/>
        </w:rPr>
        <w:t xml:space="preserve"> (</w:t>
      </w:r>
      <w:r w:rsidR="00797C5E" w:rsidRPr="005C62DE">
        <w:rPr>
          <w:rFonts w:asciiTheme="minorHAnsi" w:eastAsiaTheme="minorHAnsi" w:hAnsiTheme="minorHAnsi" w:cstheme="minorHAnsi"/>
        </w:rPr>
        <w:t>výsledk</w:t>
      </w:r>
      <w:r>
        <w:rPr>
          <w:rFonts w:asciiTheme="minorHAnsi" w:eastAsiaTheme="minorHAnsi" w:hAnsiTheme="minorHAnsi" w:cstheme="minorHAnsi"/>
        </w:rPr>
        <w:t>y</w:t>
      </w:r>
      <w:r w:rsidR="00797C5E" w:rsidRPr="005C62DE">
        <w:rPr>
          <w:rFonts w:asciiTheme="minorHAnsi" w:eastAsiaTheme="minorHAnsi" w:hAnsiTheme="minorHAnsi" w:cstheme="minorHAnsi"/>
        </w:rPr>
        <w:t xml:space="preserve"> testů a výběrových řízení</w:t>
      </w:r>
      <w:r>
        <w:rPr>
          <w:rFonts w:asciiTheme="minorHAnsi" w:eastAsiaTheme="minorHAnsi" w:hAnsiTheme="minorHAnsi" w:cstheme="minorHAnsi"/>
        </w:rPr>
        <w:t>).</w:t>
      </w:r>
    </w:p>
    <w:p w14:paraId="07B4529C" w14:textId="77777777" w:rsidR="00C248E3" w:rsidRPr="005C62DE" w:rsidRDefault="00C248E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vytvoření (založení) zaměstnance (nový nástup) z evidovaného uchazeče – překlopení již zadaných údajů z evidence uchazečů, respektování dat, pokud se jedná o uchazeče, který je již v evidenci zaměstnanců z minulých období.</w:t>
      </w:r>
    </w:p>
    <w:p w14:paraId="08A06C64" w14:textId="6D910488" w:rsidR="00E01C7D" w:rsidRPr="00E01C7D" w:rsidRDefault="00C06C4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Vstupní údaje zájemců ve formuláři z webu nebo mailu</w:t>
      </w:r>
      <w:r w:rsidR="007C2F82">
        <w:rPr>
          <w:rFonts w:asciiTheme="minorHAnsi" w:eastAsiaTheme="minorHAnsi" w:hAnsiTheme="minorHAnsi" w:cstheme="minorHAnsi"/>
        </w:rPr>
        <w:t xml:space="preserve"> </w:t>
      </w:r>
      <w:r w:rsidR="00E01C7D" w:rsidRPr="00E01C7D">
        <w:rPr>
          <w:rFonts w:asciiTheme="minorHAnsi" w:eastAsiaTheme="minorHAnsi" w:hAnsiTheme="minorHAnsi" w:cstheme="minorHAnsi"/>
        </w:rPr>
        <w:t>vyhodnotí zaměstnanci odboru lidských zdrojů a na základě jejich schválení se přímo propíš</w:t>
      </w:r>
      <w:r w:rsidR="00476D75">
        <w:rPr>
          <w:rFonts w:asciiTheme="minorHAnsi" w:eastAsiaTheme="minorHAnsi" w:hAnsiTheme="minorHAnsi" w:cstheme="minorHAnsi"/>
        </w:rPr>
        <w:t>í</w:t>
      </w:r>
      <w:r w:rsidR="00E01C7D" w:rsidRPr="00E01C7D">
        <w:rPr>
          <w:rFonts w:asciiTheme="minorHAnsi" w:eastAsiaTheme="minorHAnsi" w:hAnsiTheme="minorHAnsi" w:cstheme="minorHAnsi"/>
        </w:rPr>
        <w:t xml:space="preserve"> do databáze potenciálních zaměstnanců</w:t>
      </w:r>
      <w:r w:rsidR="00476D75">
        <w:rPr>
          <w:rFonts w:asciiTheme="minorHAnsi" w:eastAsiaTheme="minorHAnsi" w:hAnsiTheme="minorHAnsi" w:cstheme="minorHAnsi"/>
        </w:rPr>
        <w:t>;</w:t>
      </w:r>
      <w:r w:rsidR="00E01C7D" w:rsidRPr="00E01C7D">
        <w:rPr>
          <w:rFonts w:asciiTheme="minorHAnsi" w:eastAsiaTheme="minorHAnsi" w:hAnsiTheme="minorHAnsi" w:cstheme="minorHAnsi"/>
        </w:rPr>
        <w:t xml:space="preserve"> při zamítnutí budou smazána. Systém zajistí odesílání notifikačních zpráv </w:t>
      </w:r>
      <w:r w:rsidR="00E01C7D">
        <w:rPr>
          <w:rFonts w:asciiTheme="minorHAnsi" w:eastAsiaTheme="minorHAnsi" w:hAnsiTheme="minorHAnsi" w:cstheme="minorHAnsi"/>
        </w:rPr>
        <w:t>uchazeč</w:t>
      </w:r>
      <w:r w:rsidR="00E01C7D" w:rsidRPr="00E01C7D">
        <w:rPr>
          <w:rFonts w:asciiTheme="minorHAnsi" w:eastAsiaTheme="minorHAnsi" w:hAnsiTheme="minorHAnsi" w:cstheme="minorHAnsi"/>
        </w:rPr>
        <w:t>ům.</w:t>
      </w:r>
    </w:p>
    <w:p w14:paraId="435397E0" w14:textId="77777777" w:rsidR="00E01C7D" w:rsidRDefault="00E01C7D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Výstupní sestav</w:t>
      </w:r>
      <w:r>
        <w:rPr>
          <w:rFonts w:asciiTheme="minorHAnsi" w:eastAsiaTheme="minorHAnsi" w:hAnsiTheme="minorHAnsi" w:cstheme="minorHAnsi"/>
        </w:rPr>
        <w:t>a v podobě přehledu uchazečů dle zadaných parametrů.</w:t>
      </w:r>
    </w:p>
    <w:p w14:paraId="632BE9B0" w14:textId="77777777" w:rsidR="004870E9" w:rsidRPr="005C62DE" w:rsidRDefault="004870E9" w:rsidP="00D1214E">
      <w:pPr>
        <w:rPr>
          <w:rFonts w:asciiTheme="minorHAnsi" w:hAnsiTheme="minorHAnsi" w:cstheme="minorHAnsi"/>
        </w:rPr>
      </w:pPr>
    </w:p>
    <w:p w14:paraId="02043C61" w14:textId="77777777" w:rsidR="00EF6FEE" w:rsidRPr="005C62DE" w:rsidRDefault="00EF6FEE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r w:rsidRPr="005C62DE">
        <w:rPr>
          <w:rFonts w:asciiTheme="minorHAnsi" w:hAnsiTheme="minorHAnsi" w:cstheme="minorHAnsi"/>
        </w:rPr>
        <w:br w:type="page"/>
      </w:r>
    </w:p>
    <w:p w14:paraId="708B0783" w14:textId="79AAD89E" w:rsidR="00D1214E" w:rsidRDefault="0070739C" w:rsidP="00C248E3">
      <w:pPr>
        <w:pStyle w:val="Nadpis2"/>
        <w:rPr>
          <w:rFonts w:asciiTheme="minorHAnsi" w:hAnsiTheme="minorHAnsi" w:cstheme="minorHAnsi"/>
        </w:rPr>
      </w:pPr>
      <w:bookmarkStart w:id="33" w:name="_Toc222511291"/>
      <w:r w:rsidRPr="005C62DE">
        <w:rPr>
          <w:rFonts w:asciiTheme="minorHAnsi" w:hAnsiTheme="minorHAnsi" w:cstheme="minorHAnsi"/>
        </w:rPr>
        <w:lastRenderedPageBreak/>
        <w:t xml:space="preserve">Požadavky na funkcionality HR IS - část </w:t>
      </w:r>
      <w:r w:rsidR="009F6D24" w:rsidRPr="00F96885">
        <w:rPr>
          <w:rFonts w:asciiTheme="minorHAnsi" w:hAnsiTheme="minorHAnsi" w:cstheme="minorHAnsi"/>
        </w:rPr>
        <w:t>Systemizace a</w:t>
      </w:r>
      <w:r w:rsidR="009F6D24" w:rsidRPr="005C62DE">
        <w:rPr>
          <w:rFonts w:asciiTheme="minorHAnsi" w:hAnsiTheme="minorHAnsi" w:cstheme="minorHAnsi"/>
        </w:rPr>
        <w:t xml:space="preserve"> organizační management</w:t>
      </w:r>
      <w:bookmarkEnd w:id="33"/>
    </w:p>
    <w:p w14:paraId="67EF2712" w14:textId="77777777" w:rsidR="00331227" w:rsidRPr="00331227" w:rsidRDefault="00331227" w:rsidP="00331227"/>
    <w:p w14:paraId="085EE01F" w14:textId="700BAD49" w:rsidR="004532D0" w:rsidRPr="005C62DE" w:rsidRDefault="004532D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 umožňuje tvorbu a aktualizaci katalogu pracovních pozic, minimálně v rozsahu níže specifikovaných požadavků:</w:t>
      </w:r>
    </w:p>
    <w:p w14:paraId="3AC8C793" w14:textId="718B7D80" w:rsidR="004532D0" w:rsidRPr="005C62DE" w:rsidRDefault="004532D0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Zadání a aktualizace pracovní pozice a zařazení do struktury katalogu pracovních pozic (číslo, název a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zařazení do</w:t>
      </w:r>
      <w:r w:rsidR="00500A08">
        <w:rPr>
          <w:rFonts w:asciiTheme="minorHAnsi" w:eastAsiaTheme="minorHAnsi" w:hAnsiTheme="minorHAnsi" w:cstheme="minorHAnsi"/>
        </w:rPr>
        <w:t xml:space="preserve"> organizační</w:t>
      </w:r>
      <w:r w:rsidRPr="005C62DE">
        <w:rPr>
          <w:rFonts w:asciiTheme="minorHAnsi" w:eastAsiaTheme="minorHAnsi" w:hAnsiTheme="minorHAnsi" w:cstheme="minorHAnsi"/>
        </w:rPr>
        <w:t xml:space="preserve"> struktury, </w:t>
      </w:r>
      <w:r w:rsidR="00E264C3" w:rsidRPr="005C62DE">
        <w:rPr>
          <w:rFonts w:asciiTheme="minorHAnsi" w:eastAsiaTheme="minorHAnsi" w:hAnsiTheme="minorHAnsi" w:cstheme="minorHAnsi"/>
        </w:rPr>
        <w:t xml:space="preserve">mzdové </w:t>
      </w:r>
      <w:r w:rsidRPr="005C62DE">
        <w:rPr>
          <w:rFonts w:asciiTheme="minorHAnsi" w:eastAsiaTheme="minorHAnsi" w:hAnsiTheme="minorHAnsi" w:cstheme="minorHAnsi"/>
        </w:rPr>
        <w:t>zařazení)</w:t>
      </w:r>
      <w:r w:rsidR="00500A08">
        <w:rPr>
          <w:rFonts w:asciiTheme="minorHAnsi" w:eastAsiaTheme="minorHAnsi" w:hAnsiTheme="minorHAnsi" w:cstheme="minorHAnsi"/>
        </w:rPr>
        <w:t>.</w:t>
      </w:r>
    </w:p>
    <w:p w14:paraId="5F048DEE" w14:textId="65B0F723" w:rsidR="00F96885" w:rsidRPr="005C62DE" w:rsidRDefault="004532D0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Pracovní náplň</w:t>
      </w:r>
      <w:r w:rsidR="00F96885">
        <w:rPr>
          <w:rFonts w:asciiTheme="minorHAnsi" w:eastAsiaTheme="minorHAnsi" w:hAnsiTheme="minorHAnsi" w:cstheme="minorHAnsi"/>
        </w:rPr>
        <w:t xml:space="preserve"> - </w:t>
      </w:r>
      <w:r w:rsidR="002F70FB">
        <w:rPr>
          <w:rFonts w:asciiTheme="minorHAnsi" w:eastAsiaTheme="minorHAnsi" w:hAnsiTheme="minorHAnsi" w:cstheme="minorHAnsi"/>
        </w:rPr>
        <w:t>p</w:t>
      </w:r>
      <w:r w:rsidR="00F96885" w:rsidRPr="005C62DE">
        <w:rPr>
          <w:rFonts w:asciiTheme="minorHAnsi" w:eastAsiaTheme="minorHAnsi" w:hAnsiTheme="minorHAnsi" w:cstheme="minorHAnsi"/>
        </w:rPr>
        <w:t xml:space="preserve">opis </w:t>
      </w:r>
      <w:r w:rsidR="00500A08">
        <w:rPr>
          <w:rFonts w:asciiTheme="minorHAnsi" w:eastAsiaTheme="minorHAnsi" w:hAnsiTheme="minorHAnsi" w:cstheme="minorHAnsi"/>
        </w:rPr>
        <w:t xml:space="preserve">činností daného </w:t>
      </w:r>
      <w:r w:rsidR="00F96885" w:rsidRPr="005C62DE">
        <w:rPr>
          <w:rFonts w:asciiTheme="minorHAnsi" w:eastAsiaTheme="minorHAnsi" w:hAnsiTheme="minorHAnsi" w:cstheme="minorHAnsi"/>
        </w:rPr>
        <w:t>pracovníh</w:t>
      </w:r>
      <w:r w:rsidR="002F70FB">
        <w:rPr>
          <w:rFonts w:asciiTheme="minorHAnsi" w:eastAsiaTheme="minorHAnsi" w:hAnsiTheme="minorHAnsi" w:cstheme="minorHAnsi"/>
        </w:rPr>
        <w:t>o</w:t>
      </w:r>
      <w:r w:rsidR="00F96885" w:rsidRPr="005C62DE">
        <w:rPr>
          <w:rFonts w:asciiTheme="minorHAnsi" w:eastAsiaTheme="minorHAnsi" w:hAnsiTheme="minorHAnsi" w:cstheme="minorHAnsi"/>
        </w:rPr>
        <w:t xml:space="preserve"> míst</w:t>
      </w:r>
      <w:r w:rsidR="002F70FB">
        <w:rPr>
          <w:rFonts w:asciiTheme="minorHAnsi" w:eastAsiaTheme="minorHAnsi" w:hAnsiTheme="minorHAnsi" w:cstheme="minorHAnsi"/>
        </w:rPr>
        <w:t>a</w:t>
      </w:r>
      <w:r w:rsidR="00F96885" w:rsidRPr="005C62DE">
        <w:rPr>
          <w:rFonts w:asciiTheme="minorHAnsi" w:eastAsiaTheme="minorHAnsi" w:hAnsiTheme="minorHAnsi" w:cstheme="minorHAnsi"/>
        </w:rPr>
        <w:t xml:space="preserve">.  </w:t>
      </w:r>
    </w:p>
    <w:p w14:paraId="79398770" w14:textId="5EAAEEF8" w:rsidR="004532D0" w:rsidRDefault="004532D0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Zadání a aktualizace požadavků na vzdělání, kvalifikaci a dosavadní praxi</w:t>
      </w:r>
      <w:r w:rsidR="00500A08">
        <w:rPr>
          <w:rFonts w:asciiTheme="minorHAnsi" w:eastAsiaTheme="minorHAnsi" w:hAnsiTheme="minorHAnsi" w:cstheme="minorHAnsi"/>
        </w:rPr>
        <w:t>.</w:t>
      </w:r>
    </w:p>
    <w:p w14:paraId="65316020" w14:textId="6F613288" w:rsidR="002F70FB" w:rsidRPr="005C62DE" w:rsidRDefault="002F70FB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Vztah k ostatním pracovním místům</w:t>
      </w:r>
      <w:r w:rsidR="00EF65A3">
        <w:rPr>
          <w:rFonts w:asciiTheme="minorHAnsi" w:eastAsiaTheme="minorHAnsi" w:hAnsiTheme="minorHAnsi" w:cstheme="minorHAnsi"/>
        </w:rPr>
        <w:t xml:space="preserve"> (nadřízenost/podřízenost)</w:t>
      </w:r>
      <w:r w:rsidRPr="005C62DE">
        <w:rPr>
          <w:rFonts w:asciiTheme="minorHAnsi" w:eastAsiaTheme="minorHAnsi" w:hAnsiTheme="minorHAnsi" w:cstheme="minorHAnsi"/>
        </w:rPr>
        <w:t>, zastupování</w:t>
      </w:r>
      <w:r w:rsidR="00500A08">
        <w:rPr>
          <w:rFonts w:asciiTheme="minorHAnsi" w:eastAsiaTheme="minorHAnsi" w:hAnsiTheme="minorHAnsi" w:cstheme="minorHAnsi"/>
        </w:rPr>
        <w:t>, apod.</w:t>
      </w:r>
    </w:p>
    <w:p w14:paraId="32419DB4" w14:textId="6915CECC" w:rsidR="002F70FB" w:rsidRPr="005C62DE" w:rsidRDefault="002F70FB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Hmotné odpovědnosti</w:t>
      </w:r>
      <w:r>
        <w:rPr>
          <w:rFonts w:asciiTheme="minorHAnsi" w:eastAsiaTheme="minorHAnsi" w:hAnsiTheme="minorHAnsi" w:cstheme="minorHAnsi"/>
        </w:rPr>
        <w:t>.</w:t>
      </w:r>
    </w:p>
    <w:p w14:paraId="08FE432E" w14:textId="0F5A7E88" w:rsidR="00EF231D" w:rsidRPr="005C62DE" w:rsidRDefault="0032010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</w:t>
      </w:r>
      <w:r w:rsidR="00EF231D" w:rsidRPr="005C62DE">
        <w:rPr>
          <w:rFonts w:asciiTheme="minorHAnsi" w:eastAsiaTheme="minorHAnsi" w:hAnsiTheme="minorHAnsi" w:cstheme="minorHAnsi"/>
        </w:rPr>
        <w:t>ajišťuje zařazení zaměstnance na pracovní místo v rámci organizační struktury organizace prostřednictvím jednoznačné vazby každého pracovněprávního vztahu zaměstnance a konkrétního pracovního místa.</w:t>
      </w:r>
    </w:p>
    <w:p w14:paraId="58CA59DF" w14:textId="43B4E74F" w:rsidR="00EF231D" w:rsidRPr="005C62DE" w:rsidRDefault="0032010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EF231D" w:rsidRPr="005C62DE">
        <w:rPr>
          <w:rFonts w:asciiTheme="minorHAnsi" w:eastAsiaTheme="minorHAnsi" w:hAnsiTheme="minorHAnsi" w:cstheme="minorHAnsi"/>
        </w:rPr>
        <w:t>možňuje kontrolu všech kvalifikačních předpokladů definovaných na přiřazeném pracovním místě.</w:t>
      </w:r>
    </w:p>
    <w:p w14:paraId="2D518891" w14:textId="04AB549C" w:rsidR="009E0061" w:rsidRPr="005C62DE" w:rsidRDefault="0032010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Umožňuje zobrazit </w:t>
      </w:r>
      <w:r w:rsidR="009E0061" w:rsidRPr="005C62DE">
        <w:rPr>
          <w:rFonts w:asciiTheme="minorHAnsi" w:eastAsiaTheme="minorHAnsi" w:hAnsiTheme="minorHAnsi" w:cstheme="minorHAnsi"/>
        </w:rPr>
        <w:t>zdravotní rizika na pracovním místě,</w:t>
      </w:r>
      <w:r>
        <w:rPr>
          <w:rFonts w:asciiTheme="minorHAnsi" w:eastAsiaTheme="minorHAnsi" w:hAnsiTheme="minorHAnsi" w:cstheme="minorHAnsi"/>
        </w:rPr>
        <w:t xml:space="preserve"> definice vlastních popisných vlastností a požadavků na pracovní pozici.</w:t>
      </w:r>
    </w:p>
    <w:p w14:paraId="5AD377BC" w14:textId="77777777" w:rsidR="00F96885" w:rsidRDefault="00F9688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Správa číselníků:</w:t>
      </w:r>
    </w:p>
    <w:p w14:paraId="3D6D4745" w14:textId="25C5BA72" w:rsidR="004532D0" w:rsidRPr="005C62DE" w:rsidRDefault="00F96885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T</w:t>
      </w:r>
      <w:r w:rsidR="004532D0" w:rsidRPr="005C62DE">
        <w:rPr>
          <w:rFonts w:asciiTheme="minorHAnsi" w:eastAsiaTheme="minorHAnsi" w:hAnsiTheme="minorHAnsi" w:cstheme="minorHAnsi"/>
        </w:rPr>
        <w:t>vorb</w:t>
      </w:r>
      <w:r w:rsidR="0007347B">
        <w:rPr>
          <w:rFonts w:asciiTheme="minorHAnsi" w:eastAsiaTheme="minorHAnsi" w:hAnsiTheme="minorHAnsi" w:cstheme="minorHAnsi"/>
        </w:rPr>
        <w:t>a</w:t>
      </w:r>
      <w:r w:rsidR="004532D0" w:rsidRPr="005C62DE">
        <w:rPr>
          <w:rFonts w:asciiTheme="minorHAnsi" w:eastAsiaTheme="minorHAnsi" w:hAnsiTheme="minorHAnsi" w:cstheme="minorHAnsi"/>
        </w:rPr>
        <w:t xml:space="preserve"> a aktualizac</w:t>
      </w:r>
      <w:r w:rsidR="0007347B">
        <w:rPr>
          <w:rFonts w:asciiTheme="minorHAnsi" w:eastAsiaTheme="minorHAnsi" w:hAnsiTheme="minorHAnsi" w:cstheme="minorHAnsi"/>
        </w:rPr>
        <w:t>e</w:t>
      </w:r>
      <w:r w:rsidR="004532D0" w:rsidRPr="005C62DE">
        <w:rPr>
          <w:rFonts w:asciiTheme="minorHAnsi" w:eastAsiaTheme="minorHAnsi" w:hAnsiTheme="minorHAnsi" w:cstheme="minorHAnsi"/>
        </w:rPr>
        <w:t xml:space="preserve"> číselníku systemizovaných pracovních míst.</w:t>
      </w:r>
    </w:p>
    <w:p w14:paraId="43E870FB" w14:textId="648FCF6F" w:rsidR="004532D0" w:rsidRPr="005C62DE" w:rsidRDefault="0007347B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Zadávání </w:t>
      </w:r>
      <w:r w:rsidR="004532D0" w:rsidRPr="005C62DE">
        <w:rPr>
          <w:rFonts w:asciiTheme="minorHAnsi" w:eastAsiaTheme="minorHAnsi" w:hAnsiTheme="minorHAnsi" w:cstheme="minorHAnsi"/>
        </w:rPr>
        <w:t>názv</w:t>
      </w:r>
      <w:r>
        <w:rPr>
          <w:rFonts w:asciiTheme="minorHAnsi" w:eastAsiaTheme="minorHAnsi" w:hAnsiTheme="minorHAnsi" w:cstheme="minorHAnsi"/>
        </w:rPr>
        <w:t>ů</w:t>
      </w:r>
      <w:r w:rsidR="004532D0" w:rsidRPr="005C62DE">
        <w:rPr>
          <w:rFonts w:asciiTheme="minorHAnsi" w:eastAsiaTheme="minorHAnsi" w:hAnsiTheme="minorHAnsi" w:cstheme="minorHAnsi"/>
        </w:rPr>
        <w:t xml:space="preserve"> pracovních míst z číselníku, </w:t>
      </w:r>
      <w:r>
        <w:rPr>
          <w:rFonts w:asciiTheme="minorHAnsi" w:eastAsiaTheme="minorHAnsi" w:hAnsiTheme="minorHAnsi" w:cstheme="minorHAnsi"/>
        </w:rPr>
        <w:t>tvorba a správa</w:t>
      </w:r>
      <w:r w:rsidR="004532D0" w:rsidRPr="005C62DE">
        <w:rPr>
          <w:rFonts w:asciiTheme="minorHAnsi" w:eastAsiaTheme="minorHAnsi" w:hAnsiTheme="minorHAnsi" w:cstheme="minorHAnsi"/>
        </w:rPr>
        <w:t xml:space="preserve"> uživatelsky definovan</w:t>
      </w:r>
      <w:r>
        <w:rPr>
          <w:rFonts w:asciiTheme="minorHAnsi" w:eastAsiaTheme="minorHAnsi" w:hAnsiTheme="minorHAnsi" w:cstheme="minorHAnsi"/>
        </w:rPr>
        <w:t>ého</w:t>
      </w:r>
      <w:r w:rsidR="004532D0" w:rsidRPr="005C62DE">
        <w:rPr>
          <w:rFonts w:asciiTheme="minorHAnsi" w:eastAsiaTheme="minorHAnsi" w:hAnsiTheme="minorHAnsi" w:cstheme="minorHAnsi"/>
        </w:rPr>
        <w:t xml:space="preserve"> rozsah</w:t>
      </w:r>
      <w:r>
        <w:rPr>
          <w:rFonts w:asciiTheme="minorHAnsi" w:eastAsiaTheme="minorHAnsi" w:hAnsiTheme="minorHAnsi" w:cstheme="minorHAnsi"/>
        </w:rPr>
        <w:t>u</w:t>
      </w:r>
      <w:r w:rsidR="004532D0" w:rsidRPr="005C62DE">
        <w:rPr>
          <w:rFonts w:asciiTheme="minorHAnsi" w:eastAsiaTheme="minorHAnsi" w:hAnsiTheme="minorHAnsi" w:cstheme="minorHAnsi"/>
        </w:rPr>
        <w:t xml:space="preserve"> číslování pracovních míst a jejich názvů.</w:t>
      </w:r>
    </w:p>
    <w:p w14:paraId="01E351A3" w14:textId="7C15C530" w:rsidR="00247332" w:rsidRDefault="00F96885" w:rsidP="00315D3F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Zaji</w:t>
      </w:r>
      <w:r w:rsidR="0007347B">
        <w:rPr>
          <w:rFonts w:asciiTheme="minorHAnsi" w:eastAsiaTheme="minorHAnsi" w:hAnsiTheme="minorHAnsi" w:cstheme="minorHAnsi"/>
        </w:rPr>
        <w:t>štění</w:t>
      </w:r>
      <w:r>
        <w:rPr>
          <w:rFonts w:asciiTheme="minorHAnsi" w:eastAsiaTheme="minorHAnsi" w:hAnsiTheme="minorHAnsi" w:cstheme="minorHAnsi"/>
        </w:rPr>
        <w:t xml:space="preserve"> p</w:t>
      </w:r>
      <w:r w:rsidR="004532D0" w:rsidRPr="005C62DE">
        <w:rPr>
          <w:rFonts w:asciiTheme="minorHAnsi" w:eastAsiaTheme="minorHAnsi" w:hAnsiTheme="minorHAnsi" w:cstheme="minorHAnsi"/>
        </w:rPr>
        <w:t>ropoj</w:t>
      </w:r>
      <w:r>
        <w:rPr>
          <w:rFonts w:asciiTheme="minorHAnsi" w:eastAsiaTheme="minorHAnsi" w:hAnsiTheme="minorHAnsi" w:cstheme="minorHAnsi"/>
        </w:rPr>
        <w:t>ení</w:t>
      </w:r>
      <w:r w:rsidR="004532D0" w:rsidRPr="005C62DE">
        <w:rPr>
          <w:rFonts w:asciiTheme="minorHAnsi" w:eastAsiaTheme="minorHAnsi" w:hAnsiTheme="minorHAnsi" w:cstheme="minorHAnsi"/>
        </w:rPr>
        <w:t xml:space="preserve"> číselníku pracovních míst s </w:t>
      </w:r>
      <w:r w:rsidR="00E264C3" w:rsidRPr="005C62DE">
        <w:rPr>
          <w:rFonts w:asciiTheme="minorHAnsi" w:eastAsiaTheme="minorHAnsi" w:hAnsiTheme="minorHAnsi" w:cstheme="minorHAnsi"/>
        </w:rPr>
        <w:t xml:space="preserve">číselníkem </w:t>
      </w:r>
      <w:r w:rsidR="004532D0" w:rsidRPr="005C62DE">
        <w:rPr>
          <w:rFonts w:asciiTheme="minorHAnsi" w:eastAsiaTheme="minorHAnsi" w:hAnsiTheme="minorHAnsi" w:cstheme="minorHAnsi"/>
        </w:rPr>
        <w:t>pracovních pozic.</w:t>
      </w:r>
    </w:p>
    <w:p w14:paraId="2DB5AF1D" w14:textId="4890BFE9" w:rsidR="00FA2663" w:rsidRDefault="00FA2663" w:rsidP="00FA2663">
      <w:pPr>
        <w:pStyle w:val="Odstavecseseznamem"/>
        <w:numPr>
          <w:ilvl w:val="0"/>
          <w:numId w:val="0"/>
        </w:numPr>
        <w:ind w:left="1080"/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(</w:t>
      </w:r>
      <w:r w:rsidRPr="00FA2663">
        <w:rPr>
          <w:rFonts w:asciiTheme="minorHAnsi" w:eastAsiaTheme="minorHAnsi" w:hAnsiTheme="minorHAnsi" w:cstheme="minorHAnsi"/>
        </w:rPr>
        <w:t>Zadavatel předpokládá, že číslo pracovní pozice bude zadáno v části Personalistika. Následně je požadováno zajištění propojení čísla pracovní pozice z části Personalistika s číslem pracovního místa z části Systemizace a organizační management</w:t>
      </w:r>
      <w:r>
        <w:rPr>
          <w:rFonts w:asciiTheme="minorHAnsi" w:eastAsiaTheme="minorHAnsi" w:hAnsiTheme="minorHAnsi" w:cstheme="minorHAnsi"/>
        </w:rPr>
        <w:t>)</w:t>
      </w:r>
      <w:proofErr w:type="spellStart"/>
      <w:r>
        <w:rPr>
          <w:rFonts w:asciiTheme="minorHAnsi" w:eastAsiaTheme="minorHAnsi" w:hAnsiTheme="minorHAnsi" w:cstheme="minorHAnsi"/>
        </w:rPr>
        <w:t>mzdov</w:t>
      </w:r>
      <w:proofErr w:type="spellEnd"/>
    </w:p>
    <w:p w14:paraId="680B56BE" w14:textId="4CB61F80" w:rsidR="00247332" w:rsidRPr="00315D3F" w:rsidRDefault="00247332" w:rsidP="00315D3F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>Číslo klasifikace zaměstnání podle zvoleného číselníku profesí (např. CZ-ISCO, nebo vlastní číselníky).</w:t>
      </w:r>
    </w:p>
    <w:p w14:paraId="5BD111C9" w14:textId="1F43E1C6" w:rsidR="004532D0" w:rsidRPr="00D87282" w:rsidRDefault="00F9688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4532D0" w:rsidRPr="00D87282">
        <w:rPr>
          <w:rFonts w:asciiTheme="minorHAnsi" w:eastAsiaTheme="minorHAnsi" w:hAnsiTheme="minorHAnsi" w:cstheme="minorHAnsi"/>
        </w:rPr>
        <w:t>možňuje zařazení více osob na jedno pracovní místo.</w:t>
      </w:r>
    </w:p>
    <w:p w14:paraId="7EA43CA2" w14:textId="2EA88949" w:rsidR="004532D0" w:rsidRPr="005C62DE" w:rsidRDefault="004532D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 umožňuje sledovat obsazenost jednotlivých systemizovaných míst s časovým rozlišením a dávat přehled neobsazených pracovních pozic (současných a budoucích)</w:t>
      </w:r>
      <w:r w:rsidR="0032010C">
        <w:rPr>
          <w:rFonts w:asciiTheme="minorHAnsi" w:eastAsiaTheme="minorHAnsi" w:hAnsiTheme="minorHAnsi" w:cstheme="minorHAnsi"/>
        </w:rPr>
        <w:t>.</w:t>
      </w:r>
      <w:r w:rsidR="00247332">
        <w:rPr>
          <w:rFonts w:asciiTheme="minorHAnsi" w:eastAsiaTheme="minorHAnsi" w:hAnsiTheme="minorHAnsi" w:cstheme="minorHAnsi"/>
        </w:rPr>
        <w:t xml:space="preserve"> Umožňuje vyhledávání volných pracovních míst.</w:t>
      </w:r>
    </w:p>
    <w:p w14:paraId="072D4A17" w14:textId="2E798C9F" w:rsidR="004532D0" w:rsidRPr="005C62DE" w:rsidRDefault="0007347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4532D0" w:rsidRPr="005C62DE">
        <w:rPr>
          <w:rFonts w:asciiTheme="minorHAnsi" w:eastAsiaTheme="minorHAnsi" w:hAnsiTheme="minorHAnsi" w:cstheme="minorHAnsi"/>
        </w:rPr>
        <w:t>možňuje vytvářet přehled systemizovaných míst k</w:t>
      </w:r>
      <w:r w:rsidR="00247332">
        <w:rPr>
          <w:rFonts w:asciiTheme="minorHAnsi" w:eastAsiaTheme="minorHAnsi" w:hAnsiTheme="minorHAnsi" w:cstheme="minorHAnsi"/>
        </w:rPr>
        <w:t> </w:t>
      </w:r>
      <w:r w:rsidR="004532D0" w:rsidRPr="005C62DE">
        <w:rPr>
          <w:rFonts w:asciiTheme="minorHAnsi" w:eastAsiaTheme="minorHAnsi" w:hAnsiTheme="minorHAnsi" w:cstheme="minorHAnsi"/>
        </w:rPr>
        <w:t>aktuálnímu</w:t>
      </w:r>
      <w:r w:rsidR="00247332">
        <w:rPr>
          <w:rFonts w:asciiTheme="minorHAnsi" w:eastAsiaTheme="minorHAnsi" w:hAnsiTheme="minorHAnsi" w:cstheme="minorHAnsi"/>
        </w:rPr>
        <w:t xml:space="preserve"> nebo požadovanému</w:t>
      </w:r>
      <w:r w:rsidR="004532D0" w:rsidRPr="005C62DE">
        <w:rPr>
          <w:rFonts w:asciiTheme="minorHAnsi" w:eastAsiaTheme="minorHAnsi" w:hAnsiTheme="minorHAnsi" w:cstheme="minorHAnsi"/>
        </w:rPr>
        <w:t xml:space="preserve"> datu, s volitelnými souvisejícími </w:t>
      </w:r>
      <w:r w:rsidR="00247332">
        <w:rPr>
          <w:rFonts w:asciiTheme="minorHAnsi" w:eastAsiaTheme="minorHAnsi" w:hAnsiTheme="minorHAnsi" w:cstheme="minorHAnsi"/>
        </w:rPr>
        <w:t xml:space="preserve">parametry </w:t>
      </w:r>
      <w:r w:rsidR="004532D0" w:rsidRPr="005C62DE">
        <w:rPr>
          <w:rFonts w:asciiTheme="minorHAnsi" w:eastAsiaTheme="minorHAnsi" w:hAnsiTheme="minorHAnsi" w:cstheme="minorHAnsi"/>
        </w:rPr>
        <w:t>(přepočtený počet zaměstnanců, ID plánovaných míst, přiřazení zaměstnance včetně osobního čísla apod.).</w:t>
      </w:r>
    </w:p>
    <w:p w14:paraId="1A935C7F" w14:textId="7372DF8B" w:rsidR="00EE50B4" w:rsidRDefault="00EE50B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Možnost tvorby </w:t>
      </w:r>
      <w:r w:rsidR="006C4CA3" w:rsidRPr="00274ED2">
        <w:rPr>
          <w:rFonts w:asciiTheme="minorHAnsi" w:eastAsiaTheme="minorHAnsi" w:hAnsiTheme="minorHAnsi" w:cstheme="minorHAnsi"/>
        </w:rPr>
        <w:t>stromové</w:t>
      </w:r>
      <w:r>
        <w:rPr>
          <w:rFonts w:asciiTheme="minorHAnsi" w:eastAsiaTheme="minorHAnsi" w:hAnsiTheme="minorHAnsi" w:cstheme="minorHAnsi"/>
        </w:rPr>
        <w:t>ho</w:t>
      </w:r>
      <w:r w:rsidR="006C4CA3" w:rsidRPr="00274ED2">
        <w:rPr>
          <w:rFonts w:asciiTheme="minorHAnsi" w:eastAsiaTheme="minorHAnsi" w:hAnsiTheme="minorHAnsi" w:cstheme="minorHAnsi"/>
        </w:rPr>
        <w:t xml:space="preserve"> schéma celé organizační struktury zaměstnavatele (min. 5 úrovní) s možností rozdělení na jednotlivé </w:t>
      </w:r>
      <w:r w:rsidR="00E264C3" w:rsidRPr="00274ED2">
        <w:rPr>
          <w:rFonts w:asciiTheme="minorHAnsi" w:eastAsiaTheme="minorHAnsi" w:hAnsiTheme="minorHAnsi" w:cstheme="minorHAnsi"/>
        </w:rPr>
        <w:t xml:space="preserve">úseky, </w:t>
      </w:r>
      <w:r w:rsidR="006C4CA3" w:rsidRPr="00274ED2">
        <w:rPr>
          <w:rFonts w:asciiTheme="minorHAnsi" w:eastAsiaTheme="minorHAnsi" w:hAnsiTheme="minorHAnsi" w:cstheme="minorHAnsi"/>
        </w:rPr>
        <w:t xml:space="preserve">odbory, oddělení a </w:t>
      </w:r>
      <w:r w:rsidR="00E264C3" w:rsidRPr="00274ED2">
        <w:rPr>
          <w:rFonts w:asciiTheme="minorHAnsi" w:eastAsiaTheme="minorHAnsi" w:hAnsiTheme="minorHAnsi" w:cstheme="minorHAnsi"/>
        </w:rPr>
        <w:t xml:space="preserve">pracoviště </w:t>
      </w:r>
      <w:r w:rsidR="006C4CA3" w:rsidRPr="00274ED2">
        <w:rPr>
          <w:rFonts w:asciiTheme="minorHAnsi" w:eastAsiaTheme="minorHAnsi" w:hAnsiTheme="minorHAnsi" w:cstheme="minorHAnsi"/>
        </w:rPr>
        <w:t>zaměstnavatele. Umožň</w:t>
      </w:r>
      <w:r w:rsidR="00247332">
        <w:rPr>
          <w:rFonts w:asciiTheme="minorHAnsi" w:eastAsiaTheme="minorHAnsi" w:hAnsiTheme="minorHAnsi" w:cstheme="minorHAnsi"/>
        </w:rPr>
        <w:t>uje</w:t>
      </w:r>
      <w:r w:rsidR="006C4CA3" w:rsidRPr="00274ED2">
        <w:rPr>
          <w:rFonts w:asciiTheme="minorHAnsi" w:eastAsiaTheme="minorHAnsi" w:hAnsiTheme="minorHAnsi" w:cstheme="minorHAnsi"/>
        </w:rPr>
        <w:t xml:space="preserve"> sledování a vlastní změny schémat pracovních míst v organizaci se všemi vztahy nadřízenosti a podřízenosti. P</w:t>
      </w:r>
      <w:r w:rsidR="00247332">
        <w:rPr>
          <w:rFonts w:asciiTheme="minorHAnsi" w:eastAsiaTheme="minorHAnsi" w:hAnsiTheme="minorHAnsi" w:cstheme="minorHAnsi"/>
        </w:rPr>
        <w:t>o p</w:t>
      </w:r>
      <w:r w:rsidR="006C4CA3" w:rsidRPr="00274ED2">
        <w:rPr>
          <w:rFonts w:asciiTheme="minorHAnsi" w:eastAsiaTheme="minorHAnsi" w:hAnsiTheme="minorHAnsi" w:cstheme="minorHAnsi"/>
        </w:rPr>
        <w:t xml:space="preserve">řiřazení </w:t>
      </w:r>
      <w:r w:rsidR="00E264C3" w:rsidRPr="00274ED2">
        <w:rPr>
          <w:rFonts w:asciiTheme="minorHAnsi" w:eastAsiaTheme="minorHAnsi" w:hAnsiTheme="minorHAnsi" w:cstheme="minorHAnsi"/>
        </w:rPr>
        <w:t>zaměstnanc</w:t>
      </w:r>
      <w:r w:rsidR="00247332">
        <w:rPr>
          <w:rFonts w:asciiTheme="minorHAnsi" w:eastAsiaTheme="minorHAnsi" w:hAnsiTheme="minorHAnsi" w:cstheme="minorHAnsi"/>
        </w:rPr>
        <w:t>e</w:t>
      </w:r>
      <w:r w:rsidR="00E264C3" w:rsidRPr="00274ED2">
        <w:rPr>
          <w:rFonts w:asciiTheme="minorHAnsi" w:eastAsiaTheme="minorHAnsi" w:hAnsiTheme="minorHAnsi" w:cstheme="minorHAnsi"/>
        </w:rPr>
        <w:t xml:space="preserve"> </w:t>
      </w:r>
      <w:r w:rsidR="006C4CA3" w:rsidRPr="00274ED2">
        <w:rPr>
          <w:rFonts w:asciiTheme="minorHAnsi" w:eastAsiaTheme="minorHAnsi" w:hAnsiTheme="minorHAnsi" w:cstheme="minorHAnsi"/>
        </w:rPr>
        <w:t xml:space="preserve">do některého bodu organizačního schématu se ihned údaje promítají do personálních dat </w:t>
      </w:r>
      <w:r w:rsidR="00417125" w:rsidRPr="00274ED2">
        <w:rPr>
          <w:rFonts w:asciiTheme="minorHAnsi" w:eastAsiaTheme="minorHAnsi" w:hAnsiTheme="minorHAnsi" w:cstheme="minorHAnsi"/>
        </w:rPr>
        <w:t>zaměstnance</w:t>
      </w:r>
      <w:r w:rsidR="006C4CA3" w:rsidRPr="00274ED2">
        <w:rPr>
          <w:rFonts w:asciiTheme="minorHAnsi" w:eastAsiaTheme="minorHAnsi" w:hAnsiTheme="minorHAnsi" w:cstheme="minorHAnsi"/>
        </w:rPr>
        <w:t xml:space="preserve">. </w:t>
      </w:r>
      <w:r w:rsidR="00417125" w:rsidRPr="00274ED2">
        <w:rPr>
          <w:rFonts w:asciiTheme="minorHAnsi" w:eastAsiaTheme="minorHAnsi" w:hAnsiTheme="minorHAnsi" w:cstheme="minorHAnsi"/>
        </w:rPr>
        <w:t>Systém bude disponovat</w:t>
      </w:r>
      <w:r w:rsidR="006C4CA3" w:rsidRPr="00274ED2">
        <w:rPr>
          <w:rFonts w:asciiTheme="minorHAnsi" w:eastAsiaTheme="minorHAnsi" w:hAnsiTheme="minorHAnsi" w:cstheme="minorHAnsi"/>
        </w:rPr>
        <w:t xml:space="preserve"> editační</w:t>
      </w:r>
      <w:r w:rsidR="00417125" w:rsidRPr="00274ED2">
        <w:rPr>
          <w:rFonts w:asciiTheme="minorHAnsi" w:eastAsiaTheme="minorHAnsi" w:hAnsiTheme="minorHAnsi" w:cstheme="minorHAnsi"/>
        </w:rPr>
        <w:t>m</w:t>
      </w:r>
      <w:r w:rsidR="006C4CA3" w:rsidRPr="00274ED2">
        <w:rPr>
          <w:rFonts w:asciiTheme="minorHAnsi" w:eastAsiaTheme="minorHAnsi" w:hAnsiTheme="minorHAnsi" w:cstheme="minorHAnsi"/>
        </w:rPr>
        <w:t xml:space="preserve"> nástroj</w:t>
      </w:r>
      <w:r w:rsidR="00417125" w:rsidRPr="00274ED2">
        <w:rPr>
          <w:rFonts w:asciiTheme="minorHAnsi" w:eastAsiaTheme="minorHAnsi" w:hAnsiTheme="minorHAnsi" w:cstheme="minorHAnsi"/>
        </w:rPr>
        <w:t>em,</w:t>
      </w:r>
      <w:r w:rsidR="006C4CA3" w:rsidRPr="00274ED2">
        <w:rPr>
          <w:rFonts w:asciiTheme="minorHAnsi" w:eastAsiaTheme="minorHAnsi" w:hAnsiTheme="minorHAnsi" w:cstheme="minorHAnsi"/>
        </w:rPr>
        <w:t xml:space="preserve"> včetně </w:t>
      </w:r>
      <w:r w:rsidR="00417125" w:rsidRPr="00274ED2">
        <w:rPr>
          <w:rFonts w:asciiTheme="minorHAnsi" w:eastAsiaTheme="minorHAnsi" w:hAnsiTheme="minorHAnsi" w:cstheme="minorHAnsi"/>
        </w:rPr>
        <w:t xml:space="preserve">možnosti </w:t>
      </w:r>
      <w:r w:rsidR="006C4CA3" w:rsidRPr="00274ED2">
        <w:rPr>
          <w:rFonts w:asciiTheme="minorHAnsi" w:eastAsiaTheme="minorHAnsi" w:hAnsiTheme="minorHAnsi" w:cstheme="minorHAnsi"/>
        </w:rPr>
        <w:t xml:space="preserve">přesunu pracovních míst, nebo celých větví organizační struktury s přiřazenými </w:t>
      </w:r>
      <w:r w:rsidR="00417125" w:rsidRPr="00274ED2">
        <w:rPr>
          <w:rFonts w:asciiTheme="minorHAnsi" w:eastAsiaTheme="minorHAnsi" w:hAnsiTheme="minorHAnsi" w:cstheme="minorHAnsi"/>
        </w:rPr>
        <w:t>zaměstnanci</w:t>
      </w:r>
      <w:r>
        <w:rPr>
          <w:rFonts w:asciiTheme="minorHAnsi" w:eastAsiaTheme="minorHAnsi" w:hAnsiTheme="minorHAnsi" w:cstheme="minorHAnsi"/>
        </w:rPr>
        <w:t>.</w:t>
      </w:r>
    </w:p>
    <w:p w14:paraId="7666AD86" w14:textId="2903B6F3" w:rsidR="006C4CA3" w:rsidRPr="00274ED2" w:rsidRDefault="00EE50B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  <w:szCs w:val="24"/>
          <w:lang w:eastAsia="en-US"/>
        </w:rPr>
      </w:pPr>
      <w:r>
        <w:rPr>
          <w:rFonts w:asciiTheme="minorHAnsi" w:eastAsiaTheme="minorHAnsi" w:hAnsiTheme="minorHAnsi" w:cstheme="minorHAnsi"/>
        </w:rPr>
        <w:t>G</w:t>
      </w:r>
      <w:r w:rsidR="006C4CA3" w:rsidRPr="00274ED2">
        <w:rPr>
          <w:rFonts w:asciiTheme="minorHAnsi" w:eastAsiaTheme="minorHAnsi" w:hAnsiTheme="minorHAnsi" w:cstheme="minorHAnsi"/>
        </w:rPr>
        <w:t xml:space="preserve">rafická prezentace schématu organizace, výřezy, schéma včetně </w:t>
      </w:r>
      <w:r w:rsidR="00417125" w:rsidRPr="00274ED2">
        <w:rPr>
          <w:rFonts w:asciiTheme="minorHAnsi" w:eastAsiaTheme="minorHAnsi" w:hAnsiTheme="minorHAnsi" w:cstheme="minorHAnsi"/>
        </w:rPr>
        <w:t>zaměstnanc</w:t>
      </w:r>
      <w:r w:rsidR="006C4CA3" w:rsidRPr="00274ED2">
        <w:rPr>
          <w:rFonts w:asciiTheme="minorHAnsi" w:eastAsiaTheme="minorHAnsi" w:hAnsiTheme="minorHAnsi" w:cstheme="minorHAnsi"/>
        </w:rPr>
        <w:t xml:space="preserve">ů pro dané období, plán </w:t>
      </w:r>
      <w:r w:rsidR="00417125" w:rsidRPr="00274ED2">
        <w:rPr>
          <w:rFonts w:asciiTheme="minorHAnsi" w:eastAsiaTheme="minorHAnsi" w:hAnsiTheme="minorHAnsi" w:cstheme="minorHAnsi"/>
        </w:rPr>
        <w:t>zaměstnanců</w:t>
      </w:r>
      <w:r w:rsidR="006C4CA3" w:rsidRPr="00274ED2">
        <w:rPr>
          <w:rFonts w:asciiTheme="minorHAnsi" w:eastAsiaTheme="minorHAnsi" w:hAnsiTheme="minorHAnsi" w:cstheme="minorHAnsi"/>
        </w:rPr>
        <w:t>, neobsazená pracovní</w:t>
      </w:r>
      <w:r w:rsidR="006C4CA3" w:rsidRPr="00274ED2">
        <w:rPr>
          <w:rFonts w:asciiTheme="minorHAnsi" w:eastAsiaTheme="minorHAnsi" w:hAnsiTheme="minorHAnsi" w:cstheme="minorHAnsi"/>
          <w:szCs w:val="24"/>
          <w:lang w:eastAsia="en-US"/>
        </w:rPr>
        <w:t xml:space="preserve"> místa, nadstav</w:t>
      </w:r>
      <w:r w:rsidR="00417125" w:rsidRPr="00274ED2">
        <w:rPr>
          <w:rFonts w:asciiTheme="minorHAnsi" w:eastAsiaTheme="minorHAnsi" w:hAnsiTheme="minorHAnsi" w:cstheme="minorHAnsi"/>
          <w:szCs w:val="24"/>
          <w:lang w:eastAsia="en-US"/>
        </w:rPr>
        <w:t>, apod.</w:t>
      </w:r>
    </w:p>
    <w:p w14:paraId="039F0005" w14:textId="1DB4D198" w:rsidR="00247332" w:rsidRPr="00D87282" w:rsidRDefault="008913F4" w:rsidP="00247332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modelování organizačních změn (organizační struktura, hierarchická struktura,</w:t>
      </w:r>
      <w:r w:rsidR="00417125" w:rsidRPr="005C62DE">
        <w:rPr>
          <w:rFonts w:asciiTheme="minorHAnsi" w:eastAsiaTheme="minorHAnsi" w:hAnsiTheme="minorHAnsi" w:cstheme="minorHAnsi"/>
        </w:rPr>
        <w:t xml:space="preserve"> apod.</w:t>
      </w:r>
      <w:r w:rsidRPr="005C62DE">
        <w:rPr>
          <w:rFonts w:asciiTheme="minorHAnsi" w:eastAsiaTheme="minorHAnsi" w:hAnsiTheme="minorHAnsi" w:cstheme="minorHAnsi"/>
        </w:rPr>
        <w:t>) k určenému datu, definovat budoucí plánované změny a pracovat s nimi jako s ostrými (možnost následného překlopení do ostré verze)</w:t>
      </w:r>
      <w:r w:rsidR="00EE50B4">
        <w:rPr>
          <w:rFonts w:asciiTheme="minorHAnsi" w:eastAsiaTheme="minorHAnsi" w:hAnsiTheme="minorHAnsi" w:cstheme="minorHAnsi"/>
        </w:rPr>
        <w:t xml:space="preserve"> a zajištění exportu do prostředí MS Office</w:t>
      </w:r>
      <w:r w:rsidRPr="005C62DE">
        <w:rPr>
          <w:rFonts w:asciiTheme="minorHAnsi" w:eastAsiaTheme="minorHAnsi" w:hAnsiTheme="minorHAnsi" w:cstheme="minorHAnsi"/>
        </w:rPr>
        <w:t xml:space="preserve">. </w:t>
      </w:r>
      <w:r w:rsidR="00247332">
        <w:rPr>
          <w:rFonts w:asciiTheme="minorHAnsi" w:eastAsiaTheme="minorHAnsi" w:hAnsiTheme="minorHAnsi" w:cstheme="minorHAnsi"/>
        </w:rPr>
        <w:t>Umožňuje v</w:t>
      </w:r>
      <w:r w:rsidR="00247332" w:rsidRPr="00147528">
        <w:rPr>
          <w:rFonts w:asciiTheme="minorHAnsi" w:eastAsiaTheme="minorHAnsi" w:hAnsiTheme="minorHAnsi" w:cstheme="minorHAnsi"/>
        </w:rPr>
        <w:t xml:space="preserve">ytvářet změny s časovou platností a současně evidovat historii těchto změn </w:t>
      </w:r>
      <w:r w:rsidR="00247332">
        <w:rPr>
          <w:rFonts w:asciiTheme="minorHAnsi" w:eastAsiaTheme="minorHAnsi" w:hAnsiTheme="minorHAnsi" w:cstheme="minorHAnsi"/>
        </w:rPr>
        <w:t>s</w:t>
      </w:r>
      <w:r w:rsidR="00247332" w:rsidRPr="00147528">
        <w:rPr>
          <w:rFonts w:asciiTheme="minorHAnsi" w:eastAsiaTheme="minorHAnsi" w:hAnsiTheme="minorHAnsi" w:cstheme="minorHAnsi"/>
        </w:rPr>
        <w:t xml:space="preserve"> funkcionalitou rychlého náhledu na historický vývoj změn.</w:t>
      </w:r>
      <w:r w:rsidR="00247332" w:rsidRPr="001C1EC8">
        <w:rPr>
          <w:rFonts w:asciiTheme="minorHAnsi" w:eastAsiaTheme="minorHAnsi" w:hAnsiTheme="minorHAnsi" w:cstheme="minorHAnsi"/>
        </w:rPr>
        <w:t xml:space="preserve"> Uchovává historii jak o</w:t>
      </w:r>
      <w:r w:rsidR="00476D75">
        <w:rPr>
          <w:rFonts w:asciiTheme="minorHAnsi" w:eastAsiaTheme="minorHAnsi" w:hAnsiTheme="minorHAnsi" w:cstheme="minorHAnsi"/>
        </w:rPr>
        <w:t> </w:t>
      </w:r>
      <w:r w:rsidR="00247332" w:rsidRPr="001C1EC8">
        <w:rPr>
          <w:rFonts w:asciiTheme="minorHAnsi" w:eastAsiaTheme="minorHAnsi" w:hAnsiTheme="minorHAnsi" w:cstheme="minorHAnsi"/>
        </w:rPr>
        <w:t>pracovním místě samotném, tak o osobách, které konkrétní místo v konkrétním období zastávaly.</w:t>
      </w:r>
    </w:p>
    <w:p w14:paraId="6FC19E21" w14:textId="4C5C2F18" w:rsidR="008913F4" w:rsidRPr="005C62DE" w:rsidRDefault="008913F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vytváření nových organizačních schémat na základě již existujících (kopírování, zálohování)</w:t>
      </w:r>
      <w:r w:rsidR="002F70FB">
        <w:rPr>
          <w:rFonts w:asciiTheme="minorHAnsi" w:eastAsiaTheme="minorHAnsi" w:hAnsiTheme="minorHAnsi" w:cstheme="minorHAnsi"/>
        </w:rPr>
        <w:t xml:space="preserve"> a filtrovat mezi nimi</w:t>
      </w:r>
      <w:r w:rsidRPr="005C62DE">
        <w:rPr>
          <w:rFonts w:asciiTheme="minorHAnsi" w:eastAsiaTheme="minorHAnsi" w:hAnsiTheme="minorHAnsi" w:cstheme="minorHAnsi"/>
        </w:rPr>
        <w:t>.</w:t>
      </w:r>
    </w:p>
    <w:p w14:paraId="71DC4C59" w14:textId="3CD971CF" w:rsidR="008913F4" w:rsidRPr="005C62DE" w:rsidRDefault="008913F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zobrazení všech evidovaných dat v tabulkových přehledech a exportovaných sestavách včetně třídění a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součtování dle parametrů, např. za </w:t>
      </w:r>
      <w:r w:rsidR="00846BAE" w:rsidRPr="005C62DE">
        <w:rPr>
          <w:rFonts w:asciiTheme="minorHAnsi" w:eastAsiaTheme="minorHAnsi" w:hAnsiTheme="minorHAnsi" w:cstheme="minorHAnsi"/>
        </w:rPr>
        <w:t>úsek</w:t>
      </w:r>
      <w:r w:rsidRPr="005C62DE">
        <w:rPr>
          <w:rFonts w:asciiTheme="minorHAnsi" w:eastAsiaTheme="minorHAnsi" w:hAnsiTheme="minorHAnsi" w:cstheme="minorHAnsi"/>
        </w:rPr>
        <w:t>, nákladové středisk</w:t>
      </w:r>
      <w:r w:rsidR="00846BAE" w:rsidRPr="005C62DE">
        <w:rPr>
          <w:rFonts w:asciiTheme="minorHAnsi" w:eastAsiaTheme="minorHAnsi" w:hAnsiTheme="minorHAnsi" w:cstheme="minorHAnsi"/>
        </w:rPr>
        <w:t>o (pracoviště)</w:t>
      </w:r>
      <w:r w:rsidRPr="005C62DE">
        <w:rPr>
          <w:rFonts w:asciiTheme="minorHAnsi" w:eastAsiaTheme="minorHAnsi" w:hAnsiTheme="minorHAnsi" w:cstheme="minorHAnsi"/>
        </w:rPr>
        <w:t>, pracovní kategorie (do MS Excel).</w:t>
      </w:r>
    </w:p>
    <w:p w14:paraId="176E7AEB" w14:textId="77777777" w:rsidR="00EF6FEE" w:rsidRPr="005C62DE" w:rsidRDefault="00EF6FEE" w:rsidP="00417125">
      <w:pPr>
        <w:rPr>
          <w:rFonts w:asciiTheme="minorHAnsi" w:eastAsiaTheme="minorHAnsi" w:hAnsiTheme="minorHAnsi" w:cstheme="minorHAnsi"/>
        </w:rPr>
      </w:pPr>
    </w:p>
    <w:p w14:paraId="0055BC23" w14:textId="77777777" w:rsidR="00015D21" w:rsidRPr="005C62DE" w:rsidRDefault="00015D21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r w:rsidRPr="005C62DE">
        <w:rPr>
          <w:rFonts w:asciiTheme="minorHAnsi" w:hAnsiTheme="minorHAnsi" w:cstheme="minorHAnsi"/>
        </w:rPr>
        <w:br w:type="page"/>
      </w:r>
    </w:p>
    <w:p w14:paraId="12C6AE95" w14:textId="33335D51" w:rsidR="00D1214E" w:rsidRPr="005C62DE" w:rsidRDefault="00D1214E" w:rsidP="00F9270F">
      <w:pPr>
        <w:pStyle w:val="Nadpis2"/>
        <w:rPr>
          <w:rFonts w:asciiTheme="minorHAnsi" w:hAnsiTheme="minorHAnsi" w:cstheme="minorHAnsi"/>
        </w:rPr>
      </w:pPr>
      <w:bookmarkStart w:id="34" w:name="_Toc222511292"/>
      <w:r w:rsidRPr="005C62DE">
        <w:rPr>
          <w:rFonts w:asciiTheme="minorHAnsi" w:hAnsiTheme="minorHAnsi" w:cstheme="minorHAnsi"/>
        </w:rPr>
        <w:lastRenderedPageBreak/>
        <w:t>Požadavky na funkcionality HR</w:t>
      </w:r>
      <w:r w:rsidR="00DC319E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IS – </w:t>
      </w:r>
      <w:r w:rsidRPr="00C2155A">
        <w:rPr>
          <w:rFonts w:asciiTheme="minorHAnsi" w:hAnsiTheme="minorHAnsi" w:cstheme="minorHAnsi"/>
        </w:rPr>
        <w:t>část Mzdy</w:t>
      </w:r>
      <w:bookmarkEnd w:id="34"/>
    </w:p>
    <w:p w14:paraId="08D13293" w14:textId="77777777" w:rsidR="00D1214E" w:rsidRPr="005C62DE" w:rsidRDefault="00D1214E" w:rsidP="00D1214E">
      <w:pPr>
        <w:rPr>
          <w:rFonts w:asciiTheme="minorHAnsi" w:hAnsiTheme="minorHAnsi" w:cstheme="minorHAnsi"/>
        </w:rPr>
      </w:pPr>
    </w:p>
    <w:p w14:paraId="2255BFED" w14:textId="7CEFF7E0" w:rsidR="00AD309E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Přehledná evidence všech </w:t>
      </w:r>
      <w:r w:rsidR="00C92267" w:rsidRPr="005C62DE">
        <w:rPr>
          <w:rFonts w:asciiTheme="minorHAnsi" w:eastAsiaTheme="minorHAnsi" w:hAnsiTheme="minorHAnsi" w:cstheme="minorHAnsi"/>
        </w:rPr>
        <w:t>mzdo</w:t>
      </w:r>
      <w:r w:rsidRPr="005C62DE">
        <w:rPr>
          <w:rFonts w:asciiTheme="minorHAnsi" w:eastAsiaTheme="minorHAnsi" w:hAnsiTheme="minorHAnsi" w:cstheme="minorHAnsi"/>
        </w:rPr>
        <w:t>vých položek a údajů zaměstnanců</w:t>
      </w:r>
      <w:r w:rsidR="003D5B78">
        <w:rPr>
          <w:rFonts w:asciiTheme="minorHAnsi" w:eastAsiaTheme="minorHAnsi" w:hAnsiTheme="minorHAnsi" w:cstheme="minorHAnsi"/>
        </w:rPr>
        <w:t>. Ú</w:t>
      </w:r>
      <w:r w:rsidR="00EF231D" w:rsidRPr="00274ED2">
        <w:rPr>
          <w:rFonts w:asciiTheme="minorHAnsi" w:eastAsiaTheme="minorHAnsi" w:hAnsiTheme="minorHAnsi" w:cstheme="minorHAnsi"/>
        </w:rPr>
        <w:t>daje o trvalých složkách mzdy (mzdové výměry zaměstnanců), evidence nepřítomností (D</w:t>
      </w:r>
      <w:r w:rsidR="00632AFC">
        <w:rPr>
          <w:rFonts w:asciiTheme="minorHAnsi" w:eastAsiaTheme="minorHAnsi" w:hAnsiTheme="minorHAnsi" w:cstheme="minorHAnsi"/>
        </w:rPr>
        <w:t>OV</w:t>
      </w:r>
      <w:r w:rsidR="00EF231D" w:rsidRPr="00274ED2">
        <w:rPr>
          <w:rFonts w:asciiTheme="minorHAnsi" w:eastAsiaTheme="minorHAnsi" w:hAnsiTheme="minorHAnsi" w:cstheme="minorHAnsi"/>
        </w:rPr>
        <w:t xml:space="preserve">, </w:t>
      </w:r>
      <w:r w:rsidR="00632AFC">
        <w:rPr>
          <w:rFonts w:asciiTheme="minorHAnsi" w:eastAsiaTheme="minorHAnsi" w:hAnsiTheme="minorHAnsi" w:cstheme="minorHAnsi"/>
        </w:rPr>
        <w:t>D</w:t>
      </w:r>
      <w:r w:rsidR="00EF231D" w:rsidRPr="00274ED2">
        <w:rPr>
          <w:rFonts w:asciiTheme="minorHAnsi" w:eastAsiaTheme="minorHAnsi" w:hAnsiTheme="minorHAnsi" w:cstheme="minorHAnsi"/>
        </w:rPr>
        <w:t>PN, OČR apod.), odměny a jiné složky mzdy. Možnost definice mzdových složek a jejich nastavení administrátorem systému</w:t>
      </w:r>
      <w:r w:rsidR="003D5B78">
        <w:rPr>
          <w:rFonts w:asciiTheme="minorHAnsi" w:eastAsiaTheme="minorHAnsi" w:hAnsiTheme="minorHAnsi" w:cstheme="minorHAnsi"/>
        </w:rPr>
        <w:t xml:space="preserve"> </w:t>
      </w:r>
      <w:r w:rsidR="00CE1ED4" w:rsidRPr="005C62DE">
        <w:rPr>
          <w:rFonts w:asciiTheme="minorHAnsi" w:eastAsiaTheme="minorHAnsi" w:hAnsiTheme="minorHAnsi" w:cstheme="minorHAnsi"/>
        </w:rPr>
        <w:t xml:space="preserve">dle potřeb zadavatele, tj. HR IS umožňuje mzdové položky definovat a konfigurovat, včetně způsobu jejich uplatnění ve výpočtu mezd a způsobu jejich zaúčtování (např. srážky v % pro odborovou organizaci, přípočty – </w:t>
      </w:r>
      <w:proofErr w:type="spellStart"/>
      <w:r w:rsidR="00CE1ED4" w:rsidRPr="005C62DE">
        <w:rPr>
          <w:rFonts w:asciiTheme="minorHAnsi" w:eastAsiaTheme="minorHAnsi" w:hAnsiTheme="minorHAnsi" w:cstheme="minorHAnsi"/>
        </w:rPr>
        <w:t>přidanění</w:t>
      </w:r>
      <w:proofErr w:type="spellEnd"/>
      <w:r w:rsidR="00CE1ED4" w:rsidRPr="005C62DE">
        <w:rPr>
          <w:rFonts w:asciiTheme="minorHAnsi" w:eastAsiaTheme="minorHAnsi" w:hAnsiTheme="minorHAnsi" w:cstheme="minorHAnsi"/>
        </w:rPr>
        <w:t xml:space="preserve"> za nepeněžní plnění, apod.).</w:t>
      </w:r>
    </w:p>
    <w:p w14:paraId="52FA224D" w14:textId="528DBB42" w:rsidR="00EF231D" w:rsidRPr="00274ED2" w:rsidRDefault="003D5B78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M</w:t>
      </w:r>
      <w:r w:rsidR="00EF231D" w:rsidRPr="00274ED2">
        <w:rPr>
          <w:rFonts w:asciiTheme="minorHAnsi" w:eastAsiaTheme="minorHAnsi" w:hAnsiTheme="minorHAnsi" w:cstheme="minorHAnsi"/>
        </w:rPr>
        <w:t>zdové složky</w:t>
      </w:r>
      <w:r w:rsidR="007E257B">
        <w:rPr>
          <w:rFonts w:asciiTheme="minorHAnsi" w:eastAsiaTheme="minorHAnsi" w:hAnsiTheme="minorHAnsi" w:cstheme="minorHAnsi"/>
        </w:rPr>
        <w:t xml:space="preserve"> a srážky</w:t>
      </w:r>
      <w:r w:rsidR="00EF231D" w:rsidRPr="00274ED2">
        <w:rPr>
          <w:rFonts w:asciiTheme="minorHAnsi" w:eastAsiaTheme="minorHAnsi" w:hAnsiTheme="minorHAnsi" w:cstheme="minorHAnsi"/>
        </w:rPr>
        <w:t xml:space="preserve"> bude možno zadávat jednotlivě, hromadně pro vybranou skupinu zaměstnanců, anebo importovat z připravených souborů</w:t>
      </w:r>
      <w:r w:rsidR="007E257B" w:rsidRPr="007E257B">
        <w:rPr>
          <w:rFonts w:asciiTheme="minorHAnsi" w:eastAsiaTheme="minorHAnsi" w:hAnsiTheme="minorHAnsi" w:cstheme="minorHAnsi"/>
        </w:rPr>
        <w:t xml:space="preserve"> </w:t>
      </w:r>
      <w:r w:rsidR="007E257B" w:rsidRPr="005C62DE">
        <w:rPr>
          <w:rFonts w:asciiTheme="minorHAnsi" w:eastAsiaTheme="minorHAnsi" w:hAnsiTheme="minorHAnsi" w:cstheme="minorHAnsi"/>
        </w:rPr>
        <w:t>v definované struktuře a formátu.</w:t>
      </w:r>
    </w:p>
    <w:p w14:paraId="5425F62F" w14:textId="1D0538E0" w:rsidR="00E10573" w:rsidRPr="005C62DE" w:rsidRDefault="00EA0015" w:rsidP="00E10573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Definice algoritmů výpočtu </w:t>
      </w:r>
      <w:r w:rsidR="00B71D39" w:rsidRPr="005C62DE">
        <w:rPr>
          <w:rFonts w:asciiTheme="minorHAnsi" w:eastAsiaTheme="minorHAnsi" w:hAnsiTheme="minorHAnsi" w:cstheme="minorHAnsi"/>
        </w:rPr>
        <w:t>mzdy</w:t>
      </w:r>
      <w:r w:rsidRPr="005C62DE">
        <w:rPr>
          <w:rFonts w:asciiTheme="minorHAnsi" w:eastAsiaTheme="minorHAnsi" w:hAnsiTheme="minorHAnsi" w:cstheme="minorHAnsi"/>
        </w:rPr>
        <w:t xml:space="preserve"> v souladu s platnou legislativou. </w:t>
      </w:r>
      <w:r w:rsidR="002B791A" w:rsidRPr="005C62DE">
        <w:rPr>
          <w:rFonts w:asciiTheme="minorHAnsi" w:eastAsiaTheme="minorHAnsi" w:hAnsiTheme="minorHAnsi" w:cstheme="minorHAnsi"/>
        </w:rPr>
        <w:t>Systém musí umožnit opakované provádění výpočtů, a to jak hromadně, tak pro jednotlivé vybrané zaměstnance</w:t>
      </w:r>
      <w:r w:rsidR="00E10573">
        <w:rPr>
          <w:rFonts w:asciiTheme="minorHAnsi" w:eastAsiaTheme="minorHAnsi" w:hAnsiTheme="minorHAnsi" w:cstheme="minorHAnsi"/>
        </w:rPr>
        <w:t xml:space="preserve"> či </w:t>
      </w:r>
      <w:r w:rsidR="003A4767">
        <w:rPr>
          <w:rFonts w:asciiTheme="minorHAnsi" w:eastAsiaTheme="minorHAnsi" w:hAnsiTheme="minorHAnsi" w:cstheme="minorHAnsi"/>
        </w:rPr>
        <w:t xml:space="preserve">nákladová </w:t>
      </w:r>
      <w:r w:rsidR="00E10573">
        <w:rPr>
          <w:rFonts w:asciiTheme="minorHAnsi" w:eastAsiaTheme="minorHAnsi" w:hAnsiTheme="minorHAnsi" w:cstheme="minorHAnsi"/>
        </w:rPr>
        <w:t xml:space="preserve">střediska. </w:t>
      </w:r>
      <w:r w:rsidR="002B791A" w:rsidRPr="00315D3F">
        <w:rPr>
          <w:rFonts w:asciiTheme="minorHAnsi" w:eastAsiaTheme="minorHAnsi" w:hAnsiTheme="minorHAnsi" w:cstheme="minorHAnsi"/>
        </w:rPr>
        <w:t>Během výpočtů jsou důležité informace zaznamenávány do protokolu (log).</w:t>
      </w:r>
      <w:r w:rsidR="00E10573">
        <w:rPr>
          <w:rFonts w:asciiTheme="minorHAnsi" w:eastAsiaTheme="minorHAnsi" w:hAnsiTheme="minorHAnsi" w:cstheme="minorHAnsi"/>
        </w:rPr>
        <w:t xml:space="preserve"> U</w:t>
      </w:r>
      <w:r w:rsidR="00E10573" w:rsidRPr="005C62DE">
        <w:rPr>
          <w:rFonts w:asciiTheme="minorHAnsi" w:eastAsiaTheme="minorHAnsi" w:hAnsiTheme="minorHAnsi" w:cstheme="minorHAnsi"/>
        </w:rPr>
        <w:t>možňuje vytvoření reportu o průběhu výpočtu mezd s</w:t>
      </w:r>
      <w:r w:rsidR="00476D75">
        <w:rPr>
          <w:rFonts w:asciiTheme="minorHAnsi" w:eastAsiaTheme="minorHAnsi" w:hAnsiTheme="minorHAnsi" w:cstheme="minorHAnsi"/>
        </w:rPr>
        <w:t> </w:t>
      </w:r>
      <w:r w:rsidR="00E10573" w:rsidRPr="005C62DE">
        <w:rPr>
          <w:rFonts w:asciiTheme="minorHAnsi" w:eastAsiaTheme="minorHAnsi" w:hAnsiTheme="minorHAnsi" w:cstheme="minorHAnsi"/>
        </w:rPr>
        <w:t>jasnou specifikací chyb vzniklých při výpočtu.</w:t>
      </w:r>
    </w:p>
    <w:p w14:paraId="5DDC6AAD" w14:textId="2198222B" w:rsidR="00EA0015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Kompletní zpracování všech typů </w:t>
      </w:r>
      <w:r w:rsidR="000A3C9B">
        <w:rPr>
          <w:rFonts w:asciiTheme="minorHAnsi" w:eastAsiaTheme="minorHAnsi" w:hAnsiTheme="minorHAnsi" w:cstheme="minorHAnsi"/>
        </w:rPr>
        <w:t>pracovněprávních i obdobných vztahů</w:t>
      </w:r>
      <w:r w:rsidR="00B71D39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 xml:space="preserve">– </w:t>
      </w:r>
      <w:r w:rsidR="00B71D39" w:rsidRPr="005C62DE">
        <w:rPr>
          <w:rFonts w:asciiTheme="minorHAnsi" w:eastAsiaTheme="minorHAnsi" w:hAnsiTheme="minorHAnsi" w:cstheme="minorHAnsi"/>
        </w:rPr>
        <w:t>HPP, DPČ, DPP</w:t>
      </w:r>
      <w:r w:rsidRPr="005C62DE">
        <w:rPr>
          <w:rFonts w:asciiTheme="minorHAnsi" w:eastAsiaTheme="minorHAnsi" w:hAnsiTheme="minorHAnsi" w:cstheme="minorHAnsi"/>
        </w:rPr>
        <w:t>, plný/zkrácený pracovní úvazek</w:t>
      </w:r>
      <w:r w:rsidR="000F2B33">
        <w:rPr>
          <w:rFonts w:asciiTheme="minorHAnsi" w:eastAsiaTheme="minorHAnsi" w:hAnsiTheme="minorHAnsi" w:cstheme="minorHAnsi"/>
        </w:rPr>
        <w:t>, odměny statutárních zástupců společnosti, členů dozorčí rady</w:t>
      </w:r>
      <w:r w:rsidRPr="005C62DE">
        <w:rPr>
          <w:rFonts w:asciiTheme="minorHAnsi" w:eastAsiaTheme="minorHAnsi" w:hAnsiTheme="minorHAnsi" w:cstheme="minorHAnsi"/>
        </w:rPr>
        <w:t xml:space="preserve">. </w:t>
      </w:r>
      <w:r w:rsidR="000A3C9B">
        <w:rPr>
          <w:rFonts w:asciiTheme="minorHAnsi" w:eastAsiaTheme="minorHAnsi" w:hAnsiTheme="minorHAnsi" w:cstheme="minorHAnsi"/>
        </w:rPr>
        <w:t xml:space="preserve">Umožňuje </w:t>
      </w:r>
      <w:r w:rsidR="000A3C9B" w:rsidRPr="005C62DE">
        <w:rPr>
          <w:rFonts w:asciiTheme="minorHAnsi" w:eastAsiaTheme="minorHAnsi" w:hAnsiTheme="minorHAnsi" w:cstheme="minorHAnsi"/>
        </w:rPr>
        <w:t>souběžné zpracování více pracovněprávních vztahů.</w:t>
      </w:r>
    </w:p>
    <w:p w14:paraId="18A7B753" w14:textId="79107C4C" w:rsidR="007B2955" w:rsidRPr="005C62DE" w:rsidRDefault="007B295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zúčtovat mzdy zaměstnancům již po ukončení pracovněprávního vztahu nebo v</w:t>
      </w:r>
      <w:r w:rsidR="00331227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mimo</w:t>
      </w:r>
      <w:r w:rsidR="00331227">
        <w:rPr>
          <w:rFonts w:asciiTheme="minorHAnsi" w:eastAsiaTheme="minorHAnsi" w:hAnsiTheme="minorHAnsi" w:cstheme="minorHAnsi"/>
        </w:rPr>
        <w:t>-</w:t>
      </w:r>
      <w:r w:rsidRPr="005C62DE">
        <w:rPr>
          <w:rFonts w:asciiTheme="minorHAnsi" w:eastAsiaTheme="minorHAnsi" w:hAnsiTheme="minorHAnsi" w:cstheme="minorHAnsi"/>
        </w:rPr>
        <w:t>evidenčním stavu (např. při doplatku podílu ročních bonusových složek apod.).</w:t>
      </w:r>
    </w:p>
    <w:p w14:paraId="40CAB320" w14:textId="449C27D5" w:rsidR="00EF231D" w:rsidRDefault="00EF231D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provádění oprav mzdových složek, náhrad a nepřítomností do minulosti, pokud tyto položky nebyly v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příslušném období zadány, nebo byly zadány chybně. Opravy z minulých období se automaticky přepočtou do aktuálního období.</w:t>
      </w:r>
    </w:p>
    <w:p w14:paraId="0D13D4CE" w14:textId="31F5D2F2" w:rsidR="00EA0015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Možnost definovat změnu </w:t>
      </w:r>
      <w:r w:rsidR="00B71D39" w:rsidRPr="005C62DE">
        <w:rPr>
          <w:rFonts w:asciiTheme="minorHAnsi" w:eastAsiaTheme="minorHAnsi" w:hAnsiTheme="minorHAnsi" w:cstheme="minorHAnsi"/>
        </w:rPr>
        <w:t>mzdy</w:t>
      </w:r>
      <w:r w:rsidRPr="005C62DE">
        <w:rPr>
          <w:rFonts w:asciiTheme="minorHAnsi" w:eastAsiaTheme="minorHAnsi" w:hAnsiTheme="minorHAnsi" w:cstheme="minorHAnsi"/>
        </w:rPr>
        <w:t xml:space="preserve"> od jakéhokoliv dne. Více </w:t>
      </w:r>
      <w:r w:rsidR="00B71D39" w:rsidRPr="005C62DE">
        <w:rPr>
          <w:rFonts w:asciiTheme="minorHAnsi" w:eastAsiaTheme="minorHAnsi" w:hAnsiTheme="minorHAnsi" w:cstheme="minorHAnsi"/>
        </w:rPr>
        <w:t>mzdových</w:t>
      </w:r>
      <w:r w:rsidRPr="005C62DE">
        <w:rPr>
          <w:rFonts w:asciiTheme="minorHAnsi" w:eastAsiaTheme="minorHAnsi" w:hAnsiTheme="minorHAnsi" w:cstheme="minorHAnsi"/>
        </w:rPr>
        <w:t xml:space="preserve"> výměrů během měsíce</w:t>
      </w:r>
      <w:r w:rsidR="00632AFC">
        <w:rPr>
          <w:rFonts w:asciiTheme="minorHAnsi" w:eastAsiaTheme="minorHAnsi" w:hAnsiTheme="minorHAnsi" w:cstheme="minorHAnsi"/>
        </w:rPr>
        <w:t>, automatický přepočet mzdy.</w:t>
      </w:r>
    </w:p>
    <w:p w14:paraId="67902F06" w14:textId="1F735688" w:rsidR="007B2955" w:rsidRDefault="00AD309E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Přímé sdílení dat s částí (moduly) docházky a plánování směn.</w:t>
      </w:r>
    </w:p>
    <w:p w14:paraId="5C7A6EAF" w14:textId="25E8DC00" w:rsidR="00BF3230" w:rsidRPr="005C62DE" w:rsidRDefault="00BF323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hromadné zpracování schválených odměn (výstup z oblasti hodnocení na základě plnění cílů), individuální</w:t>
      </w:r>
      <w:r w:rsidR="00632AFC">
        <w:rPr>
          <w:rFonts w:asciiTheme="minorHAnsi" w:eastAsiaTheme="minorHAnsi" w:hAnsiTheme="minorHAnsi" w:cstheme="minorHAnsi"/>
        </w:rPr>
        <w:t>ch</w:t>
      </w:r>
      <w:r w:rsidRPr="005C62DE">
        <w:rPr>
          <w:rFonts w:asciiTheme="minorHAnsi" w:eastAsiaTheme="minorHAnsi" w:hAnsiTheme="minorHAnsi" w:cstheme="minorHAnsi"/>
        </w:rPr>
        <w:t xml:space="preserve"> mimořádn</w:t>
      </w:r>
      <w:r w:rsidR="00632AFC">
        <w:rPr>
          <w:rFonts w:asciiTheme="minorHAnsi" w:eastAsiaTheme="minorHAnsi" w:hAnsiTheme="minorHAnsi" w:cstheme="minorHAnsi"/>
        </w:rPr>
        <w:t>ých</w:t>
      </w:r>
      <w:r w:rsidRPr="005C62DE">
        <w:rPr>
          <w:rFonts w:asciiTheme="minorHAnsi" w:eastAsiaTheme="minorHAnsi" w:hAnsiTheme="minorHAnsi" w:cstheme="minorHAnsi"/>
        </w:rPr>
        <w:t xml:space="preserve"> odměn a srážek pro vybrané zaměstnance, </w:t>
      </w:r>
      <w:r>
        <w:rPr>
          <w:rFonts w:asciiTheme="minorHAnsi" w:eastAsiaTheme="minorHAnsi" w:hAnsiTheme="minorHAnsi" w:cstheme="minorHAnsi"/>
        </w:rPr>
        <w:t>pracoviště, úseky</w:t>
      </w:r>
      <w:r w:rsidRPr="005C62DE">
        <w:rPr>
          <w:rFonts w:asciiTheme="minorHAnsi" w:eastAsiaTheme="minorHAnsi" w:hAnsiTheme="minorHAnsi" w:cstheme="minorHAnsi"/>
        </w:rPr>
        <w:t xml:space="preserve"> apod.</w:t>
      </w:r>
    </w:p>
    <w:p w14:paraId="186DD43B" w14:textId="35B0F550" w:rsidR="000F2B33" w:rsidRDefault="000F2B3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Systém umožňuje plánovat změny mzdového zařazení zaměstnance do budoucnosti, vytvářet jeho změny s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časovou platností a současně evidovat historii těchto změn </w:t>
      </w:r>
      <w:r w:rsidR="00632AFC">
        <w:rPr>
          <w:rFonts w:asciiTheme="minorHAnsi" w:eastAsiaTheme="minorHAnsi" w:hAnsiTheme="minorHAnsi" w:cstheme="minorHAnsi"/>
        </w:rPr>
        <w:t>s</w:t>
      </w:r>
      <w:r w:rsidRPr="005C62DE">
        <w:rPr>
          <w:rFonts w:asciiTheme="minorHAnsi" w:eastAsiaTheme="minorHAnsi" w:hAnsiTheme="minorHAnsi" w:cstheme="minorHAnsi"/>
        </w:rPr>
        <w:t xml:space="preserve"> funkcionalitou rychlého náhledu na historický vývoj změn.</w:t>
      </w:r>
    </w:p>
    <w:p w14:paraId="3D1F277A" w14:textId="38346B6B" w:rsidR="007E257B" w:rsidRPr="005C62DE" w:rsidRDefault="007E257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opakované provádění výpočtů (simulací), a to jak hromadně, tak pro vybraná osobní čísla, v okamžiku provedení jsou k dispozici všechny sestavy (rekapitulace, přepočtené stavy zaměstnanců apod.).</w:t>
      </w:r>
    </w:p>
    <w:p w14:paraId="39FEC4A4" w14:textId="09048425" w:rsidR="00EF231D" w:rsidRPr="00315D3F" w:rsidRDefault="00EF231D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Automatický výpočet průměrů pro pracovněprávní účely a pro nemocenské dávky.</w:t>
      </w:r>
      <w:r w:rsidR="00E10573">
        <w:rPr>
          <w:rFonts w:asciiTheme="minorHAnsi" w:eastAsiaTheme="minorHAnsi" w:hAnsiTheme="minorHAnsi" w:cstheme="minorHAnsi"/>
        </w:rPr>
        <w:t xml:space="preserve"> </w:t>
      </w:r>
      <w:r w:rsidRPr="00315D3F">
        <w:rPr>
          <w:rFonts w:asciiTheme="minorHAnsi" w:eastAsiaTheme="minorHAnsi" w:hAnsiTheme="minorHAnsi" w:cstheme="minorHAnsi"/>
        </w:rPr>
        <w:t>Automatické proplácení mateřské dovolené.</w:t>
      </w:r>
    </w:p>
    <w:p w14:paraId="1DAF4F0D" w14:textId="3CE42314" w:rsidR="00633260" w:rsidRDefault="00EF231D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Automatický výpočet pojistného na zdravotní a sociální pojištění</w:t>
      </w:r>
      <w:r w:rsidR="00BF3230">
        <w:rPr>
          <w:rFonts w:asciiTheme="minorHAnsi" w:eastAsiaTheme="minorHAnsi" w:hAnsiTheme="minorHAnsi" w:cstheme="minorHAnsi"/>
        </w:rPr>
        <w:t xml:space="preserve"> a jiných zákonných srážek dle platné legislativy</w:t>
      </w:r>
      <w:r w:rsidRPr="005C62DE">
        <w:rPr>
          <w:rFonts w:asciiTheme="minorHAnsi" w:eastAsiaTheme="minorHAnsi" w:hAnsiTheme="minorHAnsi" w:cstheme="minorHAnsi"/>
        </w:rPr>
        <w:t>.</w:t>
      </w:r>
      <w:r w:rsidR="00633260">
        <w:rPr>
          <w:rFonts w:asciiTheme="minorHAnsi" w:eastAsiaTheme="minorHAnsi" w:hAnsiTheme="minorHAnsi" w:cstheme="minorHAnsi"/>
        </w:rPr>
        <w:t xml:space="preserve"> U</w:t>
      </w:r>
      <w:r w:rsidR="00633260" w:rsidRPr="005C62DE">
        <w:rPr>
          <w:rFonts w:asciiTheme="minorHAnsi" w:eastAsiaTheme="minorHAnsi" w:hAnsiTheme="minorHAnsi" w:cstheme="minorHAnsi"/>
        </w:rPr>
        <w:t>možňuje správný výpočet odvodů za zaměstnance i zaměstnavatele, včetně kontrol na minimální vyměřovací základ na zdravotní pojištění a maximální vyměřovací základ na sociální pojištění.</w:t>
      </w:r>
    </w:p>
    <w:p w14:paraId="17915B0E" w14:textId="72B7C4DD" w:rsidR="00633260" w:rsidRPr="005C62DE" w:rsidRDefault="0063326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výpočet měsíční zálohy na daň ze závislé činnosti nebo daň vybíranou srážkou, výpočet solidární daně.</w:t>
      </w:r>
    </w:p>
    <w:p w14:paraId="2106254E" w14:textId="60BFDD38" w:rsidR="00E10573" w:rsidRPr="005C62DE" w:rsidRDefault="00633260" w:rsidP="00E10573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AD309E">
        <w:rPr>
          <w:rFonts w:asciiTheme="minorHAnsi" w:eastAsiaTheme="minorHAnsi" w:hAnsiTheme="minorHAnsi" w:cstheme="minorHAnsi"/>
        </w:rPr>
        <w:t>Respektuje správné pořadí srážek z čistého příjmu, rozlišuje přednostní a nepřednostní srážky z čistého příjmu.</w:t>
      </w:r>
      <w:r w:rsidR="00AD309E" w:rsidRPr="00AD309E">
        <w:rPr>
          <w:rFonts w:asciiTheme="minorHAnsi" w:eastAsiaTheme="minorHAnsi" w:hAnsiTheme="minorHAnsi" w:cstheme="minorHAnsi"/>
        </w:rPr>
        <w:t xml:space="preserve"> </w:t>
      </w:r>
      <w:r w:rsidR="00B71D39" w:rsidRPr="00AD309E">
        <w:rPr>
          <w:rFonts w:asciiTheme="minorHAnsi" w:eastAsiaTheme="minorHAnsi" w:hAnsiTheme="minorHAnsi" w:cstheme="minorHAnsi"/>
        </w:rPr>
        <w:t>M</w:t>
      </w:r>
      <w:r w:rsidR="00EA0015" w:rsidRPr="00AD309E">
        <w:rPr>
          <w:rFonts w:asciiTheme="minorHAnsi" w:eastAsiaTheme="minorHAnsi" w:hAnsiTheme="minorHAnsi" w:cstheme="minorHAnsi"/>
        </w:rPr>
        <w:t>ožnost definovat dat</w:t>
      </w:r>
      <w:r w:rsidRPr="00AD309E">
        <w:rPr>
          <w:rFonts w:asciiTheme="minorHAnsi" w:eastAsiaTheme="minorHAnsi" w:hAnsiTheme="minorHAnsi" w:cstheme="minorHAnsi"/>
        </w:rPr>
        <w:t>em</w:t>
      </w:r>
      <w:r w:rsidR="00EA0015" w:rsidRPr="00AD309E">
        <w:rPr>
          <w:rFonts w:asciiTheme="minorHAnsi" w:eastAsiaTheme="minorHAnsi" w:hAnsiTheme="minorHAnsi" w:cstheme="minorHAnsi"/>
        </w:rPr>
        <w:t xml:space="preserve"> platnost srážky nebo příplatku (platnost od-do) s možností plánování do budoucna. </w:t>
      </w:r>
      <w:r w:rsidR="00E10573">
        <w:rPr>
          <w:rFonts w:asciiTheme="minorHAnsi" w:eastAsiaTheme="minorHAnsi" w:hAnsiTheme="minorHAnsi" w:cstheme="minorHAnsi"/>
        </w:rPr>
        <w:t>U</w:t>
      </w:r>
      <w:r w:rsidR="00E10573" w:rsidRPr="005C62DE">
        <w:rPr>
          <w:rFonts w:asciiTheme="minorHAnsi" w:eastAsiaTheme="minorHAnsi" w:hAnsiTheme="minorHAnsi" w:cstheme="minorHAnsi"/>
        </w:rPr>
        <w:t>možňuje sledování exekucí, včetně automatického výpočtu dle platné legislativy a evidence dluhu, deponace a</w:t>
      </w:r>
      <w:r w:rsidR="00476D75">
        <w:rPr>
          <w:rFonts w:asciiTheme="minorHAnsi" w:eastAsiaTheme="minorHAnsi" w:hAnsiTheme="minorHAnsi" w:cstheme="minorHAnsi"/>
        </w:rPr>
        <w:t> </w:t>
      </w:r>
      <w:r w:rsidR="00E10573" w:rsidRPr="005C62DE">
        <w:rPr>
          <w:rFonts w:asciiTheme="minorHAnsi" w:eastAsiaTheme="minorHAnsi" w:hAnsiTheme="minorHAnsi" w:cstheme="minorHAnsi"/>
        </w:rPr>
        <w:t>následného odeslání.</w:t>
      </w:r>
    </w:p>
    <w:p w14:paraId="155209C3" w14:textId="07BDA530" w:rsidR="00633260" w:rsidRDefault="007B295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Sledování výše minimální a zaručené mzdy.</w:t>
      </w:r>
      <w:r>
        <w:rPr>
          <w:rFonts w:asciiTheme="minorHAnsi" w:eastAsiaTheme="minorHAnsi" w:hAnsiTheme="minorHAnsi" w:cstheme="minorHAnsi"/>
        </w:rPr>
        <w:t xml:space="preserve"> </w:t>
      </w:r>
      <w:r w:rsidR="00633260" w:rsidRPr="00274ED2">
        <w:rPr>
          <w:rFonts w:asciiTheme="minorHAnsi" w:eastAsiaTheme="minorHAnsi" w:hAnsiTheme="minorHAnsi" w:cstheme="minorHAnsi"/>
        </w:rPr>
        <w:t>Umožňuje výpočet doplatků do minimální mzdy.</w:t>
      </w:r>
    </w:p>
    <w:p w14:paraId="1BEA2643" w14:textId="0D4E3FBC" w:rsidR="00EC377F" w:rsidRPr="005C62DE" w:rsidRDefault="00EC377F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V</w:t>
      </w:r>
      <w:r w:rsidRPr="005C62DE">
        <w:rPr>
          <w:rFonts w:asciiTheme="minorHAnsi" w:eastAsiaTheme="minorHAnsi" w:hAnsiTheme="minorHAnsi" w:cstheme="minorHAnsi"/>
        </w:rPr>
        <w:t>ýpočet srážky ze mzdy</w:t>
      </w:r>
      <w:r>
        <w:rPr>
          <w:rFonts w:asciiTheme="minorHAnsi" w:eastAsiaTheme="minorHAnsi" w:hAnsiTheme="minorHAnsi" w:cstheme="minorHAnsi"/>
        </w:rPr>
        <w:t xml:space="preserve"> za stravu zaměstnance</w:t>
      </w:r>
      <w:r w:rsidRPr="005C62DE">
        <w:rPr>
          <w:rFonts w:asciiTheme="minorHAnsi" w:eastAsiaTheme="minorHAnsi" w:hAnsiTheme="minorHAnsi" w:cstheme="minorHAnsi"/>
        </w:rPr>
        <w:t xml:space="preserve"> dle nároku</w:t>
      </w:r>
      <w:r w:rsidR="00E10573">
        <w:rPr>
          <w:rFonts w:asciiTheme="minorHAnsi" w:eastAsiaTheme="minorHAnsi" w:hAnsiTheme="minorHAnsi" w:cstheme="minorHAnsi"/>
        </w:rPr>
        <w:t xml:space="preserve"> z docházkového systému.</w:t>
      </w:r>
    </w:p>
    <w:p w14:paraId="1F2984E3" w14:textId="66ED2E00" w:rsidR="00797C95" w:rsidRPr="005C62DE" w:rsidRDefault="00EC377F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A</w:t>
      </w:r>
      <w:r w:rsidR="00797C95" w:rsidRPr="005C62DE">
        <w:rPr>
          <w:rFonts w:asciiTheme="minorHAnsi" w:eastAsiaTheme="minorHAnsi" w:hAnsiTheme="minorHAnsi" w:cstheme="minorHAnsi"/>
        </w:rPr>
        <w:t>utomatické srážky zdravotního pojistného za dny neplaceného volna a absence včetně daňových souvislostí</w:t>
      </w:r>
      <w:r w:rsidR="00797C95">
        <w:rPr>
          <w:rFonts w:asciiTheme="minorHAnsi" w:eastAsiaTheme="minorHAnsi" w:hAnsiTheme="minorHAnsi" w:cstheme="minorHAnsi"/>
        </w:rPr>
        <w:t>.</w:t>
      </w:r>
    </w:p>
    <w:p w14:paraId="074D38D0" w14:textId="1176C9DA" w:rsidR="00633260" w:rsidRDefault="0063326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automatický přepočet nároku na dovolenou při změně rozvrhu pracovní doby.</w:t>
      </w:r>
    </w:p>
    <w:p w14:paraId="3889352A" w14:textId="152A7881" w:rsidR="00633260" w:rsidRPr="005C62DE" w:rsidRDefault="0063326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sledování nedoplatků u zaměstnanců z důvodu provedených srážek.</w:t>
      </w:r>
    </w:p>
    <w:p w14:paraId="02C96F8B" w14:textId="195DAB35" w:rsidR="00633260" w:rsidRPr="005C62DE" w:rsidRDefault="0063326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výpočty odstupného a odchodného.</w:t>
      </w:r>
    </w:p>
    <w:p w14:paraId="0B4FB3D0" w14:textId="75132BD2" w:rsidR="0016764F" w:rsidRPr="005C62DE" w:rsidRDefault="00B71D3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</w:t>
      </w:r>
      <w:r w:rsidR="00EA0015" w:rsidRPr="005C62DE">
        <w:rPr>
          <w:rFonts w:asciiTheme="minorHAnsi" w:eastAsiaTheme="minorHAnsi" w:hAnsiTheme="minorHAnsi" w:cstheme="minorHAnsi"/>
        </w:rPr>
        <w:t xml:space="preserve"> musí disponovat kontrolními mechanismy, které budou uživatele upozorňovat na různé nestandardní situace</w:t>
      </w:r>
      <w:r w:rsidR="0016764F">
        <w:rPr>
          <w:rFonts w:asciiTheme="minorHAnsi" w:eastAsiaTheme="minorHAnsi" w:hAnsiTheme="minorHAnsi" w:cstheme="minorHAnsi"/>
        </w:rPr>
        <w:t xml:space="preserve">, </w:t>
      </w:r>
      <w:r w:rsidR="00EA0015" w:rsidRPr="005C62DE">
        <w:rPr>
          <w:rFonts w:asciiTheme="minorHAnsi" w:eastAsiaTheme="minorHAnsi" w:hAnsiTheme="minorHAnsi" w:cstheme="minorHAnsi"/>
        </w:rPr>
        <w:t>např. výrazné odchylky od průměrných hodnot dle předchozího období, nedefinovaný způsob rozúčtování mzdy, kontrola limitu 300 hodin ročně u DPP na zaměstnance</w:t>
      </w:r>
      <w:r w:rsidR="0016764F">
        <w:rPr>
          <w:rFonts w:asciiTheme="minorHAnsi" w:eastAsiaTheme="minorHAnsi" w:hAnsiTheme="minorHAnsi" w:cstheme="minorHAnsi"/>
        </w:rPr>
        <w:t xml:space="preserve">, </w:t>
      </w:r>
      <w:r w:rsidR="0016764F" w:rsidRPr="005C62DE">
        <w:rPr>
          <w:rFonts w:asciiTheme="minorHAnsi" w:eastAsiaTheme="minorHAnsi" w:hAnsiTheme="minorHAnsi" w:cstheme="minorHAnsi"/>
        </w:rPr>
        <w:t>revizní výpočty sledující základní vazby mezi daty, které by mohly znamenat chybu (</w:t>
      </w:r>
      <w:r w:rsidR="0016764F">
        <w:rPr>
          <w:rFonts w:asciiTheme="minorHAnsi" w:eastAsiaTheme="minorHAnsi" w:hAnsiTheme="minorHAnsi" w:cstheme="minorHAnsi"/>
        </w:rPr>
        <w:t>na</w:t>
      </w:r>
      <w:r w:rsidR="0016764F" w:rsidRPr="005C62DE">
        <w:rPr>
          <w:rFonts w:asciiTheme="minorHAnsi" w:eastAsiaTheme="minorHAnsi" w:hAnsiTheme="minorHAnsi" w:cstheme="minorHAnsi"/>
        </w:rPr>
        <w:t>př. je v pracovním poměru a nemá mzdu, sleva na dítě má více jak 26 let apod.)</w:t>
      </w:r>
      <w:r w:rsidR="0016764F">
        <w:rPr>
          <w:rFonts w:asciiTheme="minorHAnsi" w:eastAsiaTheme="minorHAnsi" w:hAnsiTheme="minorHAnsi" w:cstheme="minorHAnsi"/>
        </w:rPr>
        <w:t xml:space="preserve"> </w:t>
      </w:r>
      <w:r w:rsidR="00EA0015" w:rsidRPr="005C62DE">
        <w:rPr>
          <w:rFonts w:asciiTheme="minorHAnsi" w:eastAsiaTheme="minorHAnsi" w:hAnsiTheme="minorHAnsi" w:cstheme="minorHAnsi"/>
        </w:rPr>
        <w:t>a nástroji pro odstranění těchto situací.</w:t>
      </w:r>
    </w:p>
    <w:p w14:paraId="583164BD" w14:textId="3B96A169" w:rsidR="00EA0015" w:rsidRPr="005C62DE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lastRenderedPageBreak/>
        <w:t>Všechna vstupní data i vypočtené hodnoty budou ukládány včetně historie tak, aby bylo možné snadno prohlížet data za zvolené období a generovat z nich výstupy (a to za celou dobu, pro kterou budou data v systému k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dispozici).</w:t>
      </w:r>
    </w:p>
    <w:p w14:paraId="4C84C6D3" w14:textId="087D6D92" w:rsidR="0044034F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Podklady pro kontroly, </w:t>
      </w:r>
      <w:r w:rsidR="00B47E7F" w:rsidRPr="005C62DE">
        <w:rPr>
          <w:rFonts w:asciiTheme="minorHAnsi" w:eastAsiaTheme="minorHAnsi" w:hAnsiTheme="minorHAnsi" w:cstheme="minorHAnsi"/>
        </w:rPr>
        <w:t xml:space="preserve">statistiky, </w:t>
      </w:r>
      <w:r w:rsidRPr="005C62DE">
        <w:rPr>
          <w:rFonts w:asciiTheme="minorHAnsi" w:eastAsiaTheme="minorHAnsi" w:hAnsiTheme="minorHAnsi" w:cstheme="minorHAnsi"/>
        </w:rPr>
        <w:t>analýzy</w:t>
      </w:r>
      <w:r w:rsidR="000F2B33">
        <w:rPr>
          <w:rFonts w:asciiTheme="minorHAnsi" w:eastAsiaTheme="minorHAnsi" w:hAnsiTheme="minorHAnsi" w:cstheme="minorHAnsi"/>
        </w:rPr>
        <w:t xml:space="preserve"> a</w:t>
      </w:r>
      <w:r w:rsidRPr="005C62DE">
        <w:rPr>
          <w:rFonts w:asciiTheme="minorHAnsi" w:eastAsiaTheme="minorHAnsi" w:hAnsiTheme="minorHAnsi" w:cstheme="minorHAnsi"/>
        </w:rPr>
        <w:t xml:space="preserve"> rozbory. Možnost zobrazení všech evidovaných dat v tabulkových přehledech a exportovatelných sestavách včetně třídění a součtování dle parametrů, např. </w:t>
      </w:r>
      <w:r w:rsidR="00B47E7F" w:rsidRPr="005C62DE">
        <w:rPr>
          <w:rFonts w:asciiTheme="minorHAnsi" w:eastAsiaTheme="minorHAnsi" w:hAnsiTheme="minorHAnsi" w:cstheme="minorHAnsi"/>
        </w:rPr>
        <w:t>za úsek</w:t>
      </w:r>
      <w:r w:rsidRPr="005C62DE">
        <w:rPr>
          <w:rFonts w:asciiTheme="minorHAnsi" w:eastAsiaTheme="minorHAnsi" w:hAnsiTheme="minorHAnsi" w:cstheme="minorHAnsi"/>
        </w:rPr>
        <w:t>, střediska</w:t>
      </w:r>
      <w:r w:rsidR="00B47E7F" w:rsidRPr="005C62DE">
        <w:rPr>
          <w:rFonts w:asciiTheme="minorHAnsi" w:eastAsiaTheme="minorHAnsi" w:hAnsiTheme="minorHAnsi" w:cstheme="minorHAnsi"/>
        </w:rPr>
        <w:t xml:space="preserve"> (pracoviště)</w:t>
      </w:r>
      <w:r w:rsidRPr="005C62DE">
        <w:rPr>
          <w:rFonts w:asciiTheme="minorHAnsi" w:eastAsiaTheme="minorHAnsi" w:hAnsiTheme="minorHAnsi" w:cstheme="minorHAnsi"/>
        </w:rPr>
        <w:t xml:space="preserve">, pracovní </w:t>
      </w:r>
      <w:r w:rsidR="005C4D2A">
        <w:rPr>
          <w:rFonts w:asciiTheme="minorHAnsi" w:eastAsiaTheme="minorHAnsi" w:hAnsiTheme="minorHAnsi" w:cstheme="minorHAnsi"/>
        </w:rPr>
        <w:t>pozice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0F2B33">
        <w:rPr>
          <w:rFonts w:asciiTheme="minorHAnsi" w:eastAsiaTheme="minorHAnsi" w:hAnsiTheme="minorHAnsi" w:cstheme="minorHAnsi"/>
        </w:rPr>
        <w:t xml:space="preserve">i dle jednotlivce </w:t>
      </w:r>
      <w:r w:rsidRPr="005C62DE">
        <w:rPr>
          <w:rFonts w:asciiTheme="minorHAnsi" w:eastAsiaTheme="minorHAnsi" w:hAnsiTheme="minorHAnsi" w:cstheme="minorHAnsi"/>
        </w:rPr>
        <w:t>(do</w:t>
      </w:r>
      <w:r w:rsidR="00EF231D">
        <w:rPr>
          <w:rFonts w:asciiTheme="minorHAnsi" w:eastAsiaTheme="minorHAnsi" w:hAnsiTheme="minorHAnsi" w:cstheme="minorHAnsi"/>
        </w:rPr>
        <w:t xml:space="preserve"> interního textového editoru nebo do </w:t>
      </w:r>
      <w:r w:rsidRPr="005C62DE">
        <w:rPr>
          <w:rFonts w:asciiTheme="minorHAnsi" w:eastAsiaTheme="minorHAnsi" w:hAnsiTheme="minorHAnsi" w:cstheme="minorHAnsi"/>
        </w:rPr>
        <w:t xml:space="preserve">MS </w:t>
      </w:r>
      <w:r w:rsidR="00B71D39" w:rsidRPr="005C62DE">
        <w:rPr>
          <w:rFonts w:asciiTheme="minorHAnsi" w:eastAsiaTheme="minorHAnsi" w:hAnsiTheme="minorHAnsi" w:cstheme="minorHAnsi"/>
        </w:rPr>
        <w:t>Office</w:t>
      </w:r>
      <w:r w:rsidRPr="005C62DE">
        <w:rPr>
          <w:rFonts w:asciiTheme="minorHAnsi" w:eastAsiaTheme="minorHAnsi" w:hAnsiTheme="minorHAnsi" w:cstheme="minorHAnsi"/>
        </w:rPr>
        <w:t>).</w:t>
      </w:r>
    </w:p>
    <w:p w14:paraId="4CDDA6FA" w14:textId="3BB24C15" w:rsidR="0044034F" w:rsidRPr="00633260" w:rsidRDefault="0044034F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274ED2">
        <w:rPr>
          <w:rFonts w:asciiTheme="minorHAnsi" w:eastAsiaTheme="minorHAnsi" w:hAnsiTheme="minorHAnsi" w:cstheme="minorHAnsi"/>
        </w:rPr>
        <w:t>Široké portfolio tiskových sestav, přehledů, reportů a formulářů (včetně zobrazení na monitoru a exportu</w:t>
      </w:r>
      <w:r w:rsidR="00532791">
        <w:rPr>
          <w:rFonts w:asciiTheme="minorHAnsi" w:eastAsiaTheme="minorHAnsi" w:hAnsiTheme="minorHAnsi" w:cstheme="minorHAnsi"/>
        </w:rPr>
        <w:t xml:space="preserve"> ve formátu XLS, PDF, popř. XML</w:t>
      </w:r>
      <w:r w:rsidRPr="00274ED2">
        <w:rPr>
          <w:rFonts w:asciiTheme="minorHAnsi" w:eastAsiaTheme="minorHAnsi" w:hAnsiTheme="minorHAnsi" w:cstheme="minorHAnsi"/>
        </w:rPr>
        <w:t>) např. výplatní pásky</w:t>
      </w:r>
      <w:r w:rsidR="00BF3230">
        <w:rPr>
          <w:rFonts w:asciiTheme="minorHAnsi" w:eastAsiaTheme="minorHAnsi" w:hAnsiTheme="minorHAnsi" w:cstheme="minorHAnsi"/>
        </w:rPr>
        <w:t xml:space="preserve"> pro zaměstnance v přehledném provedení</w:t>
      </w:r>
      <w:r w:rsidRPr="00633260">
        <w:rPr>
          <w:rFonts w:asciiTheme="minorHAnsi" w:eastAsiaTheme="minorHAnsi" w:hAnsiTheme="minorHAnsi" w:cstheme="minorHAnsi"/>
        </w:rPr>
        <w:t>, rekapitulace záloh a doplatků, přehledy srážek,</w:t>
      </w:r>
      <w:r w:rsidRPr="007E257B">
        <w:rPr>
          <w:rFonts w:asciiTheme="minorHAnsi" w:eastAsiaTheme="minorHAnsi" w:hAnsiTheme="minorHAnsi" w:cstheme="minorHAnsi"/>
        </w:rPr>
        <w:t xml:space="preserve"> mzdové listy (s možností </w:t>
      </w:r>
      <w:r w:rsidR="00FA2663">
        <w:rPr>
          <w:rFonts w:asciiTheme="minorHAnsi" w:eastAsiaTheme="minorHAnsi" w:hAnsiTheme="minorHAnsi" w:cstheme="minorHAnsi"/>
        </w:rPr>
        <w:t xml:space="preserve">doplňkové </w:t>
      </w:r>
      <w:r w:rsidRPr="007E257B">
        <w:rPr>
          <w:rFonts w:asciiTheme="minorHAnsi" w:eastAsiaTheme="minorHAnsi" w:hAnsiTheme="minorHAnsi" w:cstheme="minorHAnsi"/>
        </w:rPr>
        <w:t xml:space="preserve">definice </w:t>
      </w:r>
      <w:r w:rsidRPr="0044034F">
        <w:rPr>
          <w:rFonts w:asciiTheme="minorHAnsi" w:eastAsiaTheme="minorHAnsi" w:hAnsiTheme="minorHAnsi" w:cstheme="minorHAnsi"/>
        </w:rPr>
        <w:t>obsahu</w:t>
      </w:r>
      <w:r w:rsidR="00FA2663">
        <w:rPr>
          <w:rFonts w:asciiTheme="minorHAnsi" w:eastAsiaTheme="minorHAnsi" w:hAnsiTheme="minorHAnsi" w:cstheme="minorHAnsi"/>
        </w:rPr>
        <w:t xml:space="preserve"> nad rámec legislativně povinných položek</w:t>
      </w:r>
      <w:r w:rsidRPr="0044034F">
        <w:rPr>
          <w:rFonts w:asciiTheme="minorHAnsi" w:eastAsiaTheme="minorHAnsi" w:hAnsiTheme="minorHAnsi" w:cstheme="minorHAnsi"/>
        </w:rPr>
        <w:t xml:space="preserve">), přehledy vyplacených </w:t>
      </w:r>
      <w:r w:rsidR="008858A4">
        <w:rPr>
          <w:rFonts w:asciiTheme="minorHAnsi" w:eastAsiaTheme="minorHAnsi" w:hAnsiTheme="minorHAnsi" w:cstheme="minorHAnsi"/>
        </w:rPr>
        <w:t>náhrad za nemoc</w:t>
      </w:r>
      <w:r w:rsidRPr="0044034F">
        <w:rPr>
          <w:rFonts w:asciiTheme="minorHAnsi" w:eastAsiaTheme="minorHAnsi" w:hAnsiTheme="minorHAnsi" w:cstheme="minorHAnsi"/>
        </w:rPr>
        <w:t>, přehledy a součtové sestavy záloh na zdravotní a sociální pojištění, přehledy pojištění za jednotlivé pojišťovny nebo zaměstnance, přehled částek nezahrnutých do zdravotního a sociálního pojištění, kontrolní sestavy druhů mezd, čerpání mzdových prostředků</w:t>
      </w:r>
      <w:r w:rsidR="00BF3230">
        <w:rPr>
          <w:rFonts w:asciiTheme="minorHAnsi" w:eastAsiaTheme="minorHAnsi" w:hAnsiTheme="minorHAnsi" w:cstheme="minorHAnsi"/>
        </w:rPr>
        <w:t xml:space="preserve"> dle stanovených parametrů – měsíční a</w:t>
      </w:r>
      <w:r w:rsidR="00476D75">
        <w:rPr>
          <w:rFonts w:asciiTheme="minorHAnsi" w:eastAsiaTheme="minorHAnsi" w:hAnsiTheme="minorHAnsi" w:cstheme="minorHAnsi"/>
        </w:rPr>
        <w:t> </w:t>
      </w:r>
      <w:r w:rsidR="00BF3230">
        <w:rPr>
          <w:rFonts w:asciiTheme="minorHAnsi" w:eastAsiaTheme="minorHAnsi" w:hAnsiTheme="minorHAnsi" w:cstheme="minorHAnsi"/>
        </w:rPr>
        <w:t>kumulované</w:t>
      </w:r>
      <w:r w:rsidRPr="0044034F">
        <w:rPr>
          <w:rFonts w:asciiTheme="minorHAnsi" w:eastAsiaTheme="minorHAnsi" w:hAnsiTheme="minorHAnsi" w:cstheme="minorHAnsi"/>
        </w:rPr>
        <w:t xml:space="preserve">, </w:t>
      </w:r>
      <w:r w:rsidR="00894C39">
        <w:rPr>
          <w:rFonts w:asciiTheme="minorHAnsi" w:eastAsiaTheme="minorHAnsi" w:hAnsiTheme="minorHAnsi" w:cstheme="minorHAnsi"/>
        </w:rPr>
        <w:t xml:space="preserve">potvrzení o příjmech pro banky, </w:t>
      </w:r>
      <w:r w:rsidR="00532791">
        <w:rPr>
          <w:rFonts w:asciiTheme="minorHAnsi" w:eastAsiaTheme="minorHAnsi" w:hAnsiTheme="minorHAnsi" w:cstheme="minorHAnsi"/>
        </w:rPr>
        <w:t xml:space="preserve">potvrzení o zaměstnání, dovolená, </w:t>
      </w:r>
      <w:r w:rsidRPr="0044034F">
        <w:rPr>
          <w:rFonts w:asciiTheme="minorHAnsi" w:eastAsiaTheme="minorHAnsi" w:hAnsiTheme="minorHAnsi" w:cstheme="minorHAnsi"/>
        </w:rPr>
        <w:t>kontrolní sestavy a přehledy pro personalistiku</w:t>
      </w:r>
      <w:r w:rsidR="00532791">
        <w:rPr>
          <w:rFonts w:asciiTheme="minorHAnsi" w:eastAsiaTheme="minorHAnsi" w:hAnsiTheme="minorHAnsi" w:cstheme="minorHAnsi"/>
        </w:rPr>
        <w:t xml:space="preserve"> aj. </w:t>
      </w:r>
      <w:r w:rsidR="00532791" w:rsidRPr="005C62DE">
        <w:rPr>
          <w:rFonts w:asciiTheme="minorHAnsi" w:eastAsiaTheme="minorHAnsi" w:hAnsiTheme="minorHAnsi" w:cstheme="minorHAnsi"/>
        </w:rPr>
        <w:t xml:space="preserve">definované </w:t>
      </w:r>
      <w:r w:rsidR="00532791">
        <w:rPr>
          <w:rFonts w:asciiTheme="minorHAnsi" w:eastAsiaTheme="minorHAnsi" w:hAnsiTheme="minorHAnsi" w:cstheme="minorHAnsi"/>
        </w:rPr>
        <w:t>zadavatelem</w:t>
      </w:r>
      <w:r w:rsidR="00532791" w:rsidRPr="005C62DE">
        <w:rPr>
          <w:rFonts w:asciiTheme="minorHAnsi" w:eastAsiaTheme="minorHAnsi" w:hAnsiTheme="minorHAnsi" w:cstheme="minorHAnsi"/>
        </w:rPr>
        <w:t xml:space="preserve"> dle aktuálních požadavků, v členění dle </w:t>
      </w:r>
      <w:r w:rsidR="00532791">
        <w:rPr>
          <w:rFonts w:asciiTheme="minorHAnsi" w:eastAsiaTheme="minorHAnsi" w:hAnsiTheme="minorHAnsi" w:cstheme="minorHAnsi"/>
        </w:rPr>
        <w:t>úseků, střediska (pracoviště), pracovní pozice i jednotlivě.</w:t>
      </w:r>
    </w:p>
    <w:p w14:paraId="67695DF9" w14:textId="602664DD" w:rsidR="00EA0015" w:rsidRPr="005C62DE" w:rsidRDefault="00EA001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Vazby na veřejné systémy</w:t>
      </w:r>
      <w:r w:rsidR="00BF3230">
        <w:rPr>
          <w:rFonts w:asciiTheme="minorHAnsi" w:eastAsiaTheme="minorHAnsi" w:hAnsiTheme="minorHAnsi" w:cstheme="minorHAnsi"/>
        </w:rPr>
        <w:t>, možnost elektronické komunikace s veřejnými systémy v zákonem stanovených lhůtách bez omezení na stav zpracovávaného období</w:t>
      </w:r>
      <w:r w:rsidRPr="005C62DE">
        <w:rPr>
          <w:rFonts w:asciiTheme="minorHAnsi" w:eastAsiaTheme="minorHAnsi" w:hAnsiTheme="minorHAnsi" w:cstheme="minorHAnsi"/>
        </w:rPr>
        <w:t xml:space="preserve"> (</w:t>
      </w:r>
      <w:r w:rsidR="005C4D2A">
        <w:rPr>
          <w:rFonts w:asciiTheme="minorHAnsi" w:eastAsiaTheme="minorHAnsi" w:hAnsiTheme="minorHAnsi" w:cstheme="minorHAnsi"/>
        </w:rPr>
        <w:t xml:space="preserve">JMHZ, </w:t>
      </w:r>
      <w:r w:rsidRPr="005C62DE">
        <w:rPr>
          <w:rFonts w:asciiTheme="minorHAnsi" w:eastAsiaTheme="minorHAnsi" w:hAnsiTheme="minorHAnsi" w:cstheme="minorHAnsi"/>
        </w:rPr>
        <w:t xml:space="preserve">ČSSZ, elektronická komunikace s Portálem veřejné správy, se zdravotními pojišťovnami, </w:t>
      </w:r>
      <w:r w:rsidR="005553D8">
        <w:rPr>
          <w:rFonts w:asciiTheme="minorHAnsi" w:eastAsiaTheme="minorHAnsi" w:hAnsiTheme="minorHAnsi" w:cstheme="minorHAnsi"/>
        </w:rPr>
        <w:t xml:space="preserve">centrální </w:t>
      </w:r>
      <w:r w:rsidR="00FD2D30">
        <w:rPr>
          <w:rFonts w:asciiTheme="minorHAnsi" w:eastAsiaTheme="minorHAnsi" w:hAnsiTheme="minorHAnsi" w:cstheme="minorHAnsi"/>
        </w:rPr>
        <w:t>registr zdravotnických pracovníků</w:t>
      </w:r>
      <w:r w:rsidRPr="005C62DE">
        <w:rPr>
          <w:rFonts w:asciiTheme="minorHAnsi" w:eastAsiaTheme="minorHAnsi" w:hAnsiTheme="minorHAnsi" w:cstheme="minorHAnsi"/>
        </w:rPr>
        <w:t xml:space="preserve"> apod.).</w:t>
      </w:r>
    </w:p>
    <w:p w14:paraId="30A95467" w14:textId="77777777" w:rsidR="008707CB" w:rsidRPr="005C62DE" w:rsidRDefault="008707C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Modul pro kontrolu insolvencí zaměstnanců, uchazečů atd. z veřejného rejstříku.</w:t>
      </w:r>
    </w:p>
    <w:p w14:paraId="434AD848" w14:textId="4C282982" w:rsidR="00532791" w:rsidRDefault="00BF323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 xml:space="preserve">možňuje sledování čerpání </w:t>
      </w:r>
      <w:r>
        <w:rPr>
          <w:rFonts w:asciiTheme="minorHAnsi" w:eastAsiaTheme="minorHAnsi" w:hAnsiTheme="minorHAnsi" w:cstheme="minorHAnsi"/>
        </w:rPr>
        <w:t xml:space="preserve">mzdových </w:t>
      </w:r>
      <w:r w:rsidRPr="005C62DE">
        <w:rPr>
          <w:rFonts w:asciiTheme="minorHAnsi" w:eastAsiaTheme="minorHAnsi" w:hAnsiTheme="minorHAnsi" w:cstheme="minorHAnsi"/>
        </w:rPr>
        <w:t>nákladů a prostředků dle nákladových středisek</w:t>
      </w:r>
      <w:r>
        <w:rPr>
          <w:rFonts w:asciiTheme="minorHAnsi" w:eastAsiaTheme="minorHAnsi" w:hAnsiTheme="minorHAnsi" w:cstheme="minorHAnsi"/>
        </w:rPr>
        <w:t xml:space="preserve"> (pracovišť)</w:t>
      </w:r>
      <w:r w:rsidR="00FD2D30">
        <w:rPr>
          <w:rFonts w:asciiTheme="minorHAnsi" w:eastAsiaTheme="minorHAnsi" w:hAnsiTheme="minorHAnsi" w:cstheme="minorHAnsi"/>
        </w:rPr>
        <w:t>, úseků a</w:t>
      </w:r>
      <w:r w:rsidR="00476D75">
        <w:rPr>
          <w:rFonts w:asciiTheme="minorHAnsi" w:eastAsiaTheme="minorHAnsi" w:hAnsiTheme="minorHAnsi" w:cstheme="minorHAnsi"/>
        </w:rPr>
        <w:t> </w:t>
      </w:r>
      <w:r w:rsidR="00FD2D30">
        <w:rPr>
          <w:rFonts w:asciiTheme="minorHAnsi" w:eastAsiaTheme="minorHAnsi" w:hAnsiTheme="minorHAnsi" w:cstheme="minorHAnsi"/>
        </w:rPr>
        <w:t>jednotlivých zaměstnanců</w:t>
      </w:r>
      <w:r w:rsidRPr="005C62DE">
        <w:rPr>
          <w:rFonts w:asciiTheme="minorHAnsi" w:eastAsiaTheme="minorHAnsi" w:hAnsiTheme="minorHAnsi" w:cstheme="minorHAnsi"/>
        </w:rPr>
        <w:t>.</w:t>
      </w:r>
    </w:p>
    <w:p w14:paraId="2E263C5A" w14:textId="17E93548" w:rsidR="00BF3898" w:rsidRPr="009503A3" w:rsidRDefault="006A006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Funkce</w:t>
      </w:r>
      <w:r w:rsidR="00BF3898">
        <w:rPr>
          <w:rFonts w:asciiTheme="minorHAnsi" w:eastAsiaTheme="minorHAnsi" w:hAnsiTheme="minorHAnsi" w:cstheme="minorHAnsi"/>
        </w:rPr>
        <w:t xml:space="preserve"> pro modelaci a </w:t>
      </w:r>
      <w:r w:rsidR="00FD2D30">
        <w:rPr>
          <w:rFonts w:asciiTheme="minorHAnsi" w:eastAsiaTheme="minorHAnsi" w:hAnsiTheme="minorHAnsi" w:cstheme="minorHAnsi"/>
        </w:rPr>
        <w:t xml:space="preserve">roční </w:t>
      </w:r>
      <w:r w:rsidR="00BF3898">
        <w:rPr>
          <w:rFonts w:asciiTheme="minorHAnsi" w:eastAsiaTheme="minorHAnsi" w:hAnsiTheme="minorHAnsi" w:cstheme="minorHAnsi"/>
        </w:rPr>
        <w:t>plánování mezd, odměn a navyšování mezd zaměstnanců.</w:t>
      </w:r>
    </w:p>
    <w:p w14:paraId="24712A99" w14:textId="3BCD3E7D" w:rsidR="00532791" w:rsidRPr="00274ED2" w:rsidRDefault="0063326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274ED2">
        <w:rPr>
          <w:rFonts w:asciiTheme="minorHAnsi" w:eastAsiaTheme="minorHAnsi" w:hAnsiTheme="minorHAnsi" w:cstheme="minorHAnsi"/>
        </w:rPr>
        <w:t>Umožňuje zpracování ročního zúčtování daně s automatickým vygenerováním mzdové složky z tohoto zúčtování</w:t>
      </w:r>
      <w:r w:rsidR="00EA0015" w:rsidRPr="00274ED2">
        <w:rPr>
          <w:rFonts w:asciiTheme="minorHAnsi" w:eastAsiaTheme="minorHAnsi" w:hAnsiTheme="minorHAnsi" w:cstheme="minorHAnsi"/>
        </w:rPr>
        <w:t>.</w:t>
      </w:r>
      <w:r w:rsidR="005C4D2A" w:rsidRPr="00274ED2">
        <w:rPr>
          <w:rFonts w:asciiTheme="minorHAnsi" w:eastAsiaTheme="minorHAnsi" w:hAnsiTheme="minorHAnsi" w:cstheme="minorHAnsi"/>
        </w:rPr>
        <w:t xml:space="preserve"> </w:t>
      </w:r>
      <w:r w:rsidR="00EA0015" w:rsidRPr="00274ED2">
        <w:rPr>
          <w:rFonts w:asciiTheme="minorHAnsi" w:eastAsiaTheme="minorHAnsi" w:hAnsiTheme="minorHAnsi" w:cstheme="minorHAnsi"/>
        </w:rPr>
        <w:t>Tisk potvrzení o zdanitelných příjmech</w:t>
      </w:r>
      <w:r w:rsidR="0044034F" w:rsidRPr="00532791">
        <w:rPr>
          <w:rFonts w:asciiTheme="minorHAnsi" w:eastAsiaTheme="minorHAnsi" w:hAnsiTheme="minorHAnsi" w:cstheme="minorHAnsi"/>
        </w:rPr>
        <w:t xml:space="preserve"> ze závislé činnosti a sražených zálohách</w:t>
      </w:r>
      <w:r w:rsidR="00EA0015" w:rsidRPr="00274ED2">
        <w:rPr>
          <w:rFonts w:asciiTheme="minorHAnsi" w:eastAsiaTheme="minorHAnsi" w:hAnsiTheme="minorHAnsi" w:cstheme="minorHAnsi"/>
        </w:rPr>
        <w:t xml:space="preserve"> a </w:t>
      </w:r>
      <w:r w:rsidR="00894C39" w:rsidRPr="00532791">
        <w:rPr>
          <w:rFonts w:asciiTheme="minorHAnsi" w:eastAsiaTheme="minorHAnsi" w:hAnsiTheme="minorHAnsi" w:cstheme="minorHAnsi"/>
        </w:rPr>
        <w:t>potvrzení o srážkové dani</w:t>
      </w:r>
      <w:r w:rsidR="00EA0015" w:rsidRPr="00274ED2">
        <w:rPr>
          <w:rFonts w:asciiTheme="minorHAnsi" w:eastAsiaTheme="minorHAnsi" w:hAnsiTheme="minorHAnsi" w:cstheme="minorHAnsi"/>
        </w:rPr>
        <w:t>.</w:t>
      </w:r>
      <w:r w:rsidRPr="00532791">
        <w:rPr>
          <w:rFonts w:asciiTheme="minorHAnsi" w:eastAsiaTheme="minorHAnsi" w:hAnsiTheme="minorHAnsi" w:cstheme="minorHAnsi"/>
        </w:rPr>
        <w:t xml:space="preserve"> </w:t>
      </w:r>
      <w:r w:rsidR="00532791" w:rsidRPr="00532791">
        <w:rPr>
          <w:rFonts w:asciiTheme="minorHAnsi" w:eastAsiaTheme="minorHAnsi" w:hAnsiTheme="minorHAnsi" w:cstheme="minorHAnsi"/>
        </w:rPr>
        <w:t>Prohlášení poplatníka</w:t>
      </w:r>
      <w:r w:rsidR="00FD2D30">
        <w:rPr>
          <w:rFonts w:asciiTheme="minorHAnsi" w:eastAsiaTheme="minorHAnsi" w:hAnsiTheme="minorHAnsi" w:cstheme="minorHAnsi"/>
        </w:rPr>
        <w:t xml:space="preserve">, žádost o roční zúčtování daní a sestava výpočtu daně </w:t>
      </w:r>
      <w:r w:rsidR="00532791" w:rsidRPr="00532791">
        <w:rPr>
          <w:rFonts w:asciiTheme="minorHAnsi" w:eastAsiaTheme="minorHAnsi" w:hAnsiTheme="minorHAnsi" w:cstheme="minorHAnsi"/>
        </w:rPr>
        <w:t xml:space="preserve">s možností zobrazení a úpravy včetně souvisejícího schvalovacího </w:t>
      </w:r>
      <w:proofErr w:type="spellStart"/>
      <w:r w:rsidR="00532791" w:rsidRPr="00532791">
        <w:rPr>
          <w:rFonts w:asciiTheme="minorHAnsi" w:eastAsiaTheme="minorHAnsi" w:hAnsiTheme="minorHAnsi" w:cstheme="minorHAnsi"/>
        </w:rPr>
        <w:t>workflow</w:t>
      </w:r>
      <w:proofErr w:type="spellEnd"/>
      <w:r w:rsidR="00532791" w:rsidRPr="00532791">
        <w:rPr>
          <w:rFonts w:asciiTheme="minorHAnsi" w:eastAsiaTheme="minorHAnsi" w:hAnsiTheme="minorHAnsi" w:cstheme="minorHAnsi"/>
        </w:rPr>
        <w:t xml:space="preserve"> na HR portále.</w:t>
      </w:r>
    </w:p>
    <w:p w14:paraId="3F24C945" w14:textId="35EF91B9" w:rsidR="00DA7275" w:rsidRPr="00274ED2" w:rsidRDefault="00DA727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274ED2">
        <w:rPr>
          <w:rFonts w:asciiTheme="minorHAnsi" w:eastAsiaTheme="minorHAnsi" w:hAnsiTheme="minorHAnsi" w:cstheme="minorHAnsi"/>
        </w:rPr>
        <w:t>Podklady pro evidenční listy důchodového pojištění (</w:t>
      </w:r>
      <w:r w:rsidR="0068603F">
        <w:rPr>
          <w:rFonts w:asciiTheme="minorHAnsi" w:eastAsiaTheme="minorHAnsi" w:hAnsiTheme="minorHAnsi" w:cstheme="minorHAnsi"/>
        </w:rPr>
        <w:t>k</w:t>
      </w:r>
      <w:r w:rsidRPr="00274ED2">
        <w:rPr>
          <w:rFonts w:asciiTheme="minorHAnsi" w:eastAsiaTheme="minorHAnsi" w:hAnsiTheme="minorHAnsi" w:cstheme="minorHAnsi"/>
        </w:rPr>
        <w:t>ontrola údajů o zaměstnanci, tvorba ELDP pro jednotlivé zaměstnance, umístění na HR Portál s oznámením elektronického převzetí zaměstnancem)</w:t>
      </w:r>
      <w:r w:rsidR="0068603F">
        <w:rPr>
          <w:rFonts w:asciiTheme="minorHAnsi" w:eastAsiaTheme="minorHAnsi" w:hAnsiTheme="minorHAnsi" w:cstheme="minorHAnsi"/>
        </w:rPr>
        <w:t>.</w:t>
      </w:r>
    </w:p>
    <w:p w14:paraId="079877A0" w14:textId="4BE30838" w:rsidR="005969A6" w:rsidRPr="005C62DE" w:rsidRDefault="005969A6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 xml:space="preserve">možňuje </w:t>
      </w:r>
      <w:r>
        <w:rPr>
          <w:rFonts w:asciiTheme="minorHAnsi" w:eastAsiaTheme="minorHAnsi" w:hAnsiTheme="minorHAnsi" w:cstheme="minorHAnsi"/>
        </w:rPr>
        <w:t xml:space="preserve">evidenci a </w:t>
      </w:r>
      <w:r w:rsidRPr="005C62DE">
        <w:rPr>
          <w:rFonts w:asciiTheme="minorHAnsi" w:eastAsiaTheme="minorHAnsi" w:hAnsiTheme="minorHAnsi" w:cstheme="minorHAnsi"/>
        </w:rPr>
        <w:t>správu penzijního pojištění, generuje měsíční sestavy s možností dodatečných úprav a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reflektuje nárok dle dosaženého věku.</w:t>
      </w:r>
    </w:p>
    <w:p w14:paraId="380B3D74" w14:textId="5FBF18C5" w:rsidR="00EF231D" w:rsidRPr="00633260" w:rsidRDefault="00EF231D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633260">
        <w:rPr>
          <w:rFonts w:asciiTheme="minorHAnsi" w:eastAsiaTheme="minorHAnsi" w:hAnsiTheme="minorHAnsi" w:cstheme="minorHAnsi"/>
        </w:rPr>
        <w:t xml:space="preserve">Rozúčtování mzdových </w:t>
      </w:r>
      <w:r w:rsidR="005C4D2A" w:rsidRPr="00633260">
        <w:rPr>
          <w:rFonts w:asciiTheme="minorHAnsi" w:eastAsiaTheme="minorHAnsi" w:hAnsiTheme="minorHAnsi" w:cstheme="minorHAnsi"/>
        </w:rPr>
        <w:t xml:space="preserve">nákladů </w:t>
      </w:r>
      <w:r w:rsidRPr="00633260">
        <w:rPr>
          <w:rFonts w:asciiTheme="minorHAnsi" w:eastAsiaTheme="minorHAnsi" w:hAnsiTheme="minorHAnsi" w:cstheme="minorHAnsi"/>
        </w:rPr>
        <w:t>podle procentního zadání, části úvazku, podle počtu odpracovaných hodin a</w:t>
      </w:r>
      <w:r w:rsidR="00476D75">
        <w:rPr>
          <w:rFonts w:asciiTheme="minorHAnsi" w:eastAsiaTheme="minorHAnsi" w:hAnsiTheme="minorHAnsi" w:cstheme="minorHAnsi"/>
        </w:rPr>
        <w:t> </w:t>
      </w:r>
      <w:r w:rsidRPr="00633260">
        <w:rPr>
          <w:rFonts w:asciiTheme="minorHAnsi" w:eastAsiaTheme="minorHAnsi" w:hAnsiTheme="minorHAnsi" w:cstheme="minorHAnsi"/>
        </w:rPr>
        <w:t>případně dalších zadaných rozúčtovacích klíčů.</w:t>
      </w:r>
      <w:r w:rsidR="005C4D2A" w:rsidRPr="007E257B">
        <w:rPr>
          <w:rFonts w:asciiTheme="minorHAnsi" w:eastAsiaTheme="minorHAnsi" w:hAnsiTheme="minorHAnsi" w:cstheme="minorHAnsi"/>
        </w:rPr>
        <w:t xml:space="preserve"> </w:t>
      </w:r>
      <w:r w:rsidRPr="00633260">
        <w:rPr>
          <w:rFonts w:asciiTheme="minorHAnsi" w:eastAsiaTheme="minorHAnsi" w:hAnsiTheme="minorHAnsi" w:cstheme="minorHAnsi"/>
        </w:rPr>
        <w:t>Rozúčtování mzdových nákladů na jednotlivá nákladová střediska.</w:t>
      </w:r>
    </w:p>
    <w:p w14:paraId="4A1F291B" w14:textId="3DEA0D68" w:rsidR="00A24F69" w:rsidRPr="005C62DE" w:rsidRDefault="00A24F6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 w:rsidR="00BF3230"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nastavit, aby mzdová účetní pro potřeby zastupování volitelně viděla i mzdově zpracovávané zaměstnance (celé </w:t>
      </w:r>
      <w:r w:rsidR="005C4D2A">
        <w:rPr>
          <w:rFonts w:asciiTheme="minorHAnsi" w:eastAsiaTheme="minorHAnsi" w:hAnsiTheme="minorHAnsi" w:cstheme="minorHAnsi"/>
        </w:rPr>
        <w:t>pracoviště</w:t>
      </w:r>
      <w:r w:rsidRPr="005C62DE">
        <w:rPr>
          <w:rFonts w:asciiTheme="minorHAnsi" w:eastAsiaTheme="minorHAnsi" w:hAnsiTheme="minorHAnsi" w:cstheme="minorHAnsi"/>
        </w:rPr>
        <w:t>) jiných mzdových účetních.</w:t>
      </w:r>
    </w:p>
    <w:p w14:paraId="0D78AC08" w14:textId="47C3A721" w:rsidR="00EC377F" w:rsidRDefault="009503A3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EC377F">
        <w:rPr>
          <w:rFonts w:asciiTheme="minorHAnsi" w:eastAsiaTheme="minorHAnsi" w:hAnsiTheme="minorHAnsi" w:cstheme="minorHAnsi"/>
        </w:rPr>
        <w:t xml:space="preserve">Možnost přidělení a nastavení finančního limitu na </w:t>
      </w:r>
      <w:r w:rsidR="00EC377F" w:rsidRPr="00EC377F">
        <w:rPr>
          <w:rFonts w:asciiTheme="minorHAnsi" w:eastAsiaTheme="minorHAnsi" w:hAnsiTheme="minorHAnsi" w:cstheme="minorHAnsi"/>
        </w:rPr>
        <w:t xml:space="preserve">čerpání benefitů pro každého </w:t>
      </w:r>
      <w:r w:rsidRPr="00EC377F">
        <w:rPr>
          <w:rFonts w:asciiTheme="minorHAnsi" w:eastAsiaTheme="minorHAnsi" w:hAnsiTheme="minorHAnsi" w:cstheme="minorHAnsi"/>
        </w:rPr>
        <w:t>zaměstnance.</w:t>
      </w:r>
      <w:r w:rsidR="00EC377F" w:rsidRPr="00EC377F">
        <w:rPr>
          <w:rFonts w:asciiTheme="minorHAnsi" w:eastAsiaTheme="minorHAnsi" w:hAnsiTheme="minorHAnsi" w:cstheme="minorHAnsi"/>
        </w:rPr>
        <w:t xml:space="preserve"> </w:t>
      </w:r>
      <w:r w:rsidR="00EC377F" w:rsidRPr="009503A3">
        <w:rPr>
          <w:rFonts w:asciiTheme="minorHAnsi" w:eastAsiaTheme="minorHAnsi" w:hAnsiTheme="minorHAnsi" w:cstheme="minorHAnsi"/>
        </w:rPr>
        <w:t xml:space="preserve">Přehled </w:t>
      </w:r>
      <w:r w:rsidR="00EC377F">
        <w:rPr>
          <w:rFonts w:asciiTheme="minorHAnsi" w:eastAsiaTheme="minorHAnsi" w:hAnsiTheme="minorHAnsi" w:cstheme="minorHAnsi"/>
        </w:rPr>
        <w:t xml:space="preserve">a kontrola </w:t>
      </w:r>
      <w:r w:rsidR="00EC377F" w:rsidRPr="009503A3">
        <w:rPr>
          <w:rFonts w:asciiTheme="minorHAnsi" w:eastAsiaTheme="minorHAnsi" w:hAnsiTheme="minorHAnsi" w:cstheme="minorHAnsi"/>
        </w:rPr>
        <w:t>benefitů každého zaměstnance, způsob čerpání, finanční objem včetně zůstatku a možnost zveřejnění pro jednotlivé zaměstnance.</w:t>
      </w:r>
    </w:p>
    <w:p w14:paraId="1C104B31" w14:textId="412621E5" w:rsidR="00B72E62" w:rsidRPr="005C62DE" w:rsidRDefault="00B72E6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Převod údajů z mezd do účetnictví pomocí integrační vazby na ekonomický SW</w:t>
      </w:r>
      <w:r>
        <w:rPr>
          <w:rFonts w:asciiTheme="minorHAnsi" w:eastAsiaTheme="minorHAnsi" w:hAnsiTheme="minorHAnsi" w:cstheme="minorHAnsi"/>
        </w:rPr>
        <w:t>. Tvorba</w:t>
      </w:r>
      <w:r w:rsidRPr="005C62DE">
        <w:rPr>
          <w:rFonts w:asciiTheme="minorHAnsi" w:eastAsiaTheme="minorHAnsi" w:hAnsiTheme="minorHAnsi" w:cstheme="minorHAnsi"/>
        </w:rPr>
        <w:t xml:space="preserve"> příkazů k úhradě v</w:t>
      </w:r>
      <w:r w:rsidR="00476D75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tisknutelné a elektronické podobě pro přenos do účetnictví</w:t>
      </w:r>
      <w:r>
        <w:rPr>
          <w:rFonts w:asciiTheme="minorHAnsi" w:eastAsiaTheme="minorHAnsi" w:hAnsiTheme="minorHAnsi" w:cstheme="minorHAnsi"/>
        </w:rPr>
        <w:t>.</w:t>
      </w:r>
      <w:r w:rsidR="00F96885">
        <w:rPr>
          <w:rFonts w:asciiTheme="minorHAnsi" w:eastAsiaTheme="minorHAnsi" w:hAnsiTheme="minorHAnsi" w:cstheme="minorHAnsi"/>
        </w:rPr>
        <w:t xml:space="preserve"> Dle požadavků zadavatele a v závislosti na nastavení integrační vazby s WAM S/3.</w:t>
      </w:r>
    </w:p>
    <w:p w14:paraId="767E0362" w14:textId="77777777" w:rsidR="00C248E3" w:rsidRPr="005C62DE" w:rsidRDefault="00C248E3" w:rsidP="004119E8">
      <w:pPr>
        <w:rPr>
          <w:rFonts w:asciiTheme="minorHAnsi" w:eastAsiaTheme="minorHAnsi" w:hAnsiTheme="minorHAnsi" w:cstheme="minorHAnsi"/>
        </w:rPr>
      </w:pPr>
    </w:p>
    <w:p w14:paraId="4AD39E7C" w14:textId="77777777" w:rsidR="00015D21" w:rsidRPr="005C62DE" w:rsidRDefault="00015D21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r w:rsidRPr="005C62DE">
        <w:rPr>
          <w:rFonts w:asciiTheme="minorHAnsi" w:hAnsiTheme="minorHAnsi" w:cstheme="minorHAnsi"/>
        </w:rPr>
        <w:br w:type="page"/>
      </w:r>
    </w:p>
    <w:p w14:paraId="4005F2A0" w14:textId="15018A02" w:rsidR="00D1214E" w:rsidRPr="005C62DE" w:rsidRDefault="00D1214E" w:rsidP="00F9270F">
      <w:pPr>
        <w:pStyle w:val="Nadpis2"/>
        <w:rPr>
          <w:rFonts w:asciiTheme="minorHAnsi" w:hAnsiTheme="minorHAnsi" w:cstheme="minorHAnsi"/>
        </w:rPr>
      </w:pPr>
      <w:bookmarkStart w:id="35" w:name="_Toc222511293"/>
      <w:r w:rsidRPr="005C62DE">
        <w:rPr>
          <w:rFonts w:asciiTheme="minorHAnsi" w:hAnsiTheme="minorHAnsi" w:cstheme="minorHAnsi"/>
        </w:rPr>
        <w:lastRenderedPageBreak/>
        <w:t>Požadavky na funkcionality HR</w:t>
      </w:r>
      <w:r w:rsidR="00DC319E">
        <w:rPr>
          <w:rFonts w:asciiTheme="minorHAnsi" w:hAnsiTheme="minorHAnsi" w:cstheme="minorHAnsi"/>
        </w:rPr>
        <w:t xml:space="preserve"> </w:t>
      </w:r>
      <w:r w:rsidRPr="005C62DE">
        <w:rPr>
          <w:rFonts w:asciiTheme="minorHAnsi" w:hAnsiTheme="minorHAnsi" w:cstheme="minorHAnsi"/>
        </w:rPr>
        <w:t xml:space="preserve">IS – část </w:t>
      </w:r>
      <w:r w:rsidR="008F06FE" w:rsidRPr="00C2155A">
        <w:rPr>
          <w:rFonts w:asciiTheme="minorHAnsi" w:hAnsiTheme="minorHAnsi" w:cstheme="minorHAnsi"/>
        </w:rPr>
        <w:t>plánování směn</w:t>
      </w:r>
      <w:r w:rsidR="00E515FC" w:rsidRPr="00C2155A">
        <w:rPr>
          <w:rFonts w:asciiTheme="minorHAnsi" w:hAnsiTheme="minorHAnsi" w:cstheme="minorHAnsi"/>
        </w:rPr>
        <w:t xml:space="preserve"> a Docházka</w:t>
      </w:r>
      <w:bookmarkEnd w:id="35"/>
    </w:p>
    <w:p w14:paraId="3277E034" w14:textId="77777777" w:rsidR="00442F16" w:rsidRPr="005C62DE" w:rsidRDefault="00442F16" w:rsidP="00D1214E">
      <w:pPr>
        <w:rPr>
          <w:rFonts w:asciiTheme="minorHAnsi" w:hAnsiTheme="minorHAnsi" w:cstheme="minorHAnsi"/>
        </w:rPr>
      </w:pPr>
    </w:p>
    <w:p w14:paraId="08728819" w14:textId="63EFB498" w:rsidR="00F551A2" w:rsidRPr="005C62DE" w:rsidRDefault="0016529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Zobrazení informativní k</w:t>
      </w:r>
      <w:r w:rsidR="00F551A2" w:rsidRPr="005C62DE">
        <w:rPr>
          <w:rFonts w:asciiTheme="minorHAnsi" w:eastAsiaTheme="minorHAnsi" w:hAnsiTheme="minorHAnsi" w:cstheme="minorHAnsi"/>
        </w:rPr>
        <w:t>art</w:t>
      </w:r>
      <w:r>
        <w:rPr>
          <w:rFonts w:asciiTheme="minorHAnsi" w:eastAsiaTheme="minorHAnsi" w:hAnsiTheme="minorHAnsi" w:cstheme="minorHAnsi"/>
        </w:rPr>
        <w:t>y</w:t>
      </w:r>
      <w:r w:rsidR="00F551A2" w:rsidRPr="005C62DE">
        <w:rPr>
          <w:rFonts w:asciiTheme="minorHAnsi" w:eastAsiaTheme="minorHAnsi" w:hAnsiTheme="minorHAnsi" w:cstheme="minorHAnsi"/>
        </w:rPr>
        <w:t xml:space="preserve"> zaměstnance se základními údaji o každém zaměstnanci (např. osobní číslo zaměstnance, </w:t>
      </w:r>
      <w:r w:rsidR="00F551A2">
        <w:rPr>
          <w:rFonts w:asciiTheme="minorHAnsi" w:eastAsiaTheme="minorHAnsi" w:hAnsiTheme="minorHAnsi" w:cstheme="minorHAnsi"/>
        </w:rPr>
        <w:t>pracoviště</w:t>
      </w:r>
      <w:r w:rsidR="00F551A2" w:rsidRPr="005C62DE">
        <w:rPr>
          <w:rFonts w:asciiTheme="minorHAnsi" w:eastAsiaTheme="minorHAnsi" w:hAnsiTheme="minorHAnsi" w:cstheme="minorHAnsi"/>
        </w:rPr>
        <w:t>, datum platnosti od-do</w:t>
      </w:r>
      <w:r>
        <w:rPr>
          <w:rFonts w:asciiTheme="minorHAnsi" w:eastAsiaTheme="minorHAnsi" w:hAnsiTheme="minorHAnsi" w:cstheme="minorHAnsi"/>
        </w:rPr>
        <w:t>) s možností nastavení „</w:t>
      </w:r>
      <w:r w:rsidR="00F551A2" w:rsidRPr="005C62DE">
        <w:rPr>
          <w:rFonts w:asciiTheme="minorHAnsi" w:eastAsiaTheme="minorHAnsi" w:hAnsiTheme="minorHAnsi" w:cstheme="minorHAnsi"/>
        </w:rPr>
        <w:t>model</w:t>
      </w:r>
      <w:r>
        <w:rPr>
          <w:rFonts w:asciiTheme="minorHAnsi" w:eastAsiaTheme="minorHAnsi" w:hAnsiTheme="minorHAnsi" w:cstheme="minorHAnsi"/>
        </w:rPr>
        <w:t>u</w:t>
      </w:r>
      <w:r w:rsidR="00F551A2" w:rsidRPr="005C62DE">
        <w:rPr>
          <w:rFonts w:asciiTheme="minorHAnsi" w:eastAsiaTheme="minorHAnsi" w:hAnsiTheme="minorHAnsi" w:cstheme="minorHAnsi"/>
        </w:rPr>
        <w:t xml:space="preserve"> </w:t>
      </w:r>
      <w:r>
        <w:rPr>
          <w:rFonts w:asciiTheme="minorHAnsi" w:eastAsiaTheme="minorHAnsi" w:hAnsiTheme="minorHAnsi" w:cstheme="minorHAnsi"/>
        </w:rPr>
        <w:t xml:space="preserve">rozložení </w:t>
      </w:r>
      <w:r w:rsidR="00F551A2" w:rsidRPr="005C62DE">
        <w:rPr>
          <w:rFonts w:asciiTheme="minorHAnsi" w:eastAsiaTheme="minorHAnsi" w:hAnsiTheme="minorHAnsi" w:cstheme="minorHAnsi"/>
        </w:rPr>
        <w:t>pracovní doby</w:t>
      </w:r>
      <w:r>
        <w:rPr>
          <w:rFonts w:asciiTheme="minorHAnsi" w:eastAsiaTheme="minorHAnsi" w:hAnsiTheme="minorHAnsi" w:cstheme="minorHAnsi"/>
        </w:rPr>
        <w:t>“</w:t>
      </w:r>
      <w:r w:rsidR="00F551A2" w:rsidRPr="005C62DE">
        <w:rPr>
          <w:rFonts w:asciiTheme="minorHAnsi" w:eastAsiaTheme="minorHAnsi" w:hAnsiTheme="minorHAnsi" w:cstheme="minorHAnsi"/>
        </w:rPr>
        <w:t>.</w:t>
      </w:r>
    </w:p>
    <w:p w14:paraId="1FB445A5" w14:textId="49E31C52" w:rsidR="00210A33" w:rsidRPr="005C62DE" w:rsidRDefault="00645A7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M</w:t>
      </w:r>
      <w:r w:rsidR="00EF231D" w:rsidRPr="00F852A4">
        <w:rPr>
          <w:rFonts w:asciiTheme="minorHAnsi" w:eastAsiaTheme="minorHAnsi" w:hAnsiTheme="minorHAnsi" w:cstheme="minorHAnsi"/>
        </w:rPr>
        <w:t xml:space="preserve">ožnost </w:t>
      </w:r>
      <w:r w:rsidR="00F852A4" w:rsidRPr="00F852A4">
        <w:rPr>
          <w:rFonts w:asciiTheme="minorHAnsi" w:eastAsiaTheme="minorHAnsi" w:hAnsiTheme="minorHAnsi" w:cstheme="minorHAnsi"/>
        </w:rPr>
        <w:t>rozvrhnout pracovní dobu pro zaměstnance v jednosměnném, dvousměnném a nepřetržitém pracovním režimu s rovnoměrným i nerovnoměrným rozvržením pracovní doby, vč. pružné pracovní doby.</w:t>
      </w:r>
      <w:r w:rsidR="00EF231D" w:rsidRPr="00F852A4">
        <w:rPr>
          <w:rFonts w:asciiTheme="minorHAnsi" w:eastAsiaTheme="minorHAnsi" w:hAnsiTheme="minorHAnsi" w:cstheme="minorHAnsi"/>
        </w:rPr>
        <w:t xml:space="preserve"> </w:t>
      </w:r>
      <w:r w:rsidR="0016529B">
        <w:rPr>
          <w:rFonts w:asciiTheme="minorHAnsi" w:eastAsiaTheme="minorHAnsi" w:hAnsiTheme="minorHAnsi" w:cstheme="minorHAnsi"/>
        </w:rPr>
        <w:t>Systém musí u</w:t>
      </w:r>
      <w:r w:rsidR="00210A33" w:rsidRPr="005C62DE">
        <w:rPr>
          <w:rFonts w:asciiTheme="minorHAnsi" w:eastAsiaTheme="minorHAnsi" w:hAnsiTheme="minorHAnsi" w:cstheme="minorHAnsi"/>
        </w:rPr>
        <w:t>mož</w:t>
      </w:r>
      <w:r w:rsidR="0016529B">
        <w:rPr>
          <w:rFonts w:asciiTheme="minorHAnsi" w:eastAsiaTheme="minorHAnsi" w:hAnsiTheme="minorHAnsi" w:cstheme="minorHAnsi"/>
        </w:rPr>
        <w:t>nit</w:t>
      </w:r>
      <w:r w:rsidR="00210A33" w:rsidRPr="005C62DE">
        <w:rPr>
          <w:rFonts w:asciiTheme="minorHAnsi" w:eastAsiaTheme="minorHAnsi" w:hAnsiTheme="minorHAnsi" w:cstheme="minorHAnsi"/>
        </w:rPr>
        <w:t xml:space="preserve"> nastavit individuálně pro každého zaměstnance </w:t>
      </w:r>
      <w:r w:rsidR="00210A33">
        <w:rPr>
          <w:rFonts w:asciiTheme="minorHAnsi" w:eastAsiaTheme="minorHAnsi" w:hAnsiTheme="minorHAnsi" w:cstheme="minorHAnsi"/>
        </w:rPr>
        <w:t xml:space="preserve">v </w:t>
      </w:r>
      <w:r w:rsidR="00210A33" w:rsidRPr="005C62DE">
        <w:rPr>
          <w:rFonts w:asciiTheme="minorHAnsi" w:eastAsiaTheme="minorHAnsi" w:hAnsiTheme="minorHAnsi" w:cstheme="minorHAnsi"/>
        </w:rPr>
        <w:t>režim</w:t>
      </w:r>
      <w:r w:rsidR="00210A33">
        <w:rPr>
          <w:rFonts w:asciiTheme="minorHAnsi" w:eastAsiaTheme="minorHAnsi" w:hAnsiTheme="minorHAnsi" w:cstheme="minorHAnsi"/>
        </w:rPr>
        <w:t>u</w:t>
      </w:r>
      <w:r w:rsidR="00210A33" w:rsidRPr="005C62DE">
        <w:rPr>
          <w:rFonts w:asciiTheme="minorHAnsi" w:eastAsiaTheme="minorHAnsi" w:hAnsiTheme="minorHAnsi" w:cstheme="minorHAnsi"/>
        </w:rPr>
        <w:t xml:space="preserve"> pružné pracovní doby pevnou a pružnou část dne, začátek a konec pro případ </w:t>
      </w:r>
      <w:r w:rsidR="004758AE">
        <w:rPr>
          <w:rFonts w:asciiTheme="minorHAnsi" w:eastAsiaTheme="minorHAnsi" w:hAnsiTheme="minorHAnsi" w:cstheme="minorHAnsi"/>
        </w:rPr>
        <w:t>pracovní</w:t>
      </w:r>
      <w:r w:rsidR="004758AE" w:rsidRPr="005C62DE">
        <w:rPr>
          <w:rFonts w:asciiTheme="minorHAnsi" w:eastAsiaTheme="minorHAnsi" w:hAnsiTheme="minorHAnsi" w:cstheme="minorHAnsi"/>
        </w:rPr>
        <w:t xml:space="preserve"> </w:t>
      </w:r>
      <w:r w:rsidR="00210A33" w:rsidRPr="005C62DE">
        <w:rPr>
          <w:rFonts w:asciiTheme="minorHAnsi" w:eastAsiaTheme="minorHAnsi" w:hAnsiTheme="minorHAnsi" w:cstheme="minorHAnsi"/>
        </w:rPr>
        <w:t>cesty, nepřítomnosti apod., a to i pro zaměstnance s kratší týdenní pracovní dobou.</w:t>
      </w:r>
    </w:p>
    <w:p w14:paraId="188A3534" w14:textId="69244DE3" w:rsidR="00986522" w:rsidRDefault="0098652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vedení individuálního kalendáře pro každý pracovní poměr zaměstnance samostatně, včetně možnosti individuálního rozvrhu s vazbou na automatický výpočet mzdy.</w:t>
      </w:r>
    </w:p>
    <w:p w14:paraId="0927D4CD" w14:textId="77777777" w:rsidR="00986522" w:rsidRPr="005C62DE" w:rsidRDefault="0098652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</w:t>
      </w:r>
      <w:r w:rsidRPr="005C62DE">
        <w:rPr>
          <w:rFonts w:asciiTheme="minorHAnsi" w:eastAsiaTheme="minorHAnsi" w:hAnsiTheme="minorHAnsi" w:cstheme="minorHAnsi"/>
        </w:rPr>
        <w:t xml:space="preserve"> definovat vlastní číselník typů směn zvlášť pro každé pracoviště a nastavit, aby vedoucí zaměstnanec/zpracovatel docházky viděl pouze typy směn určené pro skupinu zaměstnanců, pro kterou směny plánuje.</w:t>
      </w:r>
    </w:p>
    <w:p w14:paraId="1F49071C" w14:textId="2FFC7A27" w:rsidR="006E67B0" w:rsidRPr="005C62DE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nastavení vyrovnávacího období pro různé skupiny zaměstnanců</w:t>
      </w:r>
      <w:r w:rsidR="00BF250E">
        <w:rPr>
          <w:rFonts w:asciiTheme="minorHAnsi" w:eastAsiaTheme="minorHAnsi" w:hAnsiTheme="minorHAnsi" w:cstheme="minorHAnsi"/>
        </w:rPr>
        <w:t>.</w:t>
      </w:r>
    </w:p>
    <w:p w14:paraId="5B206322" w14:textId="54895C55" w:rsidR="005001F4" w:rsidRPr="005C62DE" w:rsidRDefault="005001F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pracovat s plány směn v</w:t>
      </w:r>
      <w:r>
        <w:rPr>
          <w:rFonts w:asciiTheme="minorHAnsi" w:eastAsiaTheme="minorHAnsi" w:hAnsiTheme="minorHAnsi" w:cstheme="minorHAnsi"/>
        </w:rPr>
        <w:t xml:space="preserve"> těchto </w:t>
      </w:r>
      <w:r w:rsidRPr="005C62DE">
        <w:rPr>
          <w:rFonts w:asciiTheme="minorHAnsi" w:eastAsiaTheme="minorHAnsi" w:hAnsiTheme="minorHAnsi" w:cstheme="minorHAnsi"/>
        </w:rPr>
        <w:t>etapách:</w:t>
      </w:r>
    </w:p>
    <w:p w14:paraId="38F053E1" w14:textId="49D6673B" w:rsidR="005001F4" w:rsidRPr="00073B0B" w:rsidRDefault="005001F4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1</w:t>
      </w:r>
      <w:r w:rsidR="00073B0B">
        <w:rPr>
          <w:rFonts w:asciiTheme="minorHAnsi" w:eastAsiaTheme="minorHAnsi" w:hAnsiTheme="minorHAnsi" w:cstheme="minorHAnsi"/>
        </w:rPr>
        <w:t>. R</w:t>
      </w:r>
      <w:r w:rsidRPr="005C62DE">
        <w:rPr>
          <w:rFonts w:asciiTheme="minorHAnsi" w:eastAsiaTheme="minorHAnsi" w:hAnsiTheme="minorHAnsi" w:cstheme="minorHAnsi"/>
        </w:rPr>
        <w:t>ozvržení pracovní doby</w:t>
      </w:r>
      <w:r w:rsidR="00073B0B">
        <w:rPr>
          <w:rFonts w:asciiTheme="minorHAnsi" w:eastAsiaTheme="minorHAnsi" w:hAnsiTheme="minorHAnsi" w:cstheme="minorHAnsi"/>
        </w:rPr>
        <w:t xml:space="preserve"> na celý rok</w:t>
      </w:r>
      <w:r w:rsidRPr="005C62DE">
        <w:rPr>
          <w:rFonts w:asciiTheme="minorHAnsi" w:eastAsiaTheme="minorHAnsi" w:hAnsiTheme="minorHAnsi" w:cstheme="minorHAnsi"/>
        </w:rPr>
        <w:t xml:space="preserve"> (</w:t>
      </w:r>
      <w:r>
        <w:rPr>
          <w:rFonts w:asciiTheme="minorHAnsi" w:eastAsiaTheme="minorHAnsi" w:hAnsiTheme="minorHAnsi" w:cstheme="minorHAnsi"/>
        </w:rPr>
        <w:t>dlouhodobý plán</w:t>
      </w:r>
      <w:r w:rsidR="00073B0B">
        <w:rPr>
          <w:rFonts w:asciiTheme="minorHAnsi" w:eastAsiaTheme="minorHAnsi" w:hAnsiTheme="minorHAnsi" w:cstheme="minorHAnsi"/>
        </w:rPr>
        <w:t xml:space="preserve"> po měsících</w:t>
      </w:r>
      <w:r w:rsidRPr="005C62DE">
        <w:rPr>
          <w:rFonts w:asciiTheme="minorHAnsi" w:eastAsiaTheme="minorHAnsi" w:hAnsiTheme="minorHAnsi" w:cstheme="minorHAnsi"/>
        </w:rPr>
        <w:t>)</w:t>
      </w:r>
      <w:r w:rsidR="00073B0B">
        <w:rPr>
          <w:rFonts w:asciiTheme="minorHAnsi" w:eastAsiaTheme="minorHAnsi" w:hAnsiTheme="minorHAnsi" w:cstheme="minorHAnsi"/>
        </w:rPr>
        <w:t xml:space="preserve"> - s</w:t>
      </w:r>
      <w:r w:rsidRPr="00073B0B">
        <w:rPr>
          <w:rFonts w:asciiTheme="minorHAnsi" w:eastAsiaTheme="minorHAnsi" w:hAnsiTheme="minorHAnsi" w:cstheme="minorHAnsi"/>
        </w:rPr>
        <w:t>tanoví se na celé vyrovnávací období dle nastavení organizace,</w:t>
      </w:r>
      <w:r w:rsidR="00073B0B" w:rsidRPr="00073B0B">
        <w:rPr>
          <w:rFonts w:asciiTheme="minorHAnsi" w:eastAsiaTheme="minorHAnsi" w:hAnsiTheme="minorHAnsi" w:cstheme="minorHAnsi"/>
        </w:rPr>
        <w:t xml:space="preserve"> </w:t>
      </w:r>
      <w:r w:rsidRPr="00073B0B">
        <w:rPr>
          <w:rFonts w:asciiTheme="minorHAnsi" w:eastAsiaTheme="minorHAnsi" w:hAnsiTheme="minorHAnsi" w:cstheme="minorHAnsi"/>
        </w:rPr>
        <w:t>nepřihlíží se k plánovaným nepřítomnostem,</w:t>
      </w:r>
      <w:r w:rsidR="00073B0B" w:rsidRPr="00073B0B">
        <w:rPr>
          <w:rFonts w:asciiTheme="minorHAnsi" w:eastAsiaTheme="minorHAnsi" w:hAnsiTheme="minorHAnsi" w:cstheme="minorHAnsi"/>
        </w:rPr>
        <w:t xml:space="preserve"> </w:t>
      </w:r>
      <w:r w:rsidRPr="00073B0B">
        <w:rPr>
          <w:rFonts w:asciiTheme="minorHAnsi" w:eastAsiaTheme="minorHAnsi" w:hAnsiTheme="minorHAnsi" w:cstheme="minorHAnsi"/>
        </w:rPr>
        <w:t>nezahrnuje práci přesčas</w:t>
      </w:r>
      <w:r w:rsidR="00073B0B" w:rsidRPr="00274ED2">
        <w:rPr>
          <w:rFonts w:asciiTheme="minorHAnsi" w:eastAsiaTheme="minorHAnsi" w:hAnsiTheme="minorHAnsi" w:cstheme="minorHAnsi"/>
        </w:rPr>
        <w:t>.</w:t>
      </w:r>
      <w:r w:rsidR="00073B0B" w:rsidRPr="00073B0B">
        <w:rPr>
          <w:rFonts w:asciiTheme="minorHAnsi" w:eastAsiaTheme="minorHAnsi" w:hAnsiTheme="minorHAnsi" w:cstheme="minorHAnsi"/>
        </w:rPr>
        <w:t xml:space="preserve"> </w:t>
      </w:r>
      <w:r w:rsidR="00073B0B" w:rsidRPr="00274ED2">
        <w:rPr>
          <w:rFonts w:asciiTheme="minorHAnsi" w:eastAsiaTheme="minorHAnsi" w:hAnsiTheme="minorHAnsi" w:cstheme="minorHAnsi"/>
        </w:rPr>
        <w:t>V</w:t>
      </w:r>
      <w:r w:rsidRPr="00073B0B">
        <w:rPr>
          <w:rFonts w:asciiTheme="minorHAnsi" w:eastAsiaTheme="minorHAnsi" w:hAnsiTheme="minorHAnsi" w:cstheme="minorHAnsi"/>
        </w:rPr>
        <w:t>yužívá se ke stanovení započítané pracovní doby v případě nepřítomnosti zaměstnance a k výpočtu náhrad za neodpracovanou dobu.</w:t>
      </w:r>
    </w:p>
    <w:p w14:paraId="5CF396DE" w14:textId="3E957606" w:rsidR="00E15700" w:rsidRDefault="005001F4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2</w:t>
      </w:r>
      <w:r w:rsidR="00073B0B">
        <w:rPr>
          <w:rFonts w:asciiTheme="minorHAnsi" w:eastAsiaTheme="minorHAnsi" w:hAnsiTheme="minorHAnsi" w:cstheme="minorHAnsi"/>
        </w:rPr>
        <w:t>. Z</w:t>
      </w:r>
      <w:r w:rsidRPr="005C62DE">
        <w:rPr>
          <w:rFonts w:asciiTheme="minorHAnsi" w:eastAsiaTheme="minorHAnsi" w:hAnsiTheme="minorHAnsi" w:cstheme="minorHAnsi"/>
        </w:rPr>
        <w:t xml:space="preserve">ajištění provozu pracoviště (reálný </w:t>
      </w:r>
      <w:r w:rsidR="00073B0B">
        <w:rPr>
          <w:rFonts w:asciiTheme="minorHAnsi" w:eastAsiaTheme="minorHAnsi" w:hAnsiTheme="minorHAnsi" w:cstheme="minorHAnsi"/>
        </w:rPr>
        <w:t>plán</w:t>
      </w:r>
      <w:r w:rsidRPr="005C62DE">
        <w:rPr>
          <w:rFonts w:asciiTheme="minorHAnsi" w:eastAsiaTheme="minorHAnsi" w:hAnsiTheme="minorHAnsi" w:cstheme="minorHAnsi"/>
        </w:rPr>
        <w:t xml:space="preserve"> po měsících) </w:t>
      </w:r>
      <w:r w:rsidR="00073B0B">
        <w:rPr>
          <w:rFonts w:asciiTheme="minorHAnsi" w:eastAsiaTheme="minorHAnsi" w:hAnsiTheme="minorHAnsi" w:cstheme="minorHAnsi"/>
        </w:rPr>
        <w:t>- z</w:t>
      </w:r>
      <w:r w:rsidRPr="00073B0B">
        <w:rPr>
          <w:rFonts w:asciiTheme="minorHAnsi" w:eastAsiaTheme="minorHAnsi" w:hAnsiTheme="minorHAnsi" w:cstheme="minorHAnsi"/>
        </w:rPr>
        <w:t xml:space="preserve">ahrnuje plánovanou nepřítomnost (dovolená, osobní volno, studijní volno, </w:t>
      </w:r>
      <w:r w:rsidR="004758AE">
        <w:rPr>
          <w:rFonts w:asciiTheme="minorHAnsi" w:eastAsiaTheme="minorHAnsi" w:hAnsiTheme="minorHAnsi" w:cstheme="minorHAnsi"/>
        </w:rPr>
        <w:t>pracovní</w:t>
      </w:r>
      <w:r w:rsidR="004758AE" w:rsidRPr="00073B0B">
        <w:rPr>
          <w:rFonts w:asciiTheme="minorHAnsi" w:eastAsiaTheme="minorHAnsi" w:hAnsiTheme="minorHAnsi" w:cstheme="minorHAnsi"/>
        </w:rPr>
        <w:t xml:space="preserve"> </w:t>
      </w:r>
      <w:r w:rsidRPr="00073B0B">
        <w:rPr>
          <w:rFonts w:asciiTheme="minorHAnsi" w:eastAsiaTheme="minorHAnsi" w:hAnsiTheme="minorHAnsi" w:cstheme="minorHAnsi"/>
        </w:rPr>
        <w:t>cesty apod.)</w:t>
      </w:r>
      <w:r w:rsidR="00073B0B" w:rsidRPr="00073B0B">
        <w:rPr>
          <w:rFonts w:asciiTheme="minorHAnsi" w:eastAsiaTheme="minorHAnsi" w:hAnsiTheme="minorHAnsi" w:cstheme="minorHAnsi"/>
        </w:rPr>
        <w:t>. Z</w:t>
      </w:r>
      <w:r w:rsidRPr="00073B0B">
        <w:rPr>
          <w:rFonts w:asciiTheme="minorHAnsi" w:eastAsiaTheme="minorHAnsi" w:hAnsiTheme="minorHAnsi" w:cstheme="minorHAnsi"/>
        </w:rPr>
        <w:t xml:space="preserve">ahrnuje plánovanou práci přesčas nezbytnou pro obsazení směn, které nebyly obsazeny v 1. </w:t>
      </w:r>
      <w:r w:rsidR="00073B0B" w:rsidRPr="00073B0B">
        <w:rPr>
          <w:rFonts w:asciiTheme="minorHAnsi" w:eastAsiaTheme="minorHAnsi" w:hAnsiTheme="minorHAnsi" w:cstheme="minorHAnsi"/>
        </w:rPr>
        <w:t>e</w:t>
      </w:r>
      <w:r w:rsidRPr="00073B0B">
        <w:rPr>
          <w:rFonts w:asciiTheme="minorHAnsi" w:eastAsiaTheme="minorHAnsi" w:hAnsiTheme="minorHAnsi" w:cstheme="minorHAnsi"/>
        </w:rPr>
        <w:t xml:space="preserve">tapě plánování z důvodu nedostatku personálu nebo zaměstnanec, jímž byla směna obsazena, má naplánovanou nepřítomnost (za nepřítomnost pro účely obsazení pracoviště se považuje i </w:t>
      </w:r>
      <w:r w:rsidR="004758AE">
        <w:rPr>
          <w:rFonts w:asciiTheme="minorHAnsi" w:eastAsiaTheme="minorHAnsi" w:hAnsiTheme="minorHAnsi" w:cstheme="minorHAnsi"/>
        </w:rPr>
        <w:t>pracovní</w:t>
      </w:r>
      <w:r w:rsidR="004758AE" w:rsidRPr="00073B0B">
        <w:rPr>
          <w:rFonts w:asciiTheme="minorHAnsi" w:eastAsiaTheme="minorHAnsi" w:hAnsiTheme="minorHAnsi" w:cstheme="minorHAnsi"/>
        </w:rPr>
        <w:t xml:space="preserve"> </w:t>
      </w:r>
      <w:r w:rsidRPr="00073B0B">
        <w:rPr>
          <w:rFonts w:asciiTheme="minorHAnsi" w:eastAsiaTheme="minorHAnsi" w:hAnsiTheme="minorHAnsi" w:cstheme="minorHAnsi"/>
        </w:rPr>
        <w:t>cesta nebo školení, které se sice považuje za odpracovanou dobu, ale jedná se o nepřítomnost na pracovišti z pohledu obsazení směn)</w:t>
      </w:r>
      <w:r w:rsidR="00073B0B" w:rsidRPr="00073B0B">
        <w:rPr>
          <w:rFonts w:asciiTheme="minorHAnsi" w:eastAsiaTheme="minorHAnsi" w:hAnsiTheme="minorHAnsi" w:cstheme="minorHAnsi"/>
        </w:rPr>
        <w:t>. Z</w:t>
      </w:r>
      <w:r w:rsidRPr="00073B0B">
        <w:rPr>
          <w:rFonts w:asciiTheme="minorHAnsi" w:eastAsiaTheme="minorHAnsi" w:hAnsiTheme="minorHAnsi" w:cstheme="minorHAnsi"/>
        </w:rPr>
        <w:t>ahrnuje plánovanou pracovní pohotovost</w:t>
      </w:r>
      <w:r w:rsidR="00073B0B" w:rsidRPr="00073B0B">
        <w:rPr>
          <w:rFonts w:asciiTheme="minorHAnsi" w:eastAsiaTheme="minorHAnsi" w:hAnsiTheme="minorHAnsi" w:cstheme="minorHAnsi"/>
        </w:rPr>
        <w:t xml:space="preserve">. </w:t>
      </w:r>
      <w:r w:rsidR="00073B0B" w:rsidRPr="00274ED2">
        <w:rPr>
          <w:rFonts w:asciiTheme="minorHAnsi" w:eastAsiaTheme="minorHAnsi" w:hAnsiTheme="minorHAnsi" w:cstheme="minorHAnsi"/>
        </w:rPr>
        <w:t>U</w:t>
      </w:r>
      <w:r w:rsidRPr="00073B0B">
        <w:rPr>
          <w:rFonts w:asciiTheme="minorHAnsi" w:eastAsiaTheme="minorHAnsi" w:hAnsiTheme="minorHAnsi" w:cstheme="minorHAnsi"/>
        </w:rPr>
        <w:t>možňuje provádět změny v rozvržení pracovní doby z 1. etapy plánování.</w:t>
      </w:r>
    </w:p>
    <w:p w14:paraId="13E180BE" w14:textId="3AB33B07" w:rsidR="005001F4" w:rsidRPr="00274ED2" w:rsidRDefault="005001F4" w:rsidP="00CD2F5E">
      <w:pPr>
        <w:pStyle w:val="Odstavecseseznamem"/>
        <w:numPr>
          <w:ilvl w:val="1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274ED2">
        <w:rPr>
          <w:rFonts w:asciiTheme="minorHAnsi" w:eastAsiaTheme="minorHAnsi" w:hAnsiTheme="minorHAnsi" w:cstheme="minorHAnsi"/>
        </w:rPr>
        <w:t>3</w:t>
      </w:r>
      <w:r w:rsidR="00073B0B" w:rsidRPr="00274ED2">
        <w:rPr>
          <w:rFonts w:asciiTheme="minorHAnsi" w:eastAsiaTheme="minorHAnsi" w:hAnsiTheme="minorHAnsi" w:cstheme="minorHAnsi"/>
        </w:rPr>
        <w:t>.</w:t>
      </w:r>
      <w:r w:rsidRPr="00274ED2">
        <w:rPr>
          <w:rFonts w:asciiTheme="minorHAnsi" w:eastAsiaTheme="minorHAnsi" w:hAnsiTheme="minorHAnsi" w:cstheme="minorHAnsi"/>
        </w:rPr>
        <w:t xml:space="preserve"> </w:t>
      </w:r>
      <w:r w:rsidR="00073B0B" w:rsidRPr="00274ED2">
        <w:rPr>
          <w:rFonts w:asciiTheme="minorHAnsi" w:eastAsiaTheme="minorHAnsi" w:hAnsiTheme="minorHAnsi" w:cstheme="minorHAnsi"/>
        </w:rPr>
        <w:t>S</w:t>
      </w:r>
      <w:r w:rsidRPr="00274ED2">
        <w:rPr>
          <w:rFonts w:asciiTheme="minorHAnsi" w:eastAsiaTheme="minorHAnsi" w:hAnsiTheme="minorHAnsi" w:cstheme="minorHAnsi"/>
        </w:rPr>
        <w:t xml:space="preserve">kutečný průběh směn (změny v průběhu měsíce) </w:t>
      </w:r>
      <w:r w:rsidR="00073B0B" w:rsidRPr="00274ED2">
        <w:rPr>
          <w:rFonts w:asciiTheme="minorHAnsi" w:eastAsiaTheme="minorHAnsi" w:hAnsiTheme="minorHAnsi" w:cstheme="minorHAnsi"/>
        </w:rPr>
        <w:t>– u</w:t>
      </w:r>
      <w:r w:rsidRPr="00274ED2">
        <w:rPr>
          <w:rFonts w:asciiTheme="minorHAnsi" w:eastAsiaTheme="minorHAnsi" w:hAnsiTheme="minorHAnsi" w:cstheme="minorHAnsi"/>
        </w:rPr>
        <w:t>možňuje zaznamenat skutečný průběh směn (odchylky od plánovaného začátku a konce směny)</w:t>
      </w:r>
      <w:r w:rsidR="00073B0B" w:rsidRPr="00274ED2">
        <w:rPr>
          <w:rFonts w:asciiTheme="minorHAnsi" w:eastAsiaTheme="minorHAnsi" w:hAnsiTheme="minorHAnsi" w:cstheme="minorHAnsi"/>
        </w:rPr>
        <w:t>. U</w:t>
      </w:r>
      <w:r w:rsidRPr="00274ED2">
        <w:rPr>
          <w:rFonts w:asciiTheme="minorHAnsi" w:eastAsiaTheme="minorHAnsi" w:hAnsiTheme="minorHAnsi" w:cstheme="minorHAnsi"/>
        </w:rPr>
        <w:t>možňuje doplňkové přesuny směn, pokud k nim došlo po dohodě se zaměstnancem pro nezbytné zajištění provozu pracoviště</w:t>
      </w:r>
      <w:r w:rsidR="00073B0B" w:rsidRPr="00274ED2">
        <w:rPr>
          <w:rFonts w:asciiTheme="minorHAnsi" w:eastAsiaTheme="minorHAnsi" w:hAnsiTheme="minorHAnsi" w:cstheme="minorHAnsi"/>
        </w:rPr>
        <w:t>. U</w:t>
      </w:r>
      <w:r w:rsidRPr="00274ED2">
        <w:rPr>
          <w:rFonts w:asciiTheme="minorHAnsi" w:eastAsiaTheme="minorHAnsi" w:hAnsiTheme="minorHAnsi" w:cstheme="minorHAnsi"/>
        </w:rPr>
        <w:t xml:space="preserve">možňuje zadat omluvenou i neomluvenou, plánovanou i neplánovanou nepřítomnost různých druhů, včetně nepřítomností kratších než </w:t>
      </w:r>
      <w:r w:rsidR="00FA603D">
        <w:rPr>
          <w:rFonts w:asciiTheme="minorHAnsi" w:eastAsiaTheme="minorHAnsi" w:hAnsiTheme="minorHAnsi" w:cstheme="minorHAnsi"/>
        </w:rPr>
        <w:t xml:space="preserve">je délka </w:t>
      </w:r>
      <w:r w:rsidRPr="00274ED2">
        <w:rPr>
          <w:rFonts w:asciiTheme="minorHAnsi" w:eastAsiaTheme="minorHAnsi" w:hAnsiTheme="minorHAnsi" w:cstheme="minorHAnsi"/>
        </w:rPr>
        <w:t>směn</w:t>
      </w:r>
      <w:r w:rsidR="00FA603D">
        <w:rPr>
          <w:rFonts w:asciiTheme="minorHAnsi" w:eastAsiaTheme="minorHAnsi" w:hAnsiTheme="minorHAnsi" w:cstheme="minorHAnsi"/>
        </w:rPr>
        <w:t>y (zadávání fondem)</w:t>
      </w:r>
      <w:r w:rsidR="00073B0B" w:rsidRPr="00274ED2">
        <w:rPr>
          <w:rFonts w:asciiTheme="minorHAnsi" w:eastAsiaTheme="minorHAnsi" w:hAnsiTheme="minorHAnsi" w:cstheme="minorHAnsi"/>
        </w:rPr>
        <w:t>. U</w:t>
      </w:r>
      <w:r w:rsidRPr="00274ED2">
        <w:rPr>
          <w:rFonts w:asciiTheme="minorHAnsi" w:eastAsiaTheme="minorHAnsi" w:hAnsiTheme="minorHAnsi" w:cstheme="minorHAnsi"/>
        </w:rPr>
        <w:t>možňuje zadat neplánovanou práci přesčas, pracovní pohotovost a výkon práce v době pracovní pohotovosti</w:t>
      </w:r>
      <w:r w:rsidR="00073B0B" w:rsidRPr="00274ED2">
        <w:rPr>
          <w:rFonts w:asciiTheme="minorHAnsi" w:eastAsiaTheme="minorHAnsi" w:hAnsiTheme="minorHAnsi" w:cstheme="minorHAnsi"/>
        </w:rPr>
        <w:t>. S</w:t>
      </w:r>
      <w:r w:rsidRPr="00274ED2">
        <w:rPr>
          <w:rFonts w:asciiTheme="minorHAnsi" w:eastAsiaTheme="minorHAnsi" w:hAnsiTheme="minorHAnsi" w:cstheme="minorHAnsi"/>
        </w:rPr>
        <w:t>louží jako podklad pro</w:t>
      </w:r>
      <w:r w:rsidR="00377657">
        <w:rPr>
          <w:rFonts w:asciiTheme="minorHAnsi" w:eastAsiaTheme="minorHAnsi" w:hAnsiTheme="minorHAnsi" w:cstheme="minorHAnsi"/>
        </w:rPr>
        <w:t xml:space="preserve"> docházkový</w:t>
      </w:r>
      <w:r w:rsidRPr="00274ED2">
        <w:rPr>
          <w:rFonts w:asciiTheme="minorHAnsi" w:eastAsiaTheme="minorHAnsi" w:hAnsiTheme="minorHAnsi" w:cstheme="minorHAnsi"/>
        </w:rPr>
        <w:t xml:space="preserve"> výkaz.</w:t>
      </w:r>
      <w:r w:rsidR="00E15700" w:rsidRPr="00274ED2">
        <w:rPr>
          <w:rFonts w:asciiTheme="minorHAnsi" w:eastAsiaTheme="minorHAnsi" w:hAnsiTheme="minorHAnsi" w:cstheme="minorHAnsi"/>
        </w:rPr>
        <w:t xml:space="preserve"> Aktuální plán zaměstnance (odchyl</w:t>
      </w:r>
      <w:r w:rsidR="00E15700">
        <w:rPr>
          <w:rFonts w:asciiTheme="minorHAnsi" w:eastAsiaTheme="minorHAnsi" w:hAnsiTheme="minorHAnsi" w:cstheme="minorHAnsi"/>
        </w:rPr>
        <w:t xml:space="preserve">ný od ročního plánu) </w:t>
      </w:r>
      <w:r w:rsidR="00E15700" w:rsidRPr="00274ED2">
        <w:rPr>
          <w:rFonts w:asciiTheme="minorHAnsi" w:eastAsiaTheme="minorHAnsi" w:hAnsiTheme="minorHAnsi" w:cstheme="minorHAnsi"/>
        </w:rPr>
        <w:t>musí umět vyhodnotit počet všedních a víkendových</w:t>
      </w:r>
      <w:r w:rsidR="00E15700" w:rsidRPr="005C62DE">
        <w:t xml:space="preserve"> </w:t>
      </w:r>
      <w:r w:rsidR="00E15700" w:rsidRPr="00274ED2">
        <w:rPr>
          <w:rFonts w:asciiTheme="minorHAnsi" w:eastAsiaTheme="minorHAnsi" w:hAnsiTheme="minorHAnsi" w:cstheme="minorHAnsi"/>
        </w:rPr>
        <w:t xml:space="preserve">pracovních hodin oproti ročnímu plánu (dle měsíců).  </w:t>
      </w:r>
    </w:p>
    <w:p w14:paraId="33D65C23" w14:textId="47A58D80" w:rsidR="005E7095" w:rsidRPr="00A90879" w:rsidRDefault="005E7095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</w:t>
      </w:r>
      <w:r w:rsidRPr="00A90879">
        <w:rPr>
          <w:rFonts w:asciiTheme="minorHAnsi" w:eastAsiaTheme="minorHAnsi" w:hAnsiTheme="minorHAnsi" w:cstheme="minorHAnsi"/>
        </w:rPr>
        <w:t xml:space="preserve"> plně automatické sestavení plánu směn pracoviště, případně ruční úpravu automaticky vytvořeného plánu směn</w:t>
      </w:r>
      <w:r>
        <w:rPr>
          <w:rFonts w:asciiTheme="minorHAnsi" w:eastAsiaTheme="minorHAnsi" w:hAnsiTheme="minorHAnsi" w:cstheme="minorHAnsi"/>
        </w:rPr>
        <w:t>.</w:t>
      </w:r>
    </w:p>
    <w:p w14:paraId="41998694" w14:textId="7AA25890" w:rsidR="005E7095" w:rsidRPr="005C62DE" w:rsidRDefault="0016529B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Generování</w:t>
      </w:r>
      <w:r w:rsidR="00986522">
        <w:rPr>
          <w:rFonts w:asciiTheme="minorHAnsi" w:eastAsiaTheme="minorHAnsi" w:hAnsiTheme="minorHAnsi" w:cstheme="minorHAnsi"/>
        </w:rPr>
        <w:t xml:space="preserve"> různých</w:t>
      </w:r>
      <w:r>
        <w:rPr>
          <w:rFonts w:asciiTheme="minorHAnsi" w:eastAsiaTheme="minorHAnsi" w:hAnsiTheme="minorHAnsi" w:cstheme="minorHAnsi"/>
        </w:rPr>
        <w:t xml:space="preserve"> </w:t>
      </w:r>
      <w:r w:rsidR="005E7095" w:rsidRPr="005C62DE">
        <w:rPr>
          <w:rFonts w:asciiTheme="minorHAnsi" w:eastAsiaTheme="minorHAnsi" w:hAnsiTheme="minorHAnsi" w:cstheme="minorHAnsi"/>
        </w:rPr>
        <w:t>náhled</w:t>
      </w:r>
      <w:r w:rsidR="00986522">
        <w:rPr>
          <w:rFonts w:asciiTheme="minorHAnsi" w:eastAsiaTheme="minorHAnsi" w:hAnsiTheme="minorHAnsi" w:cstheme="minorHAnsi"/>
        </w:rPr>
        <w:t>ů</w:t>
      </w:r>
      <w:r w:rsidR="005E7095" w:rsidRPr="005C62DE">
        <w:rPr>
          <w:rFonts w:asciiTheme="minorHAnsi" w:eastAsiaTheme="minorHAnsi" w:hAnsiTheme="minorHAnsi" w:cstheme="minorHAnsi"/>
        </w:rPr>
        <w:t xml:space="preserve"> na rozpis</w:t>
      </w:r>
      <w:r w:rsidR="00986522">
        <w:rPr>
          <w:rFonts w:asciiTheme="minorHAnsi" w:eastAsiaTheme="minorHAnsi" w:hAnsiTheme="minorHAnsi" w:cstheme="minorHAnsi"/>
        </w:rPr>
        <w:t>y</w:t>
      </w:r>
      <w:r w:rsidR="005E7095" w:rsidRPr="005C62DE">
        <w:rPr>
          <w:rFonts w:asciiTheme="minorHAnsi" w:eastAsiaTheme="minorHAnsi" w:hAnsiTheme="minorHAnsi" w:cstheme="minorHAnsi"/>
        </w:rPr>
        <w:t xml:space="preserve"> směn</w:t>
      </w:r>
      <w:r>
        <w:rPr>
          <w:rFonts w:asciiTheme="minorHAnsi" w:eastAsiaTheme="minorHAnsi" w:hAnsiTheme="minorHAnsi" w:cstheme="minorHAnsi"/>
        </w:rPr>
        <w:t xml:space="preserve"> pro HR portál</w:t>
      </w:r>
      <w:r w:rsidR="005E7095">
        <w:rPr>
          <w:rFonts w:asciiTheme="minorHAnsi" w:eastAsiaTheme="minorHAnsi" w:hAnsiTheme="minorHAnsi" w:cstheme="minorHAnsi"/>
        </w:rPr>
        <w:t>.</w:t>
      </w:r>
    </w:p>
    <w:p w14:paraId="38C1BD96" w14:textId="2009AA78" w:rsidR="00BC6E4C" w:rsidRDefault="00BC6E4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</w:t>
      </w:r>
      <w:r w:rsidRPr="005C62DE">
        <w:rPr>
          <w:rFonts w:asciiTheme="minorHAnsi" w:eastAsiaTheme="minorHAnsi" w:hAnsiTheme="minorHAnsi" w:cstheme="minorHAnsi"/>
        </w:rPr>
        <w:t>ohlednění různ</w:t>
      </w:r>
      <w:r>
        <w:rPr>
          <w:rFonts w:asciiTheme="minorHAnsi" w:eastAsiaTheme="minorHAnsi" w:hAnsiTheme="minorHAnsi" w:cstheme="minorHAnsi"/>
        </w:rPr>
        <w:t>ých</w:t>
      </w:r>
      <w:r w:rsidRPr="005C62DE">
        <w:rPr>
          <w:rFonts w:asciiTheme="minorHAnsi" w:eastAsiaTheme="minorHAnsi" w:hAnsiTheme="minorHAnsi" w:cstheme="minorHAnsi"/>
        </w:rPr>
        <w:t xml:space="preserve"> typy úvazků</w:t>
      </w:r>
      <w:r>
        <w:rPr>
          <w:rFonts w:asciiTheme="minorHAnsi" w:eastAsiaTheme="minorHAnsi" w:hAnsiTheme="minorHAnsi" w:cstheme="minorHAnsi"/>
        </w:rPr>
        <w:t xml:space="preserve"> pro různé druhy pracovněprávních vztahů</w:t>
      </w:r>
      <w:r w:rsidRPr="005C62DE">
        <w:rPr>
          <w:rFonts w:asciiTheme="minorHAnsi" w:eastAsiaTheme="minorHAnsi" w:hAnsiTheme="minorHAnsi" w:cstheme="minorHAnsi"/>
        </w:rPr>
        <w:t xml:space="preserve"> </w:t>
      </w:r>
      <w:r>
        <w:rPr>
          <w:rFonts w:asciiTheme="minorHAnsi" w:eastAsiaTheme="minorHAnsi" w:hAnsiTheme="minorHAnsi" w:cstheme="minorHAnsi"/>
        </w:rPr>
        <w:t>(</w:t>
      </w:r>
      <w:r w:rsidRPr="005C62DE">
        <w:rPr>
          <w:rFonts w:asciiTheme="minorHAnsi" w:eastAsiaTheme="minorHAnsi" w:hAnsiTheme="minorHAnsi" w:cstheme="minorHAnsi"/>
        </w:rPr>
        <w:t>DPP, DPČ, HPP</w:t>
      </w:r>
      <w:r>
        <w:rPr>
          <w:rFonts w:asciiTheme="minorHAnsi" w:eastAsiaTheme="minorHAnsi" w:hAnsiTheme="minorHAnsi" w:cstheme="minorHAnsi"/>
        </w:rPr>
        <w:t>)</w:t>
      </w:r>
      <w:r w:rsidRPr="005C62DE">
        <w:rPr>
          <w:rFonts w:asciiTheme="minorHAnsi" w:eastAsiaTheme="minorHAnsi" w:hAnsiTheme="minorHAnsi" w:cstheme="minorHAnsi"/>
        </w:rPr>
        <w:t xml:space="preserve"> a různé rozložení pracovní doby</w:t>
      </w:r>
      <w:r>
        <w:rPr>
          <w:rFonts w:asciiTheme="minorHAnsi" w:eastAsiaTheme="minorHAnsi" w:hAnsiTheme="minorHAnsi" w:cstheme="minorHAnsi"/>
        </w:rPr>
        <w:t>. H</w:t>
      </w:r>
      <w:r w:rsidRPr="005C62DE">
        <w:rPr>
          <w:rFonts w:asciiTheme="minorHAnsi" w:eastAsiaTheme="minorHAnsi" w:hAnsiTheme="minorHAnsi" w:cstheme="minorHAnsi"/>
        </w:rPr>
        <w:t>lídat počet hodin v plánovaných směnách</w:t>
      </w:r>
      <w:r>
        <w:rPr>
          <w:rFonts w:asciiTheme="minorHAnsi" w:eastAsiaTheme="minorHAnsi" w:hAnsiTheme="minorHAnsi" w:cstheme="minorHAnsi"/>
        </w:rPr>
        <w:t xml:space="preserve"> a dodržení přestávek mezi směnami.</w:t>
      </w:r>
    </w:p>
    <w:p w14:paraId="62A3F6E4" w14:textId="7217CE57" w:rsidR="006A635F" w:rsidRPr="005C62DE" w:rsidRDefault="006A635F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V případě, že jeden zaměstnanec má více úvazků, musí</w:t>
      </w:r>
      <w:r w:rsidRPr="005C62DE">
        <w:rPr>
          <w:rFonts w:asciiTheme="minorHAnsi" w:eastAsiaTheme="minorHAnsi" w:hAnsiTheme="minorHAnsi" w:cstheme="minorHAnsi"/>
        </w:rPr>
        <w:t xml:space="preserve"> systém umět s těmito úvazky pracovat, spojovat je </w:t>
      </w:r>
      <w:r>
        <w:rPr>
          <w:rFonts w:asciiTheme="minorHAnsi" w:eastAsiaTheme="minorHAnsi" w:hAnsiTheme="minorHAnsi" w:cstheme="minorHAnsi"/>
        </w:rPr>
        <w:t>a</w:t>
      </w:r>
      <w:r w:rsidR="00476D75">
        <w:rPr>
          <w:rFonts w:asciiTheme="minorHAnsi" w:eastAsiaTheme="minorHAnsi" w:hAnsiTheme="minorHAnsi" w:cstheme="minorHAnsi"/>
        </w:rPr>
        <w:t> </w:t>
      </w:r>
      <w:r>
        <w:rPr>
          <w:rFonts w:asciiTheme="minorHAnsi" w:eastAsiaTheme="minorHAnsi" w:hAnsiTheme="minorHAnsi" w:cstheme="minorHAnsi"/>
        </w:rPr>
        <w:t>vyhodnocovat je v souladu se z</w:t>
      </w:r>
      <w:r w:rsidRPr="005C62DE">
        <w:rPr>
          <w:rFonts w:asciiTheme="minorHAnsi" w:eastAsiaTheme="minorHAnsi" w:hAnsiTheme="minorHAnsi" w:cstheme="minorHAnsi"/>
        </w:rPr>
        <w:t>ákoníkem práce jako souhrnný úvazek (přesčasová práce, nároky dovolené atd.).</w:t>
      </w:r>
    </w:p>
    <w:p w14:paraId="0238B004" w14:textId="0A6D9A46" w:rsidR="00473C16" w:rsidRPr="00473C16" w:rsidRDefault="009B30F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473C16">
        <w:rPr>
          <w:rFonts w:asciiTheme="minorHAnsi" w:eastAsiaTheme="minorHAnsi" w:hAnsiTheme="minorHAnsi" w:cstheme="minorHAnsi"/>
        </w:rPr>
        <w:t>Evidence začátku a konce směn (včetně přestávky na jídlo a oddech – nezahrnuté i zahrnuté do pracovní doby).</w:t>
      </w:r>
      <w:r w:rsidR="00473C16" w:rsidRPr="00473C16">
        <w:rPr>
          <w:rFonts w:asciiTheme="minorHAnsi" w:eastAsiaTheme="minorHAnsi" w:hAnsiTheme="minorHAnsi" w:cstheme="minorHAnsi"/>
        </w:rPr>
        <w:t xml:space="preserve"> Evidence běžných příchodů a odchodů pracovníků do/z práce. Evidence dalších typů odchodů a příchodů či přerušení pracovní doby (odchod na </w:t>
      </w:r>
      <w:r w:rsidR="004758AE">
        <w:rPr>
          <w:rFonts w:asciiTheme="minorHAnsi" w:eastAsiaTheme="minorHAnsi" w:hAnsiTheme="minorHAnsi" w:cstheme="minorHAnsi"/>
        </w:rPr>
        <w:t>pracovní</w:t>
      </w:r>
      <w:r w:rsidR="004758AE" w:rsidRPr="00473C16">
        <w:rPr>
          <w:rFonts w:asciiTheme="minorHAnsi" w:eastAsiaTheme="minorHAnsi" w:hAnsiTheme="minorHAnsi" w:cstheme="minorHAnsi"/>
        </w:rPr>
        <w:t xml:space="preserve"> </w:t>
      </w:r>
      <w:r w:rsidR="00473C16" w:rsidRPr="00473C16">
        <w:rPr>
          <w:rFonts w:asciiTheme="minorHAnsi" w:eastAsiaTheme="minorHAnsi" w:hAnsiTheme="minorHAnsi" w:cstheme="minorHAnsi"/>
        </w:rPr>
        <w:t>cestu, lékař, oběd, dovolená atd). Možnost definování jednotlivých typů sledovaných příchodů uživatelsky.</w:t>
      </w:r>
    </w:p>
    <w:p w14:paraId="2F600FF9" w14:textId="77777777" w:rsidR="005001F4" w:rsidRPr="005C62DE" w:rsidRDefault="00BF250E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>možňuje automatický výpočet nároku na dovolenou a přepočet při změně relevantních údajů včetně informací o aktuálním stavu čerpání.</w:t>
      </w:r>
      <w:r>
        <w:rPr>
          <w:rFonts w:asciiTheme="minorHAnsi" w:eastAsiaTheme="minorHAnsi" w:hAnsiTheme="minorHAnsi" w:cstheme="minorHAnsi"/>
        </w:rPr>
        <w:t xml:space="preserve"> O</w:t>
      </w:r>
      <w:r w:rsidRPr="005C62DE">
        <w:rPr>
          <w:rFonts w:asciiTheme="minorHAnsi" w:eastAsiaTheme="minorHAnsi" w:hAnsiTheme="minorHAnsi" w:cstheme="minorHAnsi"/>
        </w:rPr>
        <w:t>bsahuje samostatnou evidenci plánů i samostatnou evidenci čerpání dovolených</w:t>
      </w:r>
      <w:r w:rsidR="00D0202E">
        <w:rPr>
          <w:rFonts w:asciiTheme="minorHAnsi" w:eastAsiaTheme="minorHAnsi" w:hAnsiTheme="minorHAnsi" w:cstheme="minorHAnsi"/>
        </w:rPr>
        <w:t xml:space="preserve"> na celý kalendářní rok</w:t>
      </w:r>
      <w:r w:rsidRPr="005C62DE">
        <w:rPr>
          <w:rFonts w:asciiTheme="minorHAnsi" w:eastAsiaTheme="minorHAnsi" w:hAnsiTheme="minorHAnsi" w:cstheme="minorHAnsi"/>
        </w:rPr>
        <w:t>.</w:t>
      </w:r>
      <w:r w:rsidR="005001F4">
        <w:rPr>
          <w:rFonts w:asciiTheme="minorHAnsi" w:eastAsiaTheme="minorHAnsi" w:hAnsiTheme="minorHAnsi" w:cstheme="minorHAnsi"/>
        </w:rPr>
        <w:t xml:space="preserve"> </w:t>
      </w:r>
      <w:r w:rsidR="005001F4" w:rsidRPr="005C62DE">
        <w:rPr>
          <w:rFonts w:asciiTheme="minorHAnsi" w:eastAsiaTheme="minorHAnsi" w:hAnsiTheme="minorHAnsi" w:cstheme="minorHAnsi"/>
        </w:rPr>
        <w:t>Neumožní zadat čerpání dovolené, pokud již byla vyčerpána. Systém na tuto skutečnost uživatele upozorní chybovým hlášením včetně vysvětlení důvodu chyby.</w:t>
      </w:r>
    </w:p>
    <w:p w14:paraId="1E25269E" w14:textId="74F533DE" w:rsidR="009B30FC" w:rsidRDefault="009B30F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9B30FC">
        <w:rPr>
          <w:rFonts w:asciiTheme="minorHAnsi" w:eastAsiaTheme="minorHAnsi" w:hAnsiTheme="minorHAnsi" w:cstheme="minorHAnsi"/>
        </w:rPr>
        <w:t xml:space="preserve">Obsahuje samostatnou evidenci </w:t>
      </w:r>
      <w:r w:rsidR="00781B1F">
        <w:rPr>
          <w:rFonts w:asciiTheme="minorHAnsi" w:eastAsiaTheme="minorHAnsi" w:hAnsiTheme="minorHAnsi" w:cstheme="minorHAnsi"/>
        </w:rPr>
        <w:t xml:space="preserve">a plánování </w:t>
      </w:r>
      <w:r w:rsidRPr="009B30FC">
        <w:rPr>
          <w:rFonts w:asciiTheme="minorHAnsi" w:eastAsiaTheme="minorHAnsi" w:hAnsiTheme="minorHAnsi" w:cstheme="minorHAnsi"/>
        </w:rPr>
        <w:t xml:space="preserve">nepřítomností a mimo-evidenčních stavů. </w:t>
      </w:r>
      <w:r>
        <w:rPr>
          <w:rFonts w:asciiTheme="minorHAnsi" w:eastAsiaTheme="minorHAnsi" w:hAnsiTheme="minorHAnsi" w:cstheme="minorHAnsi"/>
        </w:rPr>
        <w:t>Dále o</w:t>
      </w:r>
      <w:r w:rsidRPr="009B30FC">
        <w:rPr>
          <w:rFonts w:asciiTheme="minorHAnsi" w:eastAsiaTheme="minorHAnsi" w:hAnsiTheme="minorHAnsi" w:cstheme="minorHAnsi"/>
        </w:rPr>
        <w:t>bsahuje možnost definovat vlastní druhy nepřítomností s vazbou na nárok pro různé druhy pracovně právních vztahů, pracovní kategorie či pracovní místa a sledování jejich čerpání.</w:t>
      </w:r>
    </w:p>
    <w:p w14:paraId="324168C0" w14:textId="6EEF3058" w:rsidR="005001F4" w:rsidRPr="00E774DC" w:rsidRDefault="005001F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E774DC">
        <w:rPr>
          <w:rFonts w:asciiTheme="minorHAnsi" w:eastAsiaTheme="minorHAnsi" w:hAnsiTheme="minorHAnsi" w:cstheme="minorHAnsi"/>
        </w:rPr>
        <w:lastRenderedPageBreak/>
        <w:t>Umožní elektronický oběh žádanek (</w:t>
      </w:r>
      <w:proofErr w:type="spellStart"/>
      <w:r w:rsidRPr="00E774DC">
        <w:rPr>
          <w:rFonts w:asciiTheme="minorHAnsi" w:eastAsiaTheme="minorHAnsi" w:hAnsiTheme="minorHAnsi" w:cstheme="minorHAnsi"/>
        </w:rPr>
        <w:t>workflow</w:t>
      </w:r>
      <w:proofErr w:type="spellEnd"/>
      <w:r w:rsidRPr="00E774DC">
        <w:rPr>
          <w:rFonts w:asciiTheme="minorHAnsi" w:eastAsiaTheme="minorHAnsi" w:hAnsiTheme="minorHAnsi" w:cstheme="minorHAnsi"/>
        </w:rPr>
        <w:t>) o různé druhy nepřítomnosti na pracovišti včetně hlídání maximálního limitu čerpání příslušného typu nepřítomnosti. Umožní elektronický oběh žádanek (</w:t>
      </w:r>
      <w:proofErr w:type="spellStart"/>
      <w:r w:rsidRPr="00E774DC">
        <w:rPr>
          <w:rFonts w:asciiTheme="minorHAnsi" w:eastAsiaTheme="minorHAnsi" w:hAnsiTheme="minorHAnsi" w:cstheme="minorHAnsi"/>
        </w:rPr>
        <w:t>workflow</w:t>
      </w:r>
      <w:proofErr w:type="spellEnd"/>
      <w:r w:rsidRPr="00E774DC">
        <w:rPr>
          <w:rFonts w:asciiTheme="minorHAnsi" w:eastAsiaTheme="minorHAnsi" w:hAnsiTheme="minorHAnsi" w:cstheme="minorHAnsi"/>
        </w:rPr>
        <w:t>) o</w:t>
      </w:r>
      <w:r w:rsidR="00476D75">
        <w:rPr>
          <w:rFonts w:asciiTheme="minorHAnsi" w:eastAsiaTheme="minorHAnsi" w:hAnsiTheme="minorHAnsi" w:cstheme="minorHAnsi"/>
        </w:rPr>
        <w:t> </w:t>
      </w:r>
      <w:r w:rsidRPr="00E774DC">
        <w:rPr>
          <w:rFonts w:asciiTheme="minorHAnsi" w:eastAsiaTheme="minorHAnsi" w:hAnsiTheme="minorHAnsi" w:cstheme="minorHAnsi"/>
        </w:rPr>
        <w:t xml:space="preserve">služební cestu a zpracování výkazů pro služební cestu. </w:t>
      </w:r>
    </w:p>
    <w:p w14:paraId="5C07448B" w14:textId="59684452" w:rsidR="00D258D1" w:rsidRPr="005C62DE" w:rsidRDefault="00331979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Automatické </w:t>
      </w:r>
      <w:r w:rsidRPr="005C62DE">
        <w:rPr>
          <w:rFonts w:asciiTheme="minorHAnsi" w:eastAsiaTheme="minorHAnsi" w:hAnsiTheme="minorHAnsi" w:cstheme="minorHAnsi"/>
        </w:rPr>
        <w:t>vyhodnocov</w:t>
      </w:r>
      <w:r>
        <w:rPr>
          <w:rFonts w:asciiTheme="minorHAnsi" w:eastAsiaTheme="minorHAnsi" w:hAnsiTheme="minorHAnsi" w:cstheme="minorHAnsi"/>
        </w:rPr>
        <w:t>ání</w:t>
      </w:r>
      <w:r w:rsidR="00BE5D74">
        <w:rPr>
          <w:rFonts w:asciiTheme="minorHAnsi" w:eastAsiaTheme="minorHAnsi" w:hAnsiTheme="minorHAnsi" w:cstheme="minorHAnsi"/>
        </w:rPr>
        <w:t xml:space="preserve"> a evidence</w:t>
      </w:r>
      <w:r w:rsidRPr="005C62DE">
        <w:rPr>
          <w:rFonts w:asciiTheme="minorHAnsi" w:eastAsiaTheme="minorHAnsi" w:hAnsiTheme="minorHAnsi" w:cstheme="minorHAnsi"/>
        </w:rPr>
        <w:t xml:space="preserve"> dob</w:t>
      </w:r>
      <w:r>
        <w:rPr>
          <w:rFonts w:asciiTheme="minorHAnsi" w:eastAsiaTheme="minorHAnsi" w:hAnsiTheme="minorHAnsi" w:cstheme="minorHAnsi"/>
        </w:rPr>
        <w:t>y</w:t>
      </w:r>
      <w:r w:rsidRPr="005C62DE">
        <w:rPr>
          <w:rFonts w:asciiTheme="minorHAnsi" w:eastAsiaTheme="minorHAnsi" w:hAnsiTheme="minorHAnsi" w:cstheme="minorHAnsi"/>
        </w:rPr>
        <w:t xml:space="preserve"> práce přesčas, výkonu práce v době pracovní pohotovosti, pracovní pohotovosti, práce v so/ne, práce ve svátek, práce v noci, případně další doby s nárokem na mzdové zv</w:t>
      </w:r>
      <w:r>
        <w:rPr>
          <w:rFonts w:asciiTheme="minorHAnsi" w:eastAsiaTheme="minorHAnsi" w:hAnsiTheme="minorHAnsi" w:cstheme="minorHAnsi"/>
        </w:rPr>
        <w:t>ýhodnění dle platné legislativy, případně nad rámec platné legislativy (vnitřní mzdový předpis).</w:t>
      </w:r>
      <w:r w:rsidR="00D258D1">
        <w:rPr>
          <w:rFonts w:asciiTheme="minorHAnsi" w:eastAsiaTheme="minorHAnsi" w:hAnsiTheme="minorHAnsi" w:cstheme="minorHAnsi"/>
        </w:rPr>
        <w:t xml:space="preserve"> </w:t>
      </w:r>
      <w:r w:rsidR="00D258D1" w:rsidRPr="005C62DE">
        <w:rPr>
          <w:rFonts w:asciiTheme="minorHAnsi" w:eastAsiaTheme="minorHAnsi" w:hAnsiTheme="minorHAnsi" w:cstheme="minorHAnsi"/>
        </w:rPr>
        <w:t>Umož</w:t>
      </w:r>
      <w:r w:rsidR="00D258D1">
        <w:rPr>
          <w:rFonts w:asciiTheme="minorHAnsi" w:eastAsiaTheme="minorHAnsi" w:hAnsiTheme="minorHAnsi" w:cstheme="minorHAnsi"/>
        </w:rPr>
        <w:t>ňuje</w:t>
      </w:r>
      <w:r w:rsidR="00D258D1" w:rsidRPr="005C62DE">
        <w:rPr>
          <w:rFonts w:asciiTheme="minorHAnsi" w:eastAsiaTheme="minorHAnsi" w:hAnsiTheme="minorHAnsi" w:cstheme="minorHAnsi"/>
        </w:rPr>
        <w:t xml:space="preserve"> sledovat u jednotlivých zaměstnanců počet odpracovaných hodin v so/ne, ve svátek, v noci, a to jak za aktuální měsíc, tak i za aktuální rok.</w:t>
      </w:r>
    </w:p>
    <w:p w14:paraId="20ACE12D" w14:textId="31C67957" w:rsidR="001C7F2A" w:rsidRDefault="001C7F2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</w:t>
      </w:r>
      <w:r>
        <w:rPr>
          <w:rFonts w:asciiTheme="minorHAnsi" w:eastAsiaTheme="minorHAnsi" w:hAnsiTheme="minorHAnsi" w:cstheme="minorHAnsi"/>
        </w:rPr>
        <w:t>možňuje</w:t>
      </w:r>
      <w:r w:rsidRPr="005C62DE">
        <w:rPr>
          <w:rFonts w:asciiTheme="minorHAnsi" w:eastAsiaTheme="minorHAnsi" w:hAnsiTheme="minorHAnsi" w:cstheme="minorHAnsi"/>
        </w:rPr>
        <w:t xml:space="preserve"> nastavit, zda má být celá noční směna poslední den v měsíci započítána do měsíce, v němž započala, nebo má být rozdělena půlnocí do dvou kalendářních měsíců.</w:t>
      </w:r>
    </w:p>
    <w:p w14:paraId="7D298D20" w14:textId="26D5F350" w:rsidR="005E7095" w:rsidRPr="005E7095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E7095">
        <w:rPr>
          <w:rFonts w:asciiTheme="minorHAnsi" w:eastAsiaTheme="minorHAnsi" w:hAnsiTheme="minorHAnsi" w:cstheme="minorHAnsi"/>
        </w:rPr>
        <w:t xml:space="preserve">Sledování </w:t>
      </w:r>
      <w:r w:rsidR="00BF250E" w:rsidRPr="005E7095">
        <w:rPr>
          <w:rFonts w:asciiTheme="minorHAnsi" w:eastAsiaTheme="minorHAnsi" w:hAnsiTheme="minorHAnsi" w:cstheme="minorHAnsi"/>
        </w:rPr>
        <w:t xml:space="preserve">salda hodin v daném měsíci a převod do následujícího měsíce. </w:t>
      </w:r>
      <w:r w:rsidR="00331979" w:rsidRPr="005E7095">
        <w:rPr>
          <w:rFonts w:asciiTheme="minorHAnsi" w:eastAsiaTheme="minorHAnsi" w:hAnsiTheme="minorHAnsi" w:cstheme="minorHAnsi"/>
        </w:rPr>
        <w:t>Upozorní vedoucího zaměstnance na podřízené zaměstnance s kladným saldem odpracované doby v aktuálním měsíci automaticky vyhodnocené jako práce přesčas a umožní mu určit, zda a případně kolik hodin má být proplaceno nebo převedeno do dalších období. Hlídání zákonné povinnosti na proplacení přesčasové práce (saldo přesčasové práce za 3 měsíce).</w:t>
      </w:r>
      <w:r w:rsidR="00D258D1" w:rsidRPr="005E7095">
        <w:rPr>
          <w:rFonts w:asciiTheme="minorHAnsi" w:eastAsiaTheme="minorHAnsi" w:hAnsiTheme="minorHAnsi" w:cstheme="minorHAnsi"/>
        </w:rPr>
        <w:t xml:space="preserve"> Dále u</w:t>
      </w:r>
      <w:r w:rsidR="00331979" w:rsidRPr="005E7095">
        <w:rPr>
          <w:rFonts w:asciiTheme="minorHAnsi" w:eastAsiaTheme="minorHAnsi" w:hAnsiTheme="minorHAnsi" w:cstheme="minorHAnsi"/>
        </w:rPr>
        <w:t>pozorní vedoucího zaměstnance na podřízené zaměstnance se záporným saldem odpracované doby a umožní mu určit, zda se jednalo o neomluvenou absenci, případně jiný druh nepřítomnosti, a zda bude v příštích obdobích napracováno, či nikoliv.</w:t>
      </w:r>
      <w:r w:rsidR="005E7095">
        <w:rPr>
          <w:rFonts w:asciiTheme="minorHAnsi" w:eastAsiaTheme="minorHAnsi" w:hAnsiTheme="minorHAnsi" w:cstheme="minorHAnsi"/>
        </w:rPr>
        <w:t xml:space="preserve"> </w:t>
      </w:r>
      <w:r w:rsidR="005E7095" w:rsidRPr="005E7095">
        <w:rPr>
          <w:rFonts w:asciiTheme="minorHAnsi" w:eastAsiaTheme="minorHAnsi" w:hAnsiTheme="minorHAnsi" w:cstheme="minorHAnsi"/>
        </w:rPr>
        <w:t>Umožní nastavit měsíční/roční limity na proplácení práce přesčas</w:t>
      </w:r>
      <w:r w:rsidR="005E7095">
        <w:rPr>
          <w:rFonts w:asciiTheme="minorHAnsi" w:eastAsiaTheme="minorHAnsi" w:hAnsiTheme="minorHAnsi" w:cstheme="minorHAnsi"/>
        </w:rPr>
        <w:t>.</w:t>
      </w:r>
    </w:p>
    <w:p w14:paraId="659985B0" w14:textId="4873BBB8" w:rsidR="009B30FC" w:rsidRDefault="009B30FC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</w:t>
      </w:r>
      <w:r w:rsidRPr="005C62DE">
        <w:rPr>
          <w:rFonts w:asciiTheme="minorHAnsi" w:eastAsiaTheme="minorHAnsi" w:hAnsiTheme="minorHAnsi" w:cstheme="minorHAnsi"/>
        </w:rPr>
        <w:t xml:space="preserve">ři přesunu zaměstnance z jedné směnné skupiny do druhé, se </w:t>
      </w:r>
      <w:r w:rsidR="00986522" w:rsidRPr="005C62DE">
        <w:rPr>
          <w:rFonts w:asciiTheme="minorHAnsi" w:eastAsiaTheme="minorHAnsi" w:hAnsiTheme="minorHAnsi" w:cstheme="minorHAnsi"/>
        </w:rPr>
        <w:t xml:space="preserve">automaticky </w:t>
      </w:r>
      <w:r w:rsidRPr="005C62DE">
        <w:rPr>
          <w:rFonts w:asciiTheme="minorHAnsi" w:eastAsiaTheme="minorHAnsi" w:hAnsiTheme="minorHAnsi" w:cstheme="minorHAnsi"/>
        </w:rPr>
        <w:t>převede vše (hodiny, přesčasy)</w:t>
      </w:r>
      <w:r>
        <w:rPr>
          <w:rFonts w:asciiTheme="minorHAnsi" w:eastAsiaTheme="minorHAnsi" w:hAnsiTheme="minorHAnsi" w:cstheme="minorHAnsi"/>
        </w:rPr>
        <w:t>.</w:t>
      </w:r>
    </w:p>
    <w:p w14:paraId="72A847ED" w14:textId="2909BE68" w:rsidR="005001F4" w:rsidRDefault="005001F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</w:t>
      </w:r>
      <w:r w:rsidRPr="005C62DE">
        <w:rPr>
          <w:rFonts w:asciiTheme="minorHAnsi" w:eastAsiaTheme="minorHAnsi" w:hAnsiTheme="minorHAnsi" w:cstheme="minorHAnsi"/>
        </w:rPr>
        <w:t xml:space="preserve"> evidovat dny (části dnů), a to dlouhodobě, které vyhovují/nevyhovují z pohledu zaměstnance (např. důvodu jiných aktivit (výuka, studium, činnost pro jiného zaměstnavatele apod.) pro výkon práce, případně pracovní pohotovost, a tuto dostupnost/nedostupnost zohlednit při tvorbě plánu směn. Vyhovující/nevyhovující dny (části dnů) může zadávat i sám zaměstnanec prostřednictvím HR portálu.</w:t>
      </w:r>
    </w:p>
    <w:p w14:paraId="62958E82" w14:textId="29DB856E" w:rsidR="0093434A" w:rsidRPr="0093434A" w:rsidRDefault="0093434A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93434A">
        <w:rPr>
          <w:rFonts w:asciiTheme="minorHAnsi" w:eastAsiaTheme="minorHAnsi" w:hAnsiTheme="minorHAnsi" w:cstheme="minorHAnsi"/>
        </w:rPr>
        <w:t xml:space="preserve">Umožňuje „zapůjčit“ zaměstnance na jiné pracoviště, a to na celou nebo jen na část pracovní kapacity zaměstnance (pracovní dobu plánuje zcela nebo jen částečně vedoucí přijímajícího pracoviště). Zaměstnance lze zapůjčit pro výkon práce v rámci základní pracovní doby (pracovního fondu), práce přesčas nebo kombinace uvedeného, případně na pracovní pohotovost. </w:t>
      </w:r>
      <w:r w:rsidRPr="00274ED2">
        <w:rPr>
          <w:rFonts w:asciiTheme="minorHAnsi" w:eastAsiaTheme="minorHAnsi" w:hAnsiTheme="minorHAnsi" w:cstheme="minorHAnsi"/>
        </w:rPr>
        <w:t>Umož</w:t>
      </w:r>
      <w:r w:rsidRPr="0093434A">
        <w:rPr>
          <w:rFonts w:asciiTheme="minorHAnsi" w:eastAsiaTheme="minorHAnsi" w:hAnsiTheme="minorHAnsi" w:cstheme="minorHAnsi"/>
        </w:rPr>
        <w:t>ňuje</w:t>
      </w:r>
      <w:r w:rsidRPr="00274ED2">
        <w:rPr>
          <w:rFonts w:asciiTheme="minorHAnsi" w:eastAsiaTheme="minorHAnsi" w:hAnsiTheme="minorHAnsi" w:cstheme="minorHAnsi"/>
        </w:rPr>
        <w:t xml:space="preserve"> zobrazit směny „zapůjčeného“ zaměstnance na vysílajícím pracovišti v plánu směn přijímajícího pracoviště, kde tyto směny budou zobrazeny jako nedostupnost zaměstn</w:t>
      </w:r>
      <w:r w:rsidRPr="0093434A">
        <w:rPr>
          <w:rFonts w:asciiTheme="minorHAnsi" w:eastAsiaTheme="minorHAnsi" w:hAnsiTheme="minorHAnsi" w:cstheme="minorHAnsi"/>
        </w:rPr>
        <w:t xml:space="preserve">ance pro přijímající pracoviště a zároveň </w:t>
      </w:r>
      <w:r>
        <w:rPr>
          <w:rFonts w:asciiTheme="minorHAnsi" w:eastAsiaTheme="minorHAnsi" w:hAnsiTheme="minorHAnsi" w:cstheme="minorHAnsi"/>
        </w:rPr>
        <w:t>umožňuje</w:t>
      </w:r>
      <w:r w:rsidRPr="0093434A">
        <w:rPr>
          <w:rFonts w:asciiTheme="minorHAnsi" w:eastAsiaTheme="minorHAnsi" w:hAnsiTheme="minorHAnsi" w:cstheme="minorHAnsi"/>
        </w:rPr>
        <w:t xml:space="preserve"> zobrazit směny „zapůjčeného“ zaměstnance na přijímajícím pracovišti v plánu směn vysílajícího pracoviště, kde tyto směny budou zobrazeny jako nedostupnost zaměstnance pro vysílající pracoviště.</w:t>
      </w:r>
    </w:p>
    <w:p w14:paraId="1AC4BE4F" w14:textId="0AFED1ED" w:rsidR="00E15700" w:rsidRPr="005C62DE" w:rsidRDefault="00E1570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</w:t>
      </w:r>
      <w:r>
        <w:rPr>
          <w:rFonts w:asciiTheme="minorHAnsi" w:eastAsiaTheme="minorHAnsi" w:hAnsiTheme="minorHAnsi" w:cstheme="minorHAnsi"/>
        </w:rPr>
        <w:t xml:space="preserve">možňuje </w:t>
      </w:r>
      <w:r w:rsidRPr="005C62DE">
        <w:rPr>
          <w:rFonts w:asciiTheme="minorHAnsi" w:eastAsiaTheme="minorHAnsi" w:hAnsiTheme="minorHAnsi" w:cstheme="minorHAnsi"/>
        </w:rPr>
        <w:t>evidovat</w:t>
      </w:r>
      <w:r>
        <w:rPr>
          <w:rFonts w:asciiTheme="minorHAnsi" w:eastAsiaTheme="minorHAnsi" w:hAnsiTheme="minorHAnsi" w:cstheme="minorHAnsi"/>
        </w:rPr>
        <w:t>, zpracovat a schválit</w:t>
      </w:r>
      <w:r w:rsidRPr="005C62DE">
        <w:rPr>
          <w:rFonts w:asciiTheme="minorHAnsi" w:eastAsiaTheme="minorHAnsi" w:hAnsiTheme="minorHAnsi" w:cstheme="minorHAnsi"/>
        </w:rPr>
        <w:t xml:space="preserve"> skutečný průběh odpracované doby, pracovní pohotovosti a nepřítomností v aktuálním měsíci jako podklad pro zpracování mezd, a to jak samotným zaměstnancům, tak i vedoucí</w:t>
      </w:r>
      <w:r>
        <w:rPr>
          <w:rFonts w:asciiTheme="minorHAnsi" w:eastAsiaTheme="minorHAnsi" w:hAnsiTheme="minorHAnsi" w:cstheme="minorHAnsi"/>
        </w:rPr>
        <w:t>m zaměstnancům za své podřízené, a to kdykoliv v průběhu aktuálního měsíce.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8F210E">
        <w:rPr>
          <w:rFonts w:asciiTheme="minorHAnsi" w:eastAsiaTheme="minorHAnsi" w:hAnsiTheme="minorHAnsi" w:cstheme="minorHAnsi"/>
        </w:rPr>
        <w:t xml:space="preserve">Systém </w:t>
      </w:r>
      <w:r w:rsidR="008F210E" w:rsidRPr="005C62DE">
        <w:rPr>
          <w:rFonts w:asciiTheme="minorHAnsi" w:eastAsiaTheme="minorHAnsi" w:hAnsiTheme="minorHAnsi" w:cstheme="minorHAnsi"/>
        </w:rPr>
        <w:t>umožní těmito intervaly předvyplnit formulář pro evidenci skutečného průběhu odpracované doby, pracovní pohotovosti a nepřítomností s možností následných úprav uživatelem</w:t>
      </w:r>
      <w:r w:rsidR="008F210E">
        <w:rPr>
          <w:rFonts w:asciiTheme="minorHAnsi" w:eastAsiaTheme="minorHAnsi" w:hAnsiTheme="minorHAnsi" w:cstheme="minorHAnsi"/>
        </w:rPr>
        <w:t>.</w:t>
      </w:r>
      <w:r w:rsidR="008F210E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Pokud si odpracovanou dobu, pracovní pohotovost a nepřítomnost eviduje sám zaměstnanec (i vedoucí zaměstnanec), vždy se vyžaduje schválení jeho nadřízeným. Pokud odpracovanou dobu, pracovní pohotovost a nepřítomnost eviduje za zaměstnance jeho nadřízený, pak bude možné nastavit, zda je schválení ze strany zaměstnance vyžadováno, či nikoliv.</w:t>
      </w:r>
    </w:p>
    <w:p w14:paraId="295A19E8" w14:textId="05B5D6F8" w:rsidR="00CC2E02" w:rsidRDefault="00CC2E0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</w:t>
      </w:r>
      <w:r w:rsidRPr="005C62DE">
        <w:rPr>
          <w:rFonts w:asciiTheme="minorHAnsi" w:eastAsiaTheme="minorHAnsi" w:hAnsiTheme="minorHAnsi" w:cstheme="minorHAnsi"/>
        </w:rPr>
        <w:t xml:space="preserve"> nastavit pro jednotlivá pracoviště a profese minimální a optimální obsazenost jednotlivých typů směn, a to i různě pro jednotlivé dny v týdnu a období kalendářního roku s ohledem na předpokládané vytížení pracoviště (dle denní doby). A to i ve více variantách pro modelování změn s výstupem na kontrolu potřebných lidských zdrojů v jednotlivých profesích a porovnáním na reálný zdroj pracovníků, jenž je na modelovaném pracovišti k dispozici.</w:t>
      </w:r>
    </w:p>
    <w:p w14:paraId="258537E4" w14:textId="6B82F302" w:rsidR="00CC2E02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 w:rsidR="00CC2E02"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sledovat plánovanou/skutečnou přítomnost zaměstnanců, a to po pracovištích a profesích v různou denní dobu a celkový plánovaný/skutečný počet zaměstnanců za kalendářní den (slouží k odhadu spotřeby osobních ochranných pracovních pomůcek, dimenzování sociálního zázemí, parkovišť apod.).</w:t>
      </w:r>
      <w:r w:rsidR="00CC2E02">
        <w:rPr>
          <w:rFonts w:asciiTheme="minorHAnsi" w:eastAsiaTheme="minorHAnsi" w:hAnsiTheme="minorHAnsi" w:cstheme="minorHAnsi"/>
        </w:rPr>
        <w:t xml:space="preserve"> Upozor</w:t>
      </w:r>
      <w:r w:rsidR="00CC2E02" w:rsidRPr="005C62DE">
        <w:rPr>
          <w:rFonts w:asciiTheme="minorHAnsi" w:eastAsiaTheme="minorHAnsi" w:hAnsiTheme="minorHAnsi" w:cstheme="minorHAnsi"/>
        </w:rPr>
        <w:t>ní, na kterém pracovišti chybí zaměstnanec</w:t>
      </w:r>
      <w:r w:rsidR="00CC2E02">
        <w:rPr>
          <w:rFonts w:asciiTheme="minorHAnsi" w:eastAsiaTheme="minorHAnsi" w:hAnsiTheme="minorHAnsi" w:cstheme="minorHAnsi"/>
        </w:rPr>
        <w:t>.</w:t>
      </w:r>
    </w:p>
    <w:p w14:paraId="7773FA97" w14:textId="371F2D49" w:rsidR="006E67B0" w:rsidRPr="00986522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986522">
        <w:rPr>
          <w:rFonts w:asciiTheme="minorHAnsi" w:eastAsiaTheme="minorHAnsi" w:hAnsiTheme="minorHAnsi" w:cstheme="minorHAnsi"/>
        </w:rPr>
        <w:t>Umož</w:t>
      </w:r>
      <w:r w:rsidR="00CC2E02" w:rsidRPr="00986522">
        <w:rPr>
          <w:rFonts w:asciiTheme="minorHAnsi" w:eastAsiaTheme="minorHAnsi" w:hAnsiTheme="minorHAnsi" w:cstheme="minorHAnsi"/>
        </w:rPr>
        <w:t>ňuje</w:t>
      </w:r>
      <w:r w:rsidRPr="00986522">
        <w:rPr>
          <w:rFonts w:asciiTheme="minorHAnsi" w:eastAsiaTheme="minorHAnsi" w:hAnsiTheme="minorHAnsi" w:cstheme="minorHAnsi"/>
        </w:rPr>
        <w:t xml:space="preserve"> automaticky vyhodnotit nárok na dotovanou stravu dle délky odpracované doby v jednotlivých dnech (např. osobní číslo, datum, počet hodin, nárok ANO/NE). </w:t>
      </w:r>
      <w:r w:rsidR="00242DE5" w:rsidRPr="00986522">
        <w:rPr>
          <w:rFonts w:asciiTheme="minorHAnsi" w:eastAsiaTheme="minorHAnsi" w:hAnsiTheme="minorHAnsi" w:cstheme="minorHAnsi"/>
        </w:rPr>
        <w:t xml:space="preserve">Informace je předmětem integrační vazby na stravovací systém </w:t>
      </w:r>
      <w:proofErr w:type="spellStart"/>
      <w:r w:rsidR="00242DE5" w:rsidRPr="00986522">
        <w:rPr>
          <w:rFonts w:asciiTheme="minorHAnsi" w:eastAsiaTheme="minorHAnsi" w:hAnsiTheme="minorHAnsi" w:cstheme="minorHAnsi"/>
        </w:rPr>
        <w:t>Anete</w:t>
      </w:r>
      <w:proofErr w:type="spellEnd"/>
      <w:r w:rsidR="00242DE5" w:rsidRPr="00986522">
        <w:rPr>
          <w:rFonts w:asciiTheme="minorHAnsi" w:eastAsiaTheme="minorHAnsi" w:hAnsiTheme="minorHAnsi" w:cstheme="minorHAnsi"/>
        </w:rPr>
        <w:t>.</w:t>
      </w:r>
    </w:p>
    <w:p w14:paraId="72A1DD8B" w14:textId="737DD91C" w:rsidR="006E67B0" w:rsidRPr="005C62DE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 w:rsidR="00CC2E02"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automatické zasílání e-mailové notifikace při </w:t>
      </w:r>
      <w:r w:rsidR="00986522">
        <w:rPr>
          <w:rFonts w:asciiTheme="minorHAnsi" w:eastAsiaTheme="minorHAnsi" w:hAnsiTheme="minorHAnsi" w:cstheme="minorHAnsi"/>
        </w:rPr>
        <w:t xml:space="preserve">jakékoli </w:t>
      </w:r>
      <w:r w:rsidR="008F210E">
        <w:rPr>
          <w:rFonts w:asciiTheme="minorHAnsi" w:eastAsiaTheme="minorHAnsi" w:hAnsiTheme="minorHAnsi" w:cstheme="minorHAnsi"/>
        </w:rPr>
        <w:t>po</w:t>
      </w:r>
      <w:r w:rsidR="00986522">
        <w:rPr>
          <w:rFonts w:asciiTheme="minorHAnsi" w:eastAsiaTheme="minorHAnsi" w:hAnsiTheme="minorHAnsi" w:cstheme="minorHAnsi"/>
        </w:rPr>
        <w:t xml:space="preserve">volené </w:t>
      </w:r>
      <w:r w:rsidRPr="005C62DE">
        <w:rPr>
          <w:rFonts w:asciiTheme="minorHAnsi" w:eastAsiaTheme="minorHAnsi" w:hAnsiTheme="minorHAnsi" w:cstheme="minorHAnsi"/>
        </w:rPr>
        <w:t>změně plánu směn</w:t>
      </w:r>
      <w:r w:rsidR="00986522">
        <w:rPr>
          <w:rFonts w:asciiTheme="minorHAnsi" w:eastAsiaTheme="minorHAnsi" w:hAnsiTheme="minorHAnsi" w:cstheme="minorHAnsi"/>
        </w:rPr>
        <w:t xml:space="preserve"> všem zúčastněným aktérům. Jak při žádosti, tak při odpovědi (schválení) – vázáno na statusy </w:t>
      </w:r>
      <w:proofErr w:type="spellStart"/>
      <w:r w:rsidR="00986522">
        <w:rPr>
          <w:rFonts w:asciiTheme="minorHAnsi" w:eastAsiaTheme="minorHAnsi" w:hAnsiTheme="minorHAnsi" w:cstheme="minorHAnsi"/>
        </w:rPr>
        <w:t>workflow</w:t>
      </w:r>
      <w:proofErr w:type="spellEnd"/>
      <w:r w:rsidR="00986522">
        <w:rPr>
          <w:rFonts w:asciiTheme="minorHAnsi" w:eastAsiaTheme="minorHAnsi" w:hAnsiTheme="minorHAnsi" w:cstheme="minorHAnsi"/>
        </w:rPr>
        <w:t xml:space="preserve">. </w:t>
      </w:r>
    </w:p>
    <w:p w14:paraId="568EA4D7" w14:textId="34970253" w:rsidR="006E67B0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 w:rsidR="00D258D1"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kontrolu souladu zadávaných dat s platnou legislativou ve všech fázích procesu a umožní nastavit dle potřeb zadavatele, zda má být uživatel na případné porušení upozorněn (popis a závažnost porušení), či nikoliv, a pokud ano, zda po potvrzení/odsouhlasení hlášení o porušení uživatelem bude možné zadaná data uložit, či </w:t>
      </w:r>
      <w:r w:rsidRPr="005C62DE">
        <w:rPr>
          <w:rFonts w:asciiTheme="minorHAnsi" w:eastAsiaTheme="minorHAnsi" w:hAnsiTheme="minorHAnsi" w:cstheme="minorHAnsi"/>
        </w:rPr>
        <w:lastRenderedPageBreak/>
        <w:t>nikoliv. Záznamy porušující platnou legislativu budou i po jejich potvrzení/odsouhlasení uživatelem barevně označeny a doplněny o text vysvětlující, v čem porušení spočívá.</w:t>
      </w:r>
    </w:p>
    <w:p w14:paraId="34F7BE13" w14:textId="32CF977B" w:rsidR="006E67B0" w:rsidRPr="00827D1D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827D1D">
        <w:rPr>
          <w:rFonts w:asciiTheme="minorHAnsi" w:eastAsiaTheme="minorHAnsi" w:hAnsiTheme="minorHAnsi" w:cstheme="minorHAnsi"/>
        </w:rPr>
        <w:t>Neumožní naplánovat směnu, práci přesčas, pokud by se překrývala s jinou naplánovanou fyzickou přítomností na stejném či jiném pracovišti v rámci stejné či jiné pracovní činnosti zaměstnance</w:t>
      </w:r>
      <w:r w:rsidR="00781B1F">
        <w:rPr>
          <w:rFonts w:asciiTheme="minorHAnsi" w:eastAsiaTheme="minorHAnsi" w:hAnsiTheme="minorHAnsi" w:cstheme="minorHAnsi"/>
        </w:rPr>
        <w:t>, případně jeho nepřítomností</w:t>
      </w:r>
      <w:r w:rsidRPr="00827D1D">
        <w:rPr>
          <w:rFonts w:asciiTheme="minorHAnsi" w:eastAsiaTheme="minorHAnsi" w:hAnsiTheme="minorHAnsi" w:cstheme="minorHAnsi"/>
        </w:rPr>
        <w:t>. Systém na tuto skutečnost uživatele upozorní chybovým hlášením včetně vysvětlení důvodu chyby.</w:t>
      </w:r>
      <w:r w:rsidR="00827D1D" w:rsidRPr="00827D1D">
        <w:rPr>
          <w:rFonts w:asciiTheme="minorHAnsi" w:eastAsiaTheme="minorHAnsi" w:hAnsiTheme="minorHAnsi" w:cstheme="minorHAnsi"/>
        </w:rPr>
        <w:t xml:space="preserve"> </w:t>
      </w:r>
      <w:r w:rsidR="001A7152" w:rsidRPr="00827D1D">
        <w:rPr>
          <w:rFonts w:asciiTheme="minorHAnsi" w:eastAsiaTheme="minorHAnsi" w:hAnsiTheme="minorHAnsi" w:cstheme="minorHAnsi"/>
        </w:rPr>
        <w:t>N</w:t>
      </w:r>
      <w:r w:rsidRPr="00827D1D">
        <w:rPr>
          <w:rFonts w:asciiTheme="minorHAnsi" w:eastAsiaTheme="minorHAnsi" w:hAnsiTheme="minorHAnsi" w:cstheme="minorHAnsi"/>
        </w:rPr>
        <w:t>eumožní zadat reálně odpracovanou dobu, pokud by se překrývala s jinou zadanou reálně odpracovanou dobou na stejném či jiném pracovišti v rámci stejné či jiné pracovní činnosti zaměstnance</w:t>
      </w:r>
      <w:r w:rsidR="00781B1F">
        <w:rPr>
          <w:rFonts w:asciiTheme="minorHAnsi" w:eastAsiaTheme="minorHAnsi" w:hAnsiTheme="minorHAnsi" w:cstheme="minorHAnsi"/>
        </w:rPr>
        <w:t>, případně s jeho nepřítomností</w:t>
      </w:r>
      <w:r w:rsidRPr="00827D1D">
        <w:rPr>
          <w:rFonts w:asciiTheme="minorHAnsi" w:eastAsiaTheme="minorHAnsi" w:hAnsiTheme="minorHAnsi" w:cstheme="minorHAnsi"/>
        </w:rPr>
        <w:t>. Systém na tuto skutečnost uživatele upozorní chybovým hlášením včetně vysvětlení důvodu chyby.</w:t>
      </w:r>
    </w:p>
    <w:p w14:paraId="1F439F31" w14:textId="3D54F8B5" w:rsidR="006E67B0" w:rsidRPr="005C62DE" w:rsidRDefault="001A715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</w:t>
      </w:r>
      <w:r w:rsidR="006E67B0" w:rsidRPr="005C62DE">
        <w:rPr>
          <w:rFonts w:asciiTheme="minorHAnsi" w:eastAsiaTheme="minorHAnsi" w:hAnsiTheme="minorHAnsi" w:cstheme="minorHAnsi"/>
        </w:rPr>
        <w:t>možní naplánovat pracovní pohotovost, a to samostatně, v kombinaci se směnou (může/nemusí bezprostředně navazovat) nebo v kombinaci jiným typem pracovní pohotovosti (může/nemusí bezprostředně navazovat). Pracovní pohotovost může být po směně i před směnou a v době čerpání dovolené.</w:t>
      </w:r>
    </w:p>
    <w:p w14:paraId="003EEECD" w14:textId="03D1525D" w:rsidR="006E67B0" w:rsidRPr="005C62DE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Umožní nastavit upozornění na možné porušení nepřetržitého odpočinku mezi směnami nebo v týdnu, které by nastalo v případě výkonu práce v době nevhodně naplánované pracovní pohotovosti. Systém na tuto skutečnost uživatele upozorní chybovým hlášením včetně vysvětlení důvodu chyby.</w:t>
      </w:r>
    </w:p>
    <w:p w14:paraId="5873C15D" w14:textId="7A6A7FDA" w:rsidR="006E67B0" w:rsidRPr="00274ED2" w:rsidRDefault="001A715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</w:t>
      </w:r>
      <w:r w:rsidR="006E67B0" w:rsidRPr="005C62DE">
        <w:rPr>
          <w:rFonts w:asciiTheme="minorHAnsi" w:eastAsiaTheme="minorHAnsi" w:hAnsiTheme="minorHAnsi" w:cstheme="minorHAnsi"/>
        </w:rPr>
        <w:t>možní označit zaměstnance v adaptačním procesu.</w:t>
      </w:r>
      <w:r w:rsidR="00827D1D">
        <w:rPr>
          <w:rFonts w:asciiTheme="minorHAnsi" w:eastAsiaTheme="minorHAnsi" w:hAnsiTheme="minorHAnsi" w:cstheme="minorHAnsi"/>
        </w:rPr>
        <w:t xml:space="preserve"> </w:t>
      </w:r>
      <w:r w:rsidR="006E67B0" w:rsidRPr="00274ED2">
        <w:rPr>
          <w:rFonts w:asciiTheme="minorHAnsi" w:eastAsiaTheme="minorHAnsi" w:hAnsiTheme="minorHAnsi" w:cstheme="minorHAnsi"/>
        </w:rPr>
        <w:t>Upozorní vedoucího zaměstnance, pokud bude směna za určitou profesi obsazena pouze zaměstnancem v adaptačním procesu.</w:t>
      </w:r>
    </w:p>
    <w:p w14:paraId="0A1BD084" w14:textId="77777777" w:rsidR="005E7095" w:rsidRPr="005C62DE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Umožní rozdělit zaměstnance v rámci pracoviště nebo skupiny pracovišť do pracovních týmů a v rámci plánování pracovní doby bude hlídat jejich vzájemné nepotkávání na pracovišti.</w:t>
      </w:r>
      <w:r w:rsidR="005E7095">
        <w:rPr>
          <w:rFonts w:asciiTheme="minorHAnsi" w:eastAsiaTheme="minorHAnsi" w:hAnsiTheme="minorHAnsi" w:cstheme="minorHAnsi"/>
        </w:rPr>
        <w:t xml:space="preserve"> </w:t>
      </w:r>
      <w:r w:rsidR="005E7095" w:rsidRPr="005C62DE">
        <w:rPr>
          <w:rFonts w:asciiTheme="minorHAnsi" w:eastAsiaTheme="minorHAnsi" w:hAnsiTheme="minorHAnsi" w:cstheme="minorHAnsi"/>
        </w:rPr>
        <w:t>Umožní členit zaměstnance dle profesí (kategorií), které bude možné barevně odlišit.</w:t>
      </w:r>
    </w:p>
    <w:p w14:paraId="56A377D9" w14:textId="7312F8A1" w:rsidR="006E67B0" w:rsidRDefault="006E67B0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Umožní tisk </w:t>
      </w:r>
      <w:r w:rsidR="005E7095">
        <w:rPr>
          <w:rFonts w:asciiTheme="minorHAnsi" w:eastAsiaTheme="minorHAnsi" w:hAnsiTheme="minorHAnsi" w:cstheme="minorHAnsi"/>
        </w:rPr>
        <w:t>dlouhodobého</w:t>
      </w:r>
      <w:r w:rsidRPr="005C62DE">
        <w:rPr>
          <w:rFonts w:asciiTheme="minorHAnsi" w:eastAsiaTheme="minorHAnsi" w:hAnsiTheme="minorHAnsi" w:cstheme="minorHAnsi"/>
        </w:rPr>
        <w:t xml:space="preserve"> a reálného plánu pracovní doby, </w:t>
      </w:r>
      <w:r w:rsidR="005E7095">
        <w:rPr>
          <w:rFonts w:asciiTheme="minorHAnsi" w:eastAsiaTheme="minorHAnsi" w:hAnsiTheme="minorHAnsi" w:cstheme="minorHAnsi"/>
        </w:rPr>
        <w:t xml:space="preserve">dovolených, </w:t>
      </w:r>
      <w:r w:rsidRPr="005C62DE">
        <w:rPr>
          <w:rFonts w:asciiTheme="minorHAnsi" w:eastAsiaTheme="minorHAnsi" w:hAnsiTheme="minorHAnsi" w:cstheme="minorHAnsi"/>
        </w:rPr>
        <w:t>a to jak za pracoviště, tak i jednotlivé zaměstnance</w:t>
      </w:r>
      <w:r w:rsidR="00C2155A">
        <w:rPr>
          <w:rFonts w:asciiTheme="minorHAnsi" w:eastAsiaTheme="minorHAnsi" w:hAnsiTheme="minorHAnsi" w:cstheme="minorHAnsi"/>
        </w:rPr>
        <w:t xml:space="preserve"> (přes HR portál)</w:t>
      </w:r>
      <w:r w:rsidRPr="005C62DE">
        <w:rPr>
          <w:rFonts w:asciiTheme="minorHAnsi" w:eastAsiaTheme="minorHAnsi" w:hAnsiTheme="minorHAnsi" w:cstheme="minorHAnsi"/>
        </w:rPr>
        <w:t>.</w:t>
      </w:r>
    </w:p>
    <w:p w14:paraId="67EED7BB" w14:textId="21AA9728" w:rsidR="00BE5D74" w:rsidRPr="005C62DE" w:rsidRDefault="00BE5D7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Elektronický přenos schválené docházky do výpočtu mezd (mzdový modul) a možnost automatizovaného výpočtu mezd po provedení kontroly přenesených dat mzdovou účetní z docházkového modulu. </w:t>
      </w:r>
      <w:r w:rsidRPr="0093434A">
        <w:rPr>
          <w:rFonts w:asciiTheme="minorHAnsi" w:eastAsiaTheme="minorHAnsi" w:hAnsiTheme="minorHAnsi" w:cstheme="minorHAnsi"/>
        </w:rPr>
        <w:t>Import docházkových dat do mzdového systému musí být proveden ve vazbě na mzdové kódy všech existujících položek</w:t>
      </w:r>
      <w:r>
        <w:rPr>
          <w:rFonts w:asciiTheme="minorHAnsi" w:eastAsiaTheme="minorHAnsi" w:hAnsiTheme="minorHAnsi" w:cstheme="minorHAnsi"/>
        </w:rPr>
        <w:t>.</w:t>
      </w:r>
    </w:p>
    <w:p w14:paraId="6611050D" w14:textId="02DF89C1" w:rsidR="00BE5D74" w:rsidRPr="003E5C34" w:rsidRDefault="00BE5D7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3E5C34">
        <w:rPr>
          <w:rFonts w:asciiTheme="minorHAnsi" w:eastAsiaTheme="minorHAnsi" w:hAnsiTheme="minorHAnsi" w:cstheme="minorHAnsi"/>
        </w:rPr>
        <w:t>Elektronické</w:t>
      </w:r>
      <w:r w:rsidR="00377657">
        <w:rPr>
          <w:rFonts w:asciiTheme="minorHAnsi" w:eastAsiaTheme="minorHAnsi" w:hAnsiTheme="minorHAnsi" w:cstheme="minorHAnsi"/>
        </w:rPr>
        <w:t xml:space="preserve"> docházkové</w:t>
      </w:r>
      <w:r w:rsidRPr="003E5C34">
        <w:rPr>
          <w:rFonts w:asciiTheme="minorHAnsi" w:eastAsiaTheme="minorHAnsi" w:hAnsiTheme="minorHAnsi" w:cstheme="minorHAnsi"/>
        </w:rPr>
        <w:t xml:space="preserve"> výkazy </w:t>
      </w:r>
      <w:r w:rsidR="003E5C34" w:rsidRPr="003E5C34">
        <w:rPr>
          <w:rFonts w:asciiTheme="minorHAnsi" w:eastAsiaTheme="minorHAnsi" w:hAnsiTheme="minorHAnsi" w:cstheme="minorHAnsi"/>
        </w:rPr>
        <w:t xml:space="preserve">pracovní doby </w:t>
      </w:r>
      <w:r w:rsidRPr="003E5C34">
        <w:rPr>
          <w:rFonts w:asciiTheme="minorHAnsi" w:eastAsiaTheme="minorHAnsi" w:hAnsiTheme="minorHAnsi" w:cstheme="minorHAnsi"/>
        </w:rPr>
        <w:t>zaměstnanců (HPP, DPP, DPČ)</w:t>
      </w:r>
      <w:r w:rsidR="003E5C34" w:rsidRPr="003E5C34">
        <w:rPr>
          <w:rFonts w:asciiTheme="minorHAnsi" w:eastAsiaTheme="minorHAnsi" w:hAnsiTheme="minorHAnsi" w:cstheme="minorHAnsi"/>
        </w:rPr>
        <w:t xml:space="preserve"> </w:t>
      </w:r>
      <w:r w:rsidRPr="003E5C34">
        <w:rPr>
          <w:rFonts w:asciiTheme="minorHAnsi" w:eastAsiaTheme="minorHAnsi" w:hAnsiTheme="minorHAnsi" w:cstheme="minorHAnsi"/>
        </w:rPr>
        <w:t>zohledňují aktuálně platné legislativní požadavky elektronické</w:t>
      </w:r>
      <w:r w:rsidR="003E5C34">
        <w:rPr>
          <w:rFonts w:asciiTheme="minorHAnsi" w:eastAsiaTheme="minorHAnsi" w:hAnsiTheme="minorHAnsi" w:cstheme="minorHAnsi"/>
        </w:rPr>
        <w:t>ho</w:t>
      </w:r>
      <w:r w:rsidRPr="003E5C34">
        <w:rPr>
          <w:rFonts w:asciiTheme="minorHAnsi" w:eastAsiaTheme="minorHAnsi" w:hAnsiTheme="minorHAnsi" w:cstheme="minorHAnsi"/>
        </w:rPr>
        <w:t xml:space="preserve"> vedení </w:t>
      </w:r>
      <w:r w:rsidR="00377657">
        <w:rPr>
          <w:rFonts w:asciiTheme="minorHAnsi" w:eastAsiaTheme="minorHAnsi" w:hAnsiTheme="minorHAnsi" w:cstheme="minorHAnsi"/>
        </w:rPr>
        <w:t>docházkových</w:t>
      </w:r>
      <w:r w:rsidRPr="003E5C34">
        <w:rPr>
          <w:rFonts w:asciiTheme="minorHAnsi" w:eastAsiaTheme="minorHAnsi" w:hAnsiTheme="minorHAnsi" w:cstheme="minorHAnsi"/>
        </w:rPr>
        <w:t xml:space="preserve"> výkazů zaměstnancem či pověřeným zaměstnancem</w:t>
      </w:r>
      <w:r w:rsidR="003E5C34">
        <w:rPr>
          <w:rFonts w:asciiTheme="minorHAnsi" w:eastAsiaTheme="minorHAnsi" w:hAnsiTheme="minorHAnsi" w:cstheme="minorHAnsi"/>
        </w:rPr>
        <w:t>.</w:t>
      </w:r>
    </w:p>
    <w:p w14:paraId="6F0CC86F" w14:textId="5C7E66CE" w:rsidR="00473C16" w:rsidRPr="005C62DE" w:rsidRDefault="00473C16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Umožňuje</w:t>
      </w:r>
      <w:r w:rsidRPr="005C62DE">
        <w:rPr>
          <w:rFonts w:asciiTheme="minorHAnsi" w:eastAsiaTheme="minorHAnsi" w:hAnsiTheme="minorHAnsi" w:cstheme="minorHAnsi"/>
        </w:rPr>
        <w:t xml:space="preserve"> vrácení </w:t>
      </w:r>
      <w:r w:rsidR="00377657">
        <w:rPr>
          <w:rFonts w:asciiTheme="minorHAnsi" w:eastAsiaTheme="minorHAnsi" w:hAnsiTheme="minorHAnsi" w:cstheme="minorHAnsi"/>
        </w:rPr>
        <w:t xml:space="preserve">docházkového </w:t>
      </w:r>
      <w:r w:rsidRPr="005C62DE">
        <w:rPr>
          <w:rFonts w:asciiTheme="minorHAnsi" w:eastAsiaTheme="minorHAnsi" w:hAnsiTheme="minorHAnsi" w:cstheme="minorHAnsi"/>
        </w:rPr>
        <w:t>výkazu k dopracování nadřízeným</w:t>
      </w:r>
      <w:r>
        <w:rPr>
          <w:rFonts w:asciiTheme="minorHAnsi" w:eastAsiaTheme="minorHAnsi" w:hAnsiTheme="minorHAnsi" w:cstheme="minorHAnsi"/>
        </w:rPr>
        <w:t xml:space="preserve"> zaměstnancům.</w:t>
      </w:r>
    </w:p>
    <w:p w14:paraId="724E9092" w14:textId="77777777" w:rsidR="00BE5D74" w:rsidRPr="005C62DE" w:rsidRDefault="00BE5D7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>
        <w:rPr>
          <w:rFonts w:asciiTheme="minorHAnsi" w:eastAsiaTheme="minorHAnsi" w:hAnsiTheme="minorHAnsi" w:cstheme="minorHAnsi"/>
        </w:rPr>
        <w:t>nuje</w:t>
      </w:r>
      <w:r w:rsidRPr="005C62DE">
        <w:rPr>
          <w:rFonts w:asciiTheme="minorHAnsi" w:eastAsiaTheme="minorHAnsi" w:hAnsiTheme="minorHAnsi" w:cstheme="minorHAnsi"/>
        </w:rPr>
        <w:t xml:space="preserve"> nastavit, aby mzdová účetní viděla pouze mzdově zpracovávané zaměstnance podle hlavní činnosti dle personálního a mzdového systému.</w:t>
      </w:r>
    </w:p>
    <w:p w14:paraId="4B0D1EF5" w14:textId="6B2A9243" w:rsidR="00BE5D74" w:rsidRDefault="00BE5D74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Umož</w:t>
      </w:r>
      <w:r>
        <w:rPr>
          <w:rFonts w:asciiTheme="minorHAnsi" w:eastAsiaTheme="minorHAnsi" w:hAnsiTheme="minorHAnsi" w:cstheme="minorHAnsi"/>
        </w:rPr>
        <w:t>ňuje</w:t>
      </w:r>
      <w:r w:rsidRPr="005C62DE">
        <w:rPr>
          <w:rFonts w:asciiTheme="minorHAnsi" w:eastAsiaTheme="minorHAnsi" w:hAnsiTheme="minorHAnsi" w:cstheme="minorHAnsi"/>
        </w:rPr>
        <w:t xml:space="preserve"> uchovávat historii zveřejněných plánů směn (všech zveřejněných verzí plánu) po dobu </w:t>
      </w:r>
      <w:r>
        <w:rPr>
          <w:rFonts w:asciiTheme="minorHAnsi" w:eastAsiaTheme="minorHAnsi" w:hAnsiTheme="minorHAnsi" w:cstheme="minorHAnsi"/>
        </w:rPr>
        <w:t>dle platného spisového a skartačního řádu SLT</w:t>
      </w:r>
      <w:r w:rsidRPr="005C62DE">
        <w:rPr>
          <w:rFonts w:asciiTheme="minorHAnsi" w:eastAsiaTheme="minorHAnsi" w:hAnsiTheme="minorHAnsi" w:cstheme="minorHAnsi"/>
        </w:rPr>
        <w:t xml:space="preserve">. </w:t>
      </w:r>
      <w:r>
        <w:rPr>
          <w:rFonts w:asciiTheme="minorHAnsi" w:eastAsiaTheme="minorHAnsi" w:hAnsiTheme="minorHAnsi" w:cstheme="minorHAnsi"/>
        </w:rPr>
        <w:t>Uchovává</w:t>
      </w:r>
      <w:r w:rsidRPr="005C62DE">
        <w:rPr>
          <w:rFonts w:asciiTheme="minorHAnsi" w:eastAsiaTheme="minorHAnsi" w:hAnsiTheme="minorHAnsi" w:cstheme="minorHAnsi"/>
        </w:rPr>
        <w:t xml:space="preserve"> historii dat, která byla podkladem pro zpracování mezd.</w:t>
      </w:r>
    </w:p>
    <w:p w14:paraId="5B3A0362" w14:textId="6D13B00B" w:rsidR="00F551A2" w:rsidRDefault="00F551A2" w:rsidP="00CD2F5E">
      <w:pPr>
        <w:pStyle w:val="Odstavecseseznamem"/>
        <w:numPr>
          <w:ilvl w:val="0"/>
          <w:numId w:val="26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Reporty a statistiky odpracované doby, dovolené, nepřítomností, apod.</w:t>
      </w:r>
    </w:p>
    <w:p w14:paraId="030E3E26" w14:textId="3D0543FE" w:rsidR="001721AF" w:rsidRPr="00637ED6" w:rsidRDefault="001721AF" w:rsidP="00274ED2">
      <w:pPr>
        <w:rPr>
          <w:rFonts w:asciiTheme="minorHAnsi" w:eastAsiaTheme="minorHAnsi" w:hAnsiTheme="minorHAnsi" w:cstheme="minorHAnsi"/>
        </w:rPr>
      </w:pPr>
    </w:p>
    <w:p w14:paraId="426CF83A" w14:textId="77777777" w:rsidR="001721AF" w:rsidRPr="005C62DE" w:rsidRDefault="001721AF" w:rsidP="00442F16">
      <w:pPr>
        <w:rPr>
          <w:rFonts w:asciiTheme="minorHAnsi" w:hAnsiTheme="minorHAnsi" w:cstheme="minorHAnsi"/>
        </w:rPr>
      </w:pPr>
    </w:p>
    <w:p w14:paraId="7FC4234B" w14:textId="77777777" w:rsidR="001A7152" w:rsidRPr="005C62DE" w:rsidRDefault="001A7152">
      <w:pPr>
        <w:jc w:val="left"/>
        <w:rPr>
          <w:rFonts w:asciiTheme="minorHAnsi" w:hAnsiTheme="minorHAnsi" w:cstheme="minorHAnsi"/>
          <w:b/>
          <w:iCs/>
          <w:caps/>
          <w:kern w:val="32"/>
          <w:sz w:val="24"/>
          <w:szCs w:val="28"/>
        </w:rPr>
      </w:pPr>
      <w:r w:rsidRPr="005C62DE">
        <w:rPr>
          <w:rFonts w:asciiTheme="minorHAnsi" w:hAnsiTheme="minorHAnsi" w:cstheme="minorHAnsi"/>
        </w:rPr>
        <w:br w:type="page"/>
      </w:r>
    </w:p>
    <w:p w14:paraId="49988232" w14:textId="0B4B05B2" w:rsidR="00E878B7" w:rsidRPr="005C62DE" w:rsidRDefault="00E878B7" w:rsidP="00F9270F">
      <w:pPr>
        <w:pStyle w:val="Nadpis2"/>
        <w:rPr>
          <w:rFonts w:asciiTheme="minorHAnsi" w:hAnsiTheme="minorHAnsi" w:cstheme="minorHAnsi"/>
        </w:rPr>
      </w:pPr>
      <w:bookmarkStart w:id="36" w:name="_Toc222511294"/>
      <w:r w:rsidRPr="005C62DE">
        <w:rPr>
          <w:rFonts w:asciiTheme="minorHAnsi" w:hAnsiTheme="minorHAnsi" w:cstheme="minorHAnsi"/>
        </w:rPr>
        <w:lastRenderedPageBreak/>
        <w:t>požadavky</w:t>
      </w:r>
      <w:bookmarkEnd w:id="29"/>
      <w:bookmarkEnd w:id="30"/>
      <w:r w:rsidR="004310D2" w:rsidRPr="005C62DE">
        <w:rPr>
          <w:rFonts w:asciiTheme="minorHAnsi" w:hAnsiTheme="minorHAnsi" w:cstheme="minorHAnsi"/>
        </w:rPr>
        <w:t xml:space="preserve"> na funkcionality</w:t>
      </w:r>
      <w:r w:rsidR="00E21D0D" w:rsidRPr="005C62DE">
        <w:rPr>
          <w:rFonts w:asciiTheme="minorHAnsi" w:hAnsiTheme="minorHAnsi" w:cstheme="minorHAnsi"/>
        </w:rPr>
        <w:t xml:space="preserve"> HR</w:t>
      </w:r>
      <w:r w:rsidR="00DC319E">
        <w:rPr>
          <w:rFonts w:asciiTheme="minorHAnsi" w:hAnsiTheme="minorHAnsi" w:cstheme="minorHAnsi"/>
        </w:rPr>
        <w:t xml:space="preserve"> </w:t>
      </w:r>
      <w:r w:rsidR="00D1214E" w:rsidRPr="005C62DE">
        <w:rPr>
          <w:rFonts w:asciiTheme="minorHAnsi" w:hAnsiTheme="minorHAnsi" w:cstheme="minorHAnsi"/>
        </w:rPr>
        <w:t>IS – část HR</w:t>
      </w:r>
      <w:r w:rsidR="00E21D0D" w:rsidRPr="005C62DE">
        <w:rPr>
          <w:rFonts w:asciiTheme="minorHAnsi" w:hAnsiTheme="minorHAnsi" w:cstheme="minorHAnsi"/>
        </w:rPr>
        <w:t xml:space="preserve"> portál</w:t>
      </w:r>
      <w:bookmarkEnd w:id="36"/>
    </w:p>
    <w:p w14:paraId="077ACBFF" w14:textId="41B03701" w:rsidR="00DC2007" w:rsidRPr="005C62DE" w:rsidRDefault="00DC2007" w:rsidP="00E878B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Každá funkcionalita bude v rámci portálu uvedena jako samostatný grafický odkaz (ikony, karty, tlačítka). Návrh prostředí portálu musí být v souladu se zvyklostmi </w:t>
      </w:r>
      <w:r w:rsidR="00AB2E59">
        <w:rPr>
          <w:rFonts w:asciiTheme="minorHAnsi" w:eastAsiaTheme="minorHAnsi" w:hAnsiTheme="minorHAnsi" w:cstheme="minorHAnsi"/>
        </w:rPr>
        <w:t xml:space="preserve">zadavatele </w:t>
      </w:r>
      <w:r w:rsidRPr="005C62DE">
        <w:rPr>
          <w:rFonts w:asciiTheme="minorHAnsi" w:eastAsiaTheme="minorHAnsi" w:hAnsiTheme="minorHAnsi" w:cstheme="minorHAnsi"/>
        </w:rPr>
        <w:t>a</w:t>
      </w:r>
      <w:r w:rsidRPr="005C62DE">
        <w:rPr>
          <w:rFonts w:asciiTheme="minorHAnsi" w:hAnsiTheme="minorHAnsi" w:cstheme="minorHAnsi"/>
        </w:rPr>
        <w:t xml:space="preserve"> </w:t>
      </w:r>
      <w:r w:rsidR="00EB7799" w:rsidRPr="005C62DE">
        <w:rPr>
          <w:rFonts w:asciiTheme="minorHAnsi" w:hAnsiTheme="minorHAnsi" w:cstheme="minorHAnsi"/>
        </w:rPr>
        <w:t>„Manuálem jednotného vizuálního stylu“ SLT</w:t>
      </w:r>
      <w:r w:rsidRPr="005C62DE">
        <w:rPr>
          <w:rFonts w:asciiTheme="minorHAnsi" w:hAnsiTheme="minorHAnsi" w:cstheme="minorHAnsi"/>
        </w:rPr>
        <w:t>.</w:t>
      </w:r>
    </w:p>
    <w:p w14:paraId="06A31A13" w14:textId="77777777" w:rsidR="00DC2007" w:rsidRPr="005C62DE" w:rsidRDefault="00DC2007" w:rsidP="00E878B7">
      <w:pPr>
        <w:rPr>
          <w:rFonts w:asciiTheme="minorHAnsi" w:eastAsiaTheme="minorHAnsi" w:hAnsiTheme="minorHAnsi" w:cstheme="minorHAnsi"/>
        </w:rPr>
      </w:pPr>
    </w:p>
    <w:p w14:paraId="75B800E8" w14:textId="07C481A0" w:rsidR="005C4E82" w:rsidRPr="005C62DE" w:rsidRDefault="0020416A" w:rsidP="00331227">
      <w:pPr>
        <w:pStyle w:val="Nadpis3"/>
        <w:rPr>
          <w:rFonts w:eastAsiaTheme="minorHAnsi"/>
        </w:rPr>
      </w:pPr>
      <w:r w:rsidRPr="005C62DE">
        <w:rPr>
          <w:rFonts w:eastAsia="SimSun"/>
        </w:rPr>
        <w:t>Dokumenty</w:t>
      </w:r>
    </w:p>
    <w:p w14:paraId="2F07BD97" w14:textId="0A53CBFE" w:rsidR="005C4E82" w:rsidRPr="005C62DE" w:rsidRDefault="00307EB7" w:rsidP="00E878B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Tato funkcionalita zahrnuje dvě samostatné oblasti</w:t>
      </w:r>
      <w:r w:rsidR="00A36B07" w:rsidRPr="005C62DE">
        <w:rPr>
          <w:rFonts w:asciiTheme="minorHAnsi" w:eastAsiaTheme="minorHAnsi" w:hAnsiTheme="minorHAnsi" w:cstheme="minorHAnsi"/>
        </w:rPr>
        <w:t xml:space="preserve"> a je přístupná pro všechny zaměs</w:t>
      </w:r>
      <w:r w:rsidR="00662720" w:rsidRPr="005C62DE">
        <w:rPr>
          <w:rFonts w:asciiTheme="minorHAnsi" w:eastAsiaTheme="minorHAnsi" w:hAnsiTheme="minorHAnsi" w:cstheme="minorHAnsi"/>
        </w:rPr>
        <w:t>t</w:t>
      </w:r>
      <w:r w:rsidR="00A36B07" w:rsidRPr="005C62DE">
        <w:rPr>
          <w:rFonts w:asciiTheme="minorHAnsi" w:eastAsiaTheme="minorHAnsi" w:hAnsiTheme="minorHAnsi" w:cstheme="minorHAnsi"/>
        </w:rPr>
        <w:t>nance</w:t>
      </w:r>
      <w:r w:rsidR="00FD67F7" w:rsidRPr="005C62DE">
        <w:rPr>
          <w:rFonts w:asciiTheme="minorHAnsi" w:eastAsiaTheme="minorHAnsi" w:hAnsiTheme="minorHAnsi" w:cstheme="minorHAnsi"/>
        </w:rPr>
        <w:t>.</w:t>
      </w:r>
    </w:p>
    <w:p w14:paraId="34B88630" w14:textId="77777777" w:rsidR="00233E04" w:rsidRPr="005C62DE" w:rsidRDefault="00233E04" w:rsidP="00233E04">
      <w:pPr>
        <w:pStyle w:val="Nadpis4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Dokumenty osobního charakteru</w:t>
      </w:r>
    </w:p>
    <w:p w14:paraId="2600B7C8" w14:textId="4AFA94F9" w:rsidR="00233E04" w:rsidRPr="005C62DE" w:rsidRDefault="00233E04" w:rsidP="00E878B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Typicky se jedná o dokumenty typu: pracovní smlouvy (včetně dodatků), certifikáty, údaje o vzdělávání a další dokumenty související se zaměstnancem</w:t>
      </w:r>
      <w:r w:rsidR="00BC789F" w:rsidRPr="005C62DE">
        <w:rPr>
          <w:rFonts w:asciiTheme="minorHAnsi" w:eastAsiaTheme="minorHAnsi" w:hAnsiTheme="minorHAnsi" w:cstheme="minorHAnsi"/>
        </w:rPr>
        <w:t xml:space="preserve"> (i historické – pokud jsou uloženy na odboru lidských zdrojů)</w:t>
      </w:r>
      <w:r w:rsidRPr="005C62DE">
        <w:rPr>
          <w:rFonts w:asciiTheme="minorHAnsi" w:eastAsiaTheme="minorHAnsi" w:hAnsiTheme="minorHAnsi" w:cstheme="minorHAnsi"/>
        </w:rPr>
        <w:t>.</w:t>
      </w:r>
    </w:p>
    <w:p w14:paraId="04972D0E" w14:textId="57CEEA82" w:rsidR="00233E04" w:rsidRPr="005C62DE" w:rsidRDefault="00233E04" w:rsidP="00E878B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Dokumenty jsou v originále uloženy na odboru lidských zdrojů a jejich </w:t>
      </w:r>
      <w:r w:rsidR="00E21D0D" w:rsidRPr="005C62DE">
        <w:rPr>
          <w:rFonts w:asciiTheme="minorHAnsi" w:eastAsiaTheme="minorHAnsi" w:hAnsiTheme="minorHAnsi" w:cstheme="minorHAnsi"/>
        </w:rPr>
        <w:t xml:space="preserve">vybrané </w:t>
      </w:r>
      <w:r w:rsidRPr="005C62DE">
        <w:rPr>
          <w:rFonts w:asciiTheme="minorHAnsi" w:eastAsiaTheme="minorHAnsi" w:hAnsiTheme="minorHAnsi" w:cstheme="minorHAnsi"/>
        </w:rPr>
        <w:t>obrazové kopie (</w:t>
      </w:r>
      <w:r w:rsidR="00DB5C06" w:rsidRPr="005C62DE">
        <w:rPr>
          <w:rFonts w:asciiTheme="minorHAnsi" w:eastAsiaTheme="minorHAnsi" w:hAnsiTheme="minorHAnsi" w:cstheme="minorHAnsi"/>
        </w:rPr>
        <w:t>formát PDF</w:t>
      </w:r>
      <w:r w:rsidR="00E21D0D" w:rsidRPr="005C62DE">
        <w:rPr>
          <w:rFonts w:asciiTheme="minorHAnsi" w:eastAsiaTheme="minorHAnsi" w:hAnsiTheme="minorHAnsi" w:cstheme="minorHAnsi"/>
        </w:rPr>
        <w:t>)</w:t>
      </w:r>
      <w:r w:rsidR="00DB5C06" w:rsidRPr="005C62DE">
        <w:rPr>
          <w:rFonts w:asciiTheme="minorHAnsi" w:eastAsiaTheme="minorHAnsi" w:hAnsiTheme="minorHAnsi" w:cstheme="minorHAnsi"/>
        </w:rPr>
        <w:t xml:space="preserve"> </w:t>
      </w:r>
      <w:r w:rsidR="009133A2" w:rsidRPr="005C62DE">
        <w:rPr>
          <w:rFonts w:asciiTheme="minorHAnsi" w:eastAsiaTheme="minorHAnsi" w:hAnsiTheme="minorHAnsi" w:cstheme="minorHAnsi"/>
        </w:rPr>
        <w:t>jsou</w:t>
      </w:r>
      <w:r w:rsidR="00DB5C06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uložené jako součást personálního sy</w:t>
      </w:r>
      <w:r w:rsidR="008E6DCE" w:rsidRPr="005C62DE">
        <w:rPr>
          <w:rFonts w:asciiTheme="minorHAnsi" w:eastAsiaTheme="minorHAnsi" w:hAnsiTheme="minorHAnsi" w:cstheme="minorHAnsi"/>
        </w:rPr>
        <w:t>s</w:t>
      </w:r>
      <w:r w:rsidRPr="005C62DE">
        <w:rPr>
          <w:rFonts w:asciiTheme="minorHAnsi" w:eastAsiaTheme="minorHAnsi" w:hAnsiTheme="minorHAnsi" w:cstheme="minorHAnsi"/>
        </w:rPr>
        <w:t>tému.</w:t>
      </w:r>
    </w:p>
    <w:p w14:paraId="274F1BBF" w14:textId="1075A14D" w:rsidR="00AB2E59" w:rsidRDefault="00DB5C06" w:rsidP="00AB2E59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Portál </w:t>
      </w:r>
      <w:r w:rsidR="00E21D0D" w:rsidRPr="005C62DE">
        <w:rPr>
          <w:rFonts w:asciiTheme="minorHAnsi" w:eastAsiaTheme="minorHAnsi" w:hAnsiTheme="minorHAnsi" w:cstheme="minorHAnsi"/>
        </w:rPr>
        <w:t>musí umožňovat</w:t>
      </w:r>
      <w:r w:rsidRPr="005C62DE">
        <w:rPr>
          <w:rFonts w:asciiTheme="minorHAnsi" w:eastAsiaTheme="minorHAnsi" w:hAnsiTheme="minorHAnsi" w:cstheme="minorHAnsi"/>
        </w:rPr>
        <w:t xml:space="preserve"> vkládat odkazy na tyto dokumenty</w:t>
      </w:r>
      <w:r w:rsidR="00E21D0D" w:rsidRPr="005C62DE">
        <w:rPr>
          <w:rFonts w:asciiTheme="minorHAnsi" w:eastAsiaTheme="minorHAnsi" w:hAnsiTheme="minorHAnsi" w:cstheme="minorHAnsi"/>
        </w:rPr>
        <w:t>. Dokumenty budou zpracovávat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662720" w:rsidRPr="005C62DE">
        <w:rPr>
          <w:rFonts w:asciiTheme="minorHAnsi" w:eastAsiaTheme="minorHAnsi" w:hAnsiTheme="minorHAnsi" w:cstheme="minorHAnsi"/>
        </w:rPr>
        <w:t xml:space="preserve">zaměstnanci </w:t>
      </w:r>
      <w:r w:rsidRPr="005C62DE">
        <w:rPr>
          <w:rFonts w:asciiTheme="minorHAnsi" w:eastAsiaTheme="minorHAnsi" w:hAnsiTheme="minorHAnsi" w:cstheme="minorHAnsi"/>
        </w:rPr>
        <w:t xml:space="preserve">odboru </w:t>
      </w:r>
      <w:r w:rsidR="00662720" w:rsidRPr="005C62DE">
        <w:rPr>
          <w:rFonts w:asciiTheme="minorHAnsi" w:eastAsiaTheme="minorHAnsi" w:hAnsiTheme="minorHAnsi" w:cstheme="minorHAnsi"/>
        </w:rPr>
        <w:t>lidských zdrojů</w:t>
      </w:r>
      <w:r w:rsidRPr="005C62DE">
        <w:rPr>
          <w:rFonts w:asciiTheme="minorHAnsi" w:eastAsiaTheme="minorHAnsi" w:hAnsiTheme="minorHAnsi" w:cstheme="minorHAnsi"/>
        </w:rPr>
        <w:t>. Zobrazení (nebo stažení) dokumentu, pak musí být povoleno pouze přihlášenému konkrétnímu zaměstnanci</w:t>
      </w:r>
      <w:r w:rsidR="00E21D0D" w:rsidRPr="005C62DE">
        <w:rPr>
          <w:rFonts w:asciiTheme="minorHAnsi" w:eastAsiaTheme="minorHAnsi" w:hAnsiTheme="minorHAnsi" w:cstheme="minorHAnsi"/>
        </w:rPr>
        <w:t xml:space="preserve"> SLT</w:t>
      </w:r>
      <w:r w:rsidRPr="005C62DE">
        <w:rPr>
          <w:rFonts w:asciiTheme="minorHAnsi" w:eastAsiaTheme="minorHAnsi" w:hAnsiTheme="minorHAnsi" w:cstheme="minorHAnsi"/>
        </w:rPr>
        <w:t>.</w:t>
      </w:r>
      <w:r w:rsidR="00FE62B0">
        <w:rPr>
          <w:rFonts w:asciiTheme="minorHAnsi" w:eastAsiaTheme="minorHAnsi" w:hAnsiTheme="minorHAnsi" w:cstheme="minorHAnsi"/>
        </w:rPr>
        <w:t xml:space="preserve"> </w:t>
      </w:r>
      <w:r w:rsidR="00BC789F" w:rsidRPr="005C62DE">
        <w:rPr>
          <w:rFonts w:asciiTheme="minorHAnsi" w:eastAsiaTheme="minorHAnsi" w:hAnsiTheme="minorHAnsi" w:cstheme="minorHAnsi"/>
        </w:rPr>
        <w:t xml:space="preserve">Všechny zde zobrazené dokumenty jsou identifikovatelné osobním číslem zaměstnance a </w:t>
      </w:r>
      <w:r w:rsidR="00EE5395" w:rsidRPr="005C62DE">
        <w:rPr>
          <w:rFonts w:asciiTheme="minorHAnsi" w:eastAsiaTheme="minorHAnsi" w:hAnsiTheme="minorHAnsi" w:cstheme="minorHAnsi"/>
        </w:rPr>
        <w:t xml:space="preserve">nalepeným štítkem s </w:t>
      </w:r>
      <w:r w:rsidR="00BC789F" w:rsidRPr="005C62DE">
        <w:rPr>
          <w:rFonts w:asciiTheme="minorHAnsi" w:eastAsiaTheme="minorHAnsi" w:hAnsiTheme="minorHAnsi" w:cstheme="minorHAnsi"/>
        </w:rPr>
        <w:t>čárovým kódem.</w:t>
      </w:r>
      <w:r w:rsidR="00AB2E59">
        <w:rPr>
          <w:rFonts w:asciiTheme="minorHAnsi" w:eastAsiaTheme="minorHAnsi" w:hAnsiTheme="minorHAnsi" w:cstheme="minorHAnsi"/>
        </w:rPr>
        <w:t xml:space="preserve"> </w:t>
      </w:r>
      <w:r w:rsidR="00AB2E59" w:rsidRPr="005C62DE">
        <w:rPr>
          <w:rFonts w:asciiTheme="minorHAnsi" w:eastAsiaTheme="minorHAnsi" w:hAnsiTheme="minorHAnsi" w:cstheme="minorHAnsi"/>
        </w:rPr>
        <w:t xml:space="preserve">Zdrojová data budou součástí </w:t>
      </w:r>
      <w:r w:rsidR="00FA2663">
        <w:rPr>
          <w:rFonts w:asciiTheme="minorHAnsi" w:eastAsiaTheme="minorHAnsi" w:hAnsiTheme="minorHAnsi" w:cstheme="minorHAnsi"/>
        </w:rPr>
        <w:t xml:space="preserve">interního úložiště </w:t>
      </w:r>
      <w:r w:rsidR="00AB2E59" w:rsidRPr="005C62DE">
        <w:rPr>
          <w:rFonts w:asciiTheme="minorHAnsi" w:eastAsiaTheme="minorHAnsi" w:hAnsiTheme="minorHAnsi" w:cstheme="minorHAnsi"/>
        </w:rPr>
        <w:t>HR IS</w:t>
      </w:r>
      <w:r w:rsidR="00AB2E59">
        <w:rPr>
          <w:rFonts w:asciiTheme="minorHAnsi" w:eastAsiaTheme="minorHAnsi" w:hAnsiTheme="minorHAnsi" w:cstheme="minorHAnsi"/>
        </w:rPr>
        <w:t>.</w:t>
      </w:r>
    </w:p>
    <w:p w14:paraId="615C65AE" w14:textId="77777777" w:rsidR="00233E04" w:rsidRPr="005C62DE" w:rsidRDefault="00BC789F" w:rsidP="00BC789F">
      <w:pPr>
        <w:pStyle w:val="Nadpis4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Interní řídící dokumenty a akty</w:t>
      </w:r>
    </w:p>
    <w:p w14:paraId="30B5ACF6" w14:textId="626D8EE8" w:rsidR="005D5704" w:rsidRPr="005C62DE" w:rsidRDefault="009133A2" w:rsidP="00BC789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J</w:t>
      </w:r>
      <w:r w:rsidR="00BC789F" w:rsidRPr="005C62DE">
        <w:rPr>
          <w:rFonts w:asciiTheme="minorHAnsi" w:eastAsiaTheme="minorHAnsi" w:hAnsiTheme="minorHAnsi" w:cstheme="minorHAnsi"/>
        </w:rPr>
        <w:t xml:space="preserve">edná </w:t>
      </w:r>
      <w:r w:rsidR="00B46C59" w:rsidRPr="005C62DE">
        <w:rPr>
          <w:rFonts w:asciiTheme="minorHAnsi" w:eastAsiaTheme="minorHAnsi" w:hAnsiTheme="minorHAnsi" w:cstheme="minorHAnsi"/>
        </w:rPr>
        <w:t xml:space="preserve">se </w:t>
      </w:r>
      <w:r w:rsidR="00BC789F" w:rsidRPr="005C62DE">
        <w:rPr>
          <w:rFonts w:asciiTheme="minorHAnsi" w:eastAsiaTheme="minorHAnsi" w:hAnsiTheme="minorHAnsi" w:cstheme="minorHAnsi"/>
        </w:rPr>
        <w:t xml:space="preserve">o funkcionalitu zveřejnění </w:t>
      </w:r>
      <w:r w:rsidR="00FE62B0">
        <w:rPr>
          <w:rFonts w:asciiTheme="minorHAnsi" w:eastAsiaTheme="minorHAnsi" w:hAnsiTheme="minorHAnsi" w:cstheme="minorHAnsi"/>
        </w:rPr>
        <w:t>„řízeného/říd</w:t>
      </w:r>
      <w:r w:rsidR="00523CA5">
        <w:rPr>
          <w:rFonts w:asciiTheme="minorHAnsi" w:eastAsiaTheme="minorHAnsi" w:hAnsiTheme="minorHAnsi" w:cstheme="minorHAnsi"/>
        </w:rPr>
        <w:t>i</w:t>
      </w:r>
      <w:r w:rsidR="00FE62B0">
        <w:rPr>
          <w:rFonts w:asciiTheme="minorHAnsi" w:eastAsiaTheme="minorHAnsi" w:hAnsiTheme="minorHAnsi" w:cstheme="minorHAnsi"/>
        </w:rPr>
        <w:t xml:space="preserve">cího“ </w:t>
      </w:r>
      <w:r w:rsidR="00BC789F" w:rsidRPr="005C62DE">
        <w:rPr>
          <w:rFonts w:asciiTheme="minorHAnsi" w:eastAsiaTheme="minorHAnsi" w:hAnsiTheme="minorHAnsi" w:cstheme="minorHAnsi"/>
        </w:rPr>
        <w:t>dokumentu, odeslání notifikace nebo</w:t>
      </w:r>
      <w:r w:rsidRPr="005C62DE">
        <w:rPr>
          <w:rFonts w:asciiTheme="minorHAnsi" w:eastAsiaTheme="minorHAnsi" w:hAnsiTheme="minorHAnsi" w:cstheme="minorHAnsi"/>
        </w:rPr>
        <w:t xml:space="preserve"> jiného</w:t>
      </w:r>
      <w:r w:rsidR="00BC789F" w:rsidRPr="005C62DE">
        <w:rPr>
          <w:rFonts w:asciiTheme="minorHAnsi" w:eastAsiaTheme="minorHAnsi" w:hAnsiTheme="minorHAnsi" w:cstheme="minorHAnsi"/>
        </w:rPr>
        <w:t xml:space="preserve"> upozornění uživatele, že je zpřístupněn </w:t>
      </w:r>
      <w:r w:rsidRPr="005C62DE">
        <w:rPr>
          <w:rFonts w:asciiTheme="minorHAnsi" w:eastAsiaTheme="minorHAnsi" w:hAnsiTheme="minorHAnsi" w:cstheme="minorHAnsi"/>
        </w:rPr>
        <w:t xml:space="preserve">(vydán) </w:t>
      </w:r>
      <w:r w:rsidR="00BC789F" w:rsidRPr="005C62DE">
        <w:rPr>
          <w:rFonts w:asciiTheme="minorHAnsi" w:eastAsiaTheme="minorHAnsi" w:hAnsiTheme="minorHAnsi" w:cstheme="minorHAnsi"/>
        </w:rPr>
        <w:t xml:space="preserve">nový dokument. </w:t>
      </w:r>
    </w:p>
    <w:p w14:paraId="0F8C8E53" w14:textId="0C2376FB" w:rsidR="00BC789F" w:rsidRPr="005C62DE" w:rsidRDefault="005D5704" w:rsidP="00BC789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U vybraných dokumentů </w:t>
      </w:r>
      <w:r w:rsidR="00BC789F" w:rsidRPr="005C62DE">
        <w:rPr>
          <w:rFonts w:asciiTheme="minorHAnsi" w:eastAsiaTheme="minorHAnsi" w:hAnsiTheme="minorHAnsi" w:cstheme="minorHAnsi"/>
        </w:rPr>
        <w:t>musí být možnost evidovat uživatelské potvrzení o seznámení s dokumentem.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BC789F" w:rsidRPr="005C62DE">
        <w:rPr>
          <w:rFonts w:asciiTheme="minorHAnsi" w:eastAsiaTheme="minorHAnsi" w:hAnsiTheme="minorHAnsi" w:cstheme="minorHAnsi"/>
        </w:rPr>
        <w:t>Musí se jednat o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BC789F" w:rsidRPr="005C62DE">
        <w:rPr>
          <w:rFonts w:asciiTheme="minorHAnsi" w:eastAsiaTheme="minorHAnsi" w:hAnsiTheme="minorHAnsi" w:cstheme="minorHAnsi"/>
        </w:rPr>
        <w:t>prokazatelné potvrzení</w:t>
      </w:r>
      <w:r w:rsidR="009133A2" w:rsidRPr="005C62DE">
        <w:rPr>
          <w:rFonts w:asciiTheme="minorHAnsi" w:eastAsiaTheme="minorHAnsi" w:hAnsiTheme="minorHAnsi" w:cstheme="minorHAnsi"/>
        </w:rPr>
        <w:t xml:space="preserve">, že </w:t>
      </w:r>
      <w:r w:rsidR="00BC789F" w:rsidRPr="005C62DE">
        <w:rPr>
          <w:rFonts w:asciiTheme="minorHAnsi" w:eastAsiaTheme="minorHAnsi" w:hAnsiTheme="minorHAnsi" w:cstheme="minorHAnsi"/>
        </w:rPr>
        <w:t>uživatel</w:t>
      </w:r>
      <w:r w:rsidR="009133A2" w:rsidRPr="005C62DE">
        <w:rPr>
          <w:rFonts w:asciiTheme="minorHAnsi" w:eastAsiaTheme="minorHAnsi" w:hAnsiTheme="minorHAnsi" w:cstheme="minorHAnsi"/>
        </w:rPr>
        <w:t xml:space="preserve"> dokument četl (např. </w:t>
      </w:r>
      <w:r w:rsidRPr="005C62DE">
        <w:rPr>
          <w:rFonts w:asciiTheme="minorHAnsi" w:eastAsiaTheme="minorHAnsi" w:hAnsiTheme="minorHAnsi" w:cstheme="minorHAnsi"/>
        </w:rPr>
        <w:t>potvr</w:t>
      </w:r>
      <w:r w:rsidR="009133A2" w:rsidRPr="005C62DE">
        <w:rPr>
          <w:rFonts w:asciiTheme="minorHAnsi" w:eastAsiaTheme="minorHAnsi" w:hAnsiTheme="minorHAnsi" w:cstheme="minorHAnsi"/>
        </w:rPr>
        <w:t xml:space="preserve">zovací tlačítko, nebo jeho obdoba, </w:t>
      </w:r>
      <w:r w:rsidRPr="005C62DE">
        <w:rPr>
          <w:rFonts w:asciiTheme="minorHAnsi" w:eastAsiaTheme="minorHAnsi" w:hAnsiTheme="minorHAnsi" w:cstheme="minorHAnsi"/>
        </w:rPr>
        <w:t>nebo jiný způsob, který nemůže nastat náhodou</w:t>
      </w:r>
      <w:r w:rsidR="009133A2" w:rsidRPr="005C62DE">
        <w:rPr>
          <w:rFonts w:asciiTheme="minorHAnsi" w:eastAsiaTheme="minorHAnsi" w:hAnsiTheme="minorHAnsi" w:cstheme="minorHAnsi"/>
        </w:rPr>
        <w:t>). P</w:t>
      </w:r>
      <w:r w:rsidRPr="005C62DE">
        <w:rPr>
          <w:rFonts w:asciiTheme="minorHAnsi" w:eastAsiaTheme="minorHAnsi" w:hAnsiTheme="minorHAnsi" w:cstheme="minorHAnsi"/>
        </w:rPr>
        <w:t>otvrzení budou</w:t>
      </w:r>
      <w:r w:rsidR="009133A2" w:rsidRPr="005C62DE">
        <w:rPr>
          <w:rFonts w:asciiTheme="minorHAnsi" w:eastAsiaTheme="minorHAnsi" w:hAnsiTheme="minorHAnsi" w:cstheme="minorHAnsi"/>
        </w:rPr>
        <w:t xml:space="preserve"> evidována a </w:t>
      </w:r>
      <w:r w:rsidRPr="005C62DE">
        <w:rPr>
          <w:rFonts w:asciiTheme="minorHAnsi" w:eastAsiaTheme="minorHAnsi" w:hAnsiTheme="minorHAnsi" w:cstheme="minorHAnsi"/>
        </w:rPr>
        <w:t xml:space="preserve">zpracována </w:t>
      </w:r>
      <w:r w:rsidR="009133A2" w:rsidRPr="005C62DE">
        <w:rPr>
          <w:rFonts w:asciiTheme="minorHAnsi" w:eastAsiaTheme="minorHAnsi" w:hAnsiTheme="minorHAnsi" w:cstheme="minorHAnsi"/>
        </w:rPr>
        <w:t>jako součást</w:t>
      </w:r>
      <w:r w:rsidR="00C93277">
        <w:rPr>
          <w:rFonts w:asciiTheme="minorHAnsi" w:eastAsiaTheme="minorHAnsi" w:hAnsiTheme="minorHAnsi" w:cstheme="minorHAnsi"/>
        </w:rPr>
        <w:t xml:space="preserve"> samostatného nástroje (aplikace) pro evidenci dokumentů</w:t>
      </w:r>
      <w:r w:rsidRPr="005C62DE">
        <w:rPr>
          <w:rFonts w:asciiTheme="minorHAnsi" w:eastAsiaTheme="minorHAnsi" w:hAnsiTheme="minorHAnsi" w:cstheme="minorHAnsi"/>
        </w:rPr>
        <w:t xml:space="preserve"> a přístupná </w:t>
      </w:r>
      <w:r w:rsidR="00590B0D">
        <w:rPr>
          <w:rFonts w:asciiTheme="minorHAnsi" w:eastAsiaTheme="minorHAnsi" w:hAnsiTheme="minorHAnsi" w:cstheme="minorHAnsi"/>
        </w:rPr>
        <w:t xml:space="preserve">odpovědným </w:t>
      </w:r>
      <w:r w:rsidR="008C23A0" w:rsidRPr="005C62DE">
        <w:rPr>
          <w:rFonts w:asciiTheme="minorHAnsi" w:eastAsiaTheme="minorHAnsi" w:hAnsiTheme="minorHAnsi" w:cstheme="minorHAnsi"/>
        </w:rPr>
        <w:t xml:space="preserve">zaměstnancům </w:t>
      </w:r>
      <w:r w:rsidR="00F01EB5" w:rsidRPr="005C62DE">
        <w:rPr>
          <w:rFonts w:asciiTheme="minorHAnsi" w:eastAsiaTheme="minorHAnsi" w:hAnsiTheme="minorHAnsi" w:cstheme="minorHAnsi"/>
        </w:rPr>
        <w:t xml:space="preserve">a vedoucím </w:t>
      </w:r>
      <w:r w:rsidR="008C23A0" w:rsidRPr="005C62DE">
        <w:rPr>
          <w:rFonts w:asciiTheme="minorHAnsi" w:eastAsiaTheme="minorHAnsi" w:hAnsiTheme="minorHAnsi" w:cstheme="minorHAnsi"/>
        </w:rPr>
        <w:t>zaměstnancům</w:t>
      </w:r>
      <w:r w:rsidR="00F01EB5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formou vhodného reportu nebo náhledu do takovéto evidence.</w:t>
      </w:r>
      <w:r w:rsidR="00C93277">
        <w:rPr>
          <w:rFonts w:asciiTheme="minorHAnsi" w:eastAsiaTheme="minorHAnsi" w:hAnsiTheme="minorHAnsi" w:cstheme="minorHAnsi"/>
        </w:rPr>
        <w:t xml:space="preserve"> Nástroj pro evidenci tohoto typu dokumentů není součástí poptávaného řešení.</w:t>
      </w:r>
    </w:p>
    <w:p w14:paraId="1E58FCBE" w14:textId="39CD0437" w:rsidR="005D5704" w:rsidRPr="005C62DE" w:rsidRDefault="00590B0D" w:rsidP="00BC789F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Odpovědný zaměstnanec</w:t>
      </w:r>
      <w:r w:rsidR="005D5704" w:rsidRPr="005C62DE">
        <w:rPr>
          <w:rFonts w:asciiTheme="minorHAnsi" w:eastAsiaTheme="minorHAnsi" w:hAnsiTheme="minorHAnsi" w:cstheme="minorHAnsi"/>
        </w:rPr>
        <w:t xml:space="preserve"> musí mít možnost uživatelsky </w:t>
      </w:r>
      <w:r w:rsidR="009133A2" w:rsidRPr="005C62DE">
        <w:rPr>
          <w:rFonts w:asciiTheme="minorHAnsi" w:eastAsiaTheme="minorHAnsi" w:hAnsiTheme="minorHAnsi" w:cstheme="minorHAnsi"/>
        </w:rPr>
        <w:t xml:space="preserve">vytvářet, </w:t>
      </w:r>
      <w:r w:rsidR="005D5704" w:rsidRPr="005C62DE">
        <w:rPr>
          <w:rFonts w:asciiTheme="minorHAnsi" w:eastAsiaTheme="minorHAnsi" w:hAnsiTheme="minorHAnsi" w:cstheme="minorHAnsi"/>
        </w:rPr>
        <w:t xml:space="preserve">upravovat a </w:t>
      </w:r>
      <w:r w:rsidR="009133A2" w:rsidRPr="005C62DE">
        <w:rPr>
          <w:rFonts w:asciiTheme="minorHAnsi" w:eastAsiaTheme="minorHAnsi" w:hAnsiTheme="minorHAnsi" w:cstheme="minorHAnsi"/>
        </w:rPr>
        <w:t>přiřazovat</w:t>
      </w:r>
      <w:r w:rsidR="005D5704" w:rsidRPr="005C62DE">
        <w:rPr>
          <w:rFonts w:asciiTheme="minorHAnsi" w:eastAsiaTheme="minorHAnsi" w:hAnsiTheme="minorHAnsi" w:cstheme="minorHAnsi"/>
        </w:rPr>
        <w:t xml:space="preserve"> seznamy těchto dokumentů </w:t>
      </w:r>
      <w:r w:rsidR="009133A2" w:rsidRPr="005C62DE">
        <w:rPr>
          <w:rFonts w:asciiTheme="minorHAnsi" w:eastAsiaTheme="minorHAnsi" w:hAnsiTheme="minorHAnsi" w:cstheme="minorHAnsi"/>
        </w:rPr>
        <w:t>ke konkrétnímu typu</w:t>
      </w:r>
      <w:r w:rsidR="005D5704" w:rsidRPr="005C62DE">
        <w:rPr>
          <w:rFonts w:asciiTheme="minorHAnsi" w:eastAsiaTheme="minorHAnsi" w:hAnsiTheme="minorHAnsi" w:cstheme="minorHAnsi"/>
        </w:rPr>
        <w:t xml:space="preserve"> pracovní pozic</w:t>
      </w:r>
      <w:r w:rsidR="009133A2" w:rsidRPr="005C62DE">
        <w:rPr>
          <w:rFonts w:asciiTheme="minorHAnsi" w:eastAsiaTheme="minorHAnsi" w:hAnsiTheme="minorHAnsi" w:cstheme="minorHAnsi"/>
        </w:rPr>
        <w:t>e</w:t>
      </w:r>
      <w:r w:rsidR="005D5704" w:rsidRPr="005C62DE">
        <w:rPr>
          <w:rFonts w:asciiTheme="minorHAnsi" w:eastAsiaTheme="minorHAnsi" w:hAnsiTheme="minorHAnsi" w:cstheme="minorHAnsi"/>
        </w:rPr>
        <w:t xml:space="preserve"> zaměstnance (uživatele).</w:t>
      </w:r>
      <w:r w:rsidR="009133A2" w:rsidRPr="005C62DE">
        <w:rPr>
          <w:rFonts w:asciiTheme="minorHAnsi" w:eastAsiaTheme="minorHAnsi" w:hAnsiTheme="minorHAnsi" w:cstheme="minorHAnsi"/>
        </w:rPr>
        <w:t xml:space="preserve"> </w:t>
      </w:r>
      <w:r w:rsidR="00B06289" w:rsidRPr="005C62DE">
        <w:rPr>
          <w:rFonts w:asciiTheme="minorHAnsi" w:eastAsiaTheme="minorHAnsi" w:hAnsiTheme="minorHAnsi" w:cstheme="minorHAnsi"/>
        </w:rPr>
        <w:t>Např. jiná skladba dokumentů pro fyzioterapeuta a jiná pro kuchaře.</w:t>
      </w:r>
    </w:p>
    <w:p w14:paraId="3BE080A3" w14:textId="2480A790" w:rsidR="003201D7" w:rsidRPr="005C62DE" w:rsidRDefault="003201D7" w:rsidP="003201D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Aktuálně neexistují</w:t>
      </w:r>
      <w:r>
        <w:rPr>
          <w:rFonts w:asciiTheme="minorHAnsi" w:eastAsiaTheme="minorHAnsi" w:hAnsiTheme="minorHAnsi" w:cstheme="minorHAnsi"/>
        </w:rPr>
        <w:t xml:space="preserve"> žádná zdrojová data o evidenci potvrzení a seznámení se s řídícími akty</w:t>
      </w:r>
      <w:r w:rsidRPr="005C62DE">
        <w:rPr>
          <w:rFonts w:asciiTheme="minorHAnsi" w:eastAsiaTheme="minorHAnsi" w:hAnsiTheme="minorHAnsi" w:cstheme="minorHAnsi"/>
        </w:rPr>
        <w:t>, ani není vydefinováno, kde a jak budou vytvořena a uložena.</w:t>
      </w:r>
      <w:r w:rsidR="00FA2663">
        <w:rPr>
          <w:rFonts w:asciiTheme="minorHAnsi" w:eastAsiaTheme="minorHAnsi" w:hAnsiTheme="minorHAnsi" w:cstheme="minorHAnsi"/>
        </w:rPr>
        <w:t xml:space="preserve"> Dokumenty mohou být uloženy v interním úložišti HR IS nebo v DMS zadavatele.</w:t>
      </w:r>
    </w:p>
    <w:p w14:paraId="4BA18D6F" w14:textId="77777777" w:rsidR="00660085" w:rsidRPr="005C62DE" w:rsidRDefault="00660085" w:rsidP="00E878B7">
      <w:pPr>
        <w:rPr>
          <w:rFonts w:asciiTheme="minorHAnsi" w:eastAsiaTheme="minorHAnsi" w:hAnsiTheme="minorHAnsi" w:cstheme="minorHAnsi"/>
        </w:rPr>
      </w:pPr>
    </w:p>
    <w:p w14:paraId="23DC6641" w14:textId="4EE12B1E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Výplatní pásky</w:t>
      </w:r>
    </w:p>
    <w:p w14:paraId="594B932B" w14:textId="2E8D17D3" w:rsidR="0020416A" w:rsidRPr="005C62DE" w:rsidRDefault="003F176A" w:rsidP="0093791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Funkcionalita umož</w:t>
      </w:r>
      <w:r w:rsidR="00256D5A" w:rsidRPr="005C62DE">
        <w:rPr>
          <w:rFonts w:asciiTheme="minorHAnsi" w:eastAsiaTheme="minorHAnsi" w:hAnsiTheme="minorHAnsi" w:cstheme="minorHAnsi"/>
        </w:rPr>
        <w:t>n</w:t>
      </w:r>
      <w:r w:rsidRPr="005C62DE">
        <w:rPr>
          <w:rFonts w:asciiTheme="minorHAnsi" w:eastAsiaTheme="minorHAnsi" w:hAnsiTheme="minorHAnsi" w:cstheme="minorHAnsi"/>
        </w:rPr>
        <w:t xml:space="preserve">í stažení (uživatelské uložení) výplatních pásek. </w:t>
      </w:r>
      <w:r w:rsidR="00256D5A" w:rsidRPr="005C62DE">
        <w:rPr>
          <w:rFonts w:asciiTheme="minorHAnsi" w:eastAsiaTheme="minorHAnsi" w:hAnsiTheme="minorHAnsi" w:cstheme="minorHAnsi"/>
        </w:rPr>
        <w:t xml:space="preserve">Pásky jsou generovány </w:t>
      </w:r>
      <w:r w:rsidR="00A36B07" w:rsidRPr="005C62DE">
        <w:rPr>
          <w:rFonts w:asciiTheme="minorHAnsi" w:eastAsiaTheme="minorHAnsi" w:hAnsiTheme="minorHAnsi" w:cstheme="minorHAnsi"/>
        </w:rPr>
        <w:t>systém</w:t>
      </w:r>
      <w:r w:rsidR="00256D5A" w:rsidRPr="005C62DE">
        <w:rPr>
          <w:rFonts w:asciiTheme="minorHAnsi" w:eastAsiaTheme="minorHAnsi" w:hAnsiTheme="minorHAnsi" w:cstheme="minorHAnsi"/>
        </w:rPr>
        <w:t>em</w:t>
      </w:r>
      <w:r w:rsidR="00A36B07" w:rsidRPr="005C62DE">
        <w:rPr>
          <w:rFonts w:asciiTheme="minorHAnsi" w:eastAsiaTheme="minorHAnsi" w:hAnsiTheme="minorHAnsi" w:cstheme="minorHAnsi"/>
        </w:rPr>
        <w:t xml:space="preserve"> </w:t>
      </w:r>
      <w:r w:rsidR="00B35BD0" w:rsidRPr="005C62DE">
        <w:rPr>
          <w:rFonts w:asciiTheme="minorHAnsi" w:eastAsiaTheme="minorHAnsi" w:hAnsiTheme="minorHAnsi" w:cstheme="minorHAnsi"/>
        </w:rPr>
        <w:t>HR IS</w:t>
      </w:r>
      <w:r w:rsidR="00A36B07" w:rsidRPr="005C62DE">
        <w:rPr>
          <w:rFonts w:asciiTheme="minorHAnsi" w:eastAsiaTheme="minorHAnsi" w:hAnsiTheme="minorHAnsi" w:cstheme="minorHAnsi"/>
        </w:rPr>
        <w:t xml:space="preserve"> </w:t>
      </w:r>
      <w:r w:rsidR="00256D5A" w:rsidRPr="005C62DE">
        <w:rPr>
          <w:rFonts w:asciiTheme="minorHAnsi" w:eastAsiaTheme="minorHAnsi" w:hAnsiTheme="minorHAnsi" w:cstheme="minorHAnsi"/>
        </w:rPr>
        <w:t>jako</w:t>
      </w:r>
      <w:r w:rsidR="00A36B07" w:rsidRPr="005C62DE">
        <w:rPr>
          <w:rFonts w:asciiTheme="minorHAnsi" w:eastAsiaTheme="minorHAnsi" w:hAnsiTheme="minorHAnsi" w:cstheme="minorHAnsi"/>
        </w:rPr>
        <w:t> zaheslovan</w:t>
      </w:r>
      <w:r w:rsidR="00256D5A" w:rsidRPr="005C62DE">
        <w:rPr>
          <w:rFonts w:asciiTheme="minorHAnsi" w:eastAsiaTheme="minorHAnsi" w:hAnsiTheme="minorHAnsi" w:cstheme="minorHAnsi"/>
        </w:rPr>
        <w:t>ý</w:t>
      </w:r>
      <w:r w:rsidR="00A36B07" w:rsidRPr="005C62DE">
        <w:rPr>
          <w:rFonts w:asciiTheme="minorHAnsi" w:eastAsiaTheme="minorHAnsi" w:hAnsiTheme="minorHAnsi" w:cstheme="minorHAnsi"/>
        </w:rPr>
        <w:t xml:space="preserve"> soubor </w:t>
      </w:r>
      <w:r w:rsidR="00256D5A" w:rsidRPr="005C62DE">
        <w:rPr>
          <w:rFonts w:asciiTheme="minorHAnsi" w:eastAsiaTheme="minorHAnsi" w:hAnsiTheme="minorHAnsi" w:cstheme="minorHAnsi"/>
        </w:rPr>
        <w:t xml:space="preserve">ve </w:t>
      </w:r>
      <w:r w:rsidR="00A36B07" w:rsidRPr="005C62DE">
        <w:rPr>
          <w:rFonts w:asciiTheme="minorHAnsi" w:eastAsiaTheme="minorHAnsi" w:hAnsiTheme="minorHAnsi" w:cstheme="minorHAnsi"/>
        </w:rPr>
        <w:t xml:space="preserve">formátu PDF. Heslo je uloženo v systému pro každého zaměstnance individuálně a všechny výplatní pásky </w:t>
      </w:r>
      <w:r w:rsidR="00662720" w:rsidRPr="005C62DE">
        <w:rPr>
          <w:rFonts w:asciiTheme="minorHAnsi" w:eastAsiaTheme="minorHAnsi" w:hAnsiTheme="minorHAnsi" w:cstheme="minorHAnsi"/>
        </w:rPr>
        <w:t xml:space="preserve">daného zaměstnance </w:t>
      </w:r>
      <w:r w:rsidR="00A36B07" w:rsidRPr="005C62DE">
        <w:rPr>
          <w:rFonts w:asciiTheme="minorHAnsi" w:eastAsiaTheme="minorHAnsi" w:hAnsiTheme="minorHAnsi" w:cstheme="minorHAnsi"/>
        </w:rPr>
        <w:t>mají stejné heslo</w:t>
      </w:r>
      <w:r w:rsidR="00256D5A" w:rsidRPr="005C62DE">
        <w:rPr>
          <w:rFonts w:asciiTheme="minorHAnsi" w:eastAsiaTheme="minorHAnsi" w:hAnsiTheme="minorHAnsi" w:cstheme="minorHAnsi"/>
        </w:rPr>
        <w:t>, které bylo zaměstnanci předáno</w:t>
      </w:r>
      <w:r w:rsidR="00A36B07" w:rsidRPr="005C62DE">
        <w:rPr>
          <w:rFonts w:asciiTheme="minorHAnsi" w:eastAsiaTheme="minorHAnsi" w:hAnsiTheme="minorHAnsi" w:cstheme="minorHAnsi"/>
        </w:rPr>
        <w:t>.</w:t>
      </w:r>
    </w:p>
    <w:p w14:paraId="05B3DC26" w14:textId="09F425C3" w:rsidR="00256D5A" w:rsidRPr="005C62DE" w:rsidRDefault="00256D5A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Pásky (PDF soubory) jsou uloženy v systému </w:t>
      </w:r>
      <w:r w:rsidR="00B35BD0" w:rsidRPr="005C62DE">
        <w:rPr>
          <w:rFonts w:asciiTheme="minorHAnsi" w:eastAsiaTheme="minorHAnsi" w:hAnsiTheme="minorHAnsi" w:cstheme="minorHAnsi"/>
        </w:rPr>
        <w:t>HR IS</w:t>
      </w:r>
      <w:r w:rsidRPr="005C62DE">
        <w:rPr>
          <w:rFonts w:asciiTheme="minorHAnsi" w:eastAsiaTheme="minorHAnsi" w:hAnsiTheme="minorHAnsi" w:cstheme="minorHAnsi"/>
        </w:rPr>
        <w:t>.</w:t>
      </w:r>
    </w:p>
    <w:p w14:paraId="714C51C7" w14:textId="77777777" w:rsidR="0093791F" w:rsidRPr="005C62DE" w:rsidRDefault="0093791F" w:rsidP="0020416A">
      <w:pPr>
        <w:rPr>
          <w:rFonts w:asciiTheme="minorHAnsi" w:eastAsiaTheme="minorHAnsi" w:hAnsiTheme="minorHAnsi" w:cstheme="minorHAnsi"/>
        </w:rPr>
      </w:pPr>
    </w:p>
    <w:p w14:paraId="57C9A564" w14:textId="2E9EC51B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Vzdělávání</w:t>
      </w:r>
    </w:p>
    <w:p w14:paraId="1F905F70" w14:textId="77777777" w:rsidR="00D44DB6" w:rsidRPr="005C62DE" w:rsidRDefault="00D44DB6" w:rsidP="00D44DB6">
      <w:pPr>
        <w:pStyle w:val="Nadpis4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Nástroj pro e-learning</w:t>
      </w:r>
    </w:p>
    <w:p w14:paraId="1717568C" w14:textId="318A3C67" w:rsidR="00F409F7" w:rsidRPr="005C62DE" w:rsidRDefault="0052607F" w:rsidP="00F409F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 rámci portálu bude</w:t>
      </w:r>
      <w:r w:rsidR="00911F66" w:rsidRPr="005C62DE">
        <w:rPr>
          <w:rFonts w:asciiTheme="minorHAnsi" w:eastAsiaTheme="minorHAnsi" w:hAnsiTheme="minorHAnsi" w:cstheme="minorHAnsi"/>
        </w:rPr>
        <w:t xml:space="preserve"> umožněna</w:t>
      </w:r>
      <w:r w:rsidR="00A52D42">
        <w:rPr>
          <w:rFonts w:asciiTheme="minorHAnsi" w:eastAsiaTheme="minorHAnsi" w:hAnsiTheme="minorHAnsi" w:cstheme="minorHAnsi"/>
        </w:rPr>
        <w:t xml:space="preserve"> (připravena možnost)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911F66" w:rsidRPr="005C62DE">
        <w:rPr>
          <w:rFonts w:asciiTheme="minorHAnsi" w:eastAsiaTheme="minorHAnsi" w:hAnsiTheme="minorHAnsi" w:cstheme="minorHAnsi"/>
        </w:rPr>
        <w:t xml:space="preserve">integrace na </w:t>
      </w:r>
      <w:r w:rsidRPr="005C62DE">
        <w:rPr>
          <w:rFonts w:asciiTheme="minorHAnsi" w:eastAsiaTheme="minorHAnsi" w:hAnsiTheme="minorHAnsi" w:cstheme="minorHAnsi"/>
        </w:rPr>
        <w:t>e-</w:t>
      </w:r>
      <w:r w:rsidR="00662720" w:rsidRPr="005C62DE">
        <w:rPr>
          <w:rFonts w:asciiTheme="minorHAnsi" w:eastAsiaTheme="minorHAnsi" w:hAnsiTheme="minorHAnsi" w:cstheme="minorHAnsi"/>
        </w:rPr>
        <w:t>l</w:t>
      </w:r>
      <w:r w:rsidRPr="005C62DE">
        <w:rPr>
          <w:rFonts w:asciiTheme="minorHAnsi" w:eastAsiaTheme="minorHAnsi" w:hAnsiTheme="minorHAnsi" w:cstheme="minorHAnsi"/>
        </w:rPr>
        <w:t>earningový nástroj</w:t>
      </w:r>
      <w:r w:rsidR="00B573AE">
        <w:rPr>
          <w:rFonts w:asciiTheme="minorHAnsi" w:eastAsiaTheme="minorHAnsi" w:hAnsiTheme="minorHAnsi" w:cstheme="minorHAnsi"/>
        </w:rPr>
        <w:t xml:space="preserve"> formou odkazu na e-learningový portál</w:t>
      </w:r>
      <w:r w:rsidRPr="005C62DE">
        <w:rPr>
          <w:rFonts w:asciiTheme="minorHAnsi" w:eastAsiaTheme="minorHAnsi" w:hAnsiTheme="minorHAnsi" w:cstheme="minorHAnsi"/>
        </w:rPr>
        <w:t>.</w:t>
      </w:r>
      <w:r w:rsidR="00F409F7">
        <w:rPr>
          <w:rFonts w:asciiTheme="minorHAnsi" w:eastAsiaTheme="minorHAnsi" w:hAnsiTheme="minorHAnsi" w:cstheme="minorHAnsi"/>
        </w:rPr>
        <w:t xml:space="preserve"> </w:t>
      </w:r>
      <w:r w:rsidR="00F409F7" w:rsidRPr="005C62DE">
        <w:rPr>
          <w:rFonts w:asciiTheme="minorHAnsi" w:eastAsiaTheme="minorHAnsi" w:hAnsiTheme="minorHAnsi" w:cstheme="minorHAnsi"/>
        </w:rPr>
        <w:t xml:space="preserve">Aktuálně </w:t>
      </w:r>
      <w:r w:rsidR="00F409F7">
        <w:rPr>
          <w:rFonts w:asciiTheme="minorHAnsi" w:eastAsiaTheme="minorHAnsi" w:hAnsiTheme="minorHAnsi" w:cstheme="minorHAnsi"/>
        </w:rPr>
        <w:t>zadavatel žádný e-learningový nástroj neprovozuje</w:t>
      </w:r>
      <w:r w:rsidR="00F409F7" w:rsidRPr="005C62DE">
        <w:rPr>
          <w:rFonts w:asciiTheme="minorHAnsi" w:eastAsiaTheme="minorHAnsi" w:hAnsiTheme="minorHAnsi" w:cstheme="minorHAnsi"/>
        </w:rPr>
        <w:t>.</w:t>
      </w:r>
    </w:p>
    <w:p w14:paraId="00AA047D" w14:textId="7560091B" w:rsidR="00D44DB6" w:rsidRPr="005C62DE" w:rsidRDefault="00D44DB6" w:rsidP="0020416A">
      <w:pPr>
        <w:rPr>
          <w:rFonts w:asciiTheme="minorHAnsi" w:eastAsiaTheme="minorHAnsi" w:hAnsiTheme="minorHAnsi" w:cstheme="minorHAnsi"/>
        </w:rPr>
      </w:pPr>
    </w:p>
    <w:p w14:paraId="5AA05151" w14:textId="77777777" w:rsidR="0052607F" w:rsidRPr="005C62DE" w:rsidRDefault="0052607F" w:rsidP="0052607F">
      <w:pPr>
        <w:pStyle w:val="Nadpis4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Přehledy požadovaných a plánovaných školení</w:t>
      </w:r>
    </w:p>
    <w:p w14:paraId="4046F596" w14:textId="711F7C07" w:rsidR="00A82430" w:rsidRPr="005C62DE" w:rsidRDefault="0052607F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V této části funkcionality vzdělávání bude přístupný přehled požadovaných a realizovaných školení pro konkrétního zaměstnance, včetně časového plánu. Přehled bude vycházet z pracovní pozice a bude nastaven a editován </w:t>
      </w:r>
      <w:r w:rsidR="00662720" w:rsidRPr="005C62DE">
        <w:rPr>
          <w:rFonts w:asciiTheme="minorHAnsi" w:eastAsiaTheme="minorHAnsi" w:hAnsiTheme="minorHAnsi" w:cstheme="minorHAnsi"/>
        </w:rPr>
        <w:t>zaměstnancem</w:t>
      </w:r>
      <w:r w:rsidRPr="005C62DE">
        <w:rPr>
          <w:rFonts w:asciiTheme="minorHAnsi" w:eastAsiaTheme="minorHAnsi" w:hAnsiTheme="minorHAnsi" w:cstheme="minorHAnsi"/>
        </w:rPr>
        <w:t xml:space="preserve"> odboru lidských zdrojů.</w:t>
      </w:r>
      <w:r w:rsidR="00AB2E59">
        <w:rPr>
          <w:rFonts w:asciiTheme="minorHAnsi" w:eastAsiaTheme="minorHAnsi" w:hAnsiTheme="minorHAnsi" w:cstheme="minorHAnsi"/>
        </w:rPr>
        <w:t xml:space="preserve"> </w:t>
      </w:r>
      <w:r w:rsidR="006B5F15" w:rsidRPr="005C62DE">
        <w:rPr>
          <w:rFonts w:asciiTheme="minorHAnsi" w:eastAsiaTheme="minorHAnsi" w:hAnsiTheme="minorHAnsi" w:cstheme="minorHAnsi"/>
        </w:rPr>
        <w:t xml:space="preserve">V rámci této funkcionality bude možné zobrazit </w:t>
      </w:r>
      <w:r w:rsidR="00AB2E59">
        <w:rPr>
          <w:rFonts w:asciiTheme="minorHAnsi" w:eastAsiaTheme="minorHAnsi" w:hAnsiTheme="minorHAnsi" w:cstheme="minorHAnsi"/>
        </w:rPr>
        <w:t>k</w:t>
      </w:r>
      <w:r w:rsidR="006B5F15" w:rsidRPr="005C62DE">
        <w:rPr>
          <w:rFonts w:asciiTheme="minorHAnsi" w:eastAsiaTheme="minorHAnsi" w:hAnsiTheme="minorHAnsi" w:cstheme="minorHAnsi"/>
        </w:rPr>
        <w:t>opie vlastních certifikátů a</w:t>
      </w:r>
      <w:r w:rsidR="00D728A7">
        <w:rPr>
          <w:rFonts w:asciiTheme="minorHAnsi" w:eastAsiaTheme="minorHAnsi" w:hAnsiTheme="minorHAnsi" w:cstheme="minorHAnsi"/>
        </w:rPr>
        <w:t> </w:t>
      </w:r>
      <w:r w:rsidR="006B5F15" w:rsidRPr="005C62DE">
        <w:rPr>
          <w:rFonts w:asciiTheme="minorHAnsi" w:eastAsiaTheme="minorHAnsi" w:hAnsiTheme="minorHAnsi" w:cstheme="minorHAnsi"/>
        </w:rPr>
        <w:t>dalších potvrzení o dosaženém vzdělání (ve formátu PDF)</w:t>
      </w:r>
      <w:r w:rsidR="002F54C8" w:rsidRPr="005C62DE">
        <w:rPr>
          <w:rFonts w:asciiTheme="minorHAnsi" w:eastAsiaTheme="minorHAnsi" w:hAnsiTheme="minorHAnsi" w:cstheme="minorHAnsi"/>
        </w:rPr>
        <w:t>.</w:t>
      </w:r>
      <w:r w:rsidR="006B5F15" w:rsidRPr="005C62DE">
        <w:rPr>
          <w:rFonts w:asciiTheme="minorHAnsi" w:eastAsiaTheme="minorHAnsi" w:hAnsiTheme="minorHAnsi" w:cstheme="minorHAnsi"/>
        </w:rPr>
        <w:t xml:space="preserve"> </w:t>
      </w:r>
      <w:r w:rsidR="00A82430" w:rsidRPr="005C62DE">
        <w:rPr>
          <w:rFonts w:asciiTheme="minorHAnsi" w:eastAsiaTheme="minorHAnsi" w:hAnsiTheme="minorHAnsi" w:cstheme="minorHAnsi"/>
        </w:rPr>
        <w:t xml:space="preserve">Pro vedoucí </w:t>
      </w:r>
      <w:r w:rsidR="00ED3E2C" w:rsidRPr="005C62DE">
        <w:rPr>
          <w:rFonts w:asciiTheme="minorHAnsi" w:eastAsiaTheme="minorHAnsi" w:hAnsiTheme="minorHAnsi" w:cstheme="minorHAnsi"/>
        </w:rPr>
        <w:t xml:space="preserve">zaměstnance </w:t>
      </w:r>
      <w:r w:rsidR="00A82430" w:rsidRPr="005C62DE">
        <w:rPr>
          <w:rFonts w:asciiTheme="minorHAnsi" w:eastAsiaTheme="minorHAnsi" w:hAnsiTheme="minorHAnsi" w:cstheme="minorHAnsi"/>
        </w:rPr>
        <w:t>na všech úrovních musí být připraven report s přehledem o plánu i dosažených výsledcích ve vzdělávání za celý jejich p</w:t>
      </w:r>
      <w:r w:rsidR="007424F0" w:rsidRPr="005C62DE">
        <w:rPr>
          <w:rFonts w:asciiTheme="minorHAnsi" w:eastAsiaTheme="minorHAnsi" w:hAnsiTheme="minorHAnsi" w:cstheme="minorHAnsi"/>
        </w:rPr>
        <w:t>o</w:t>
      </w:r>
      <w:r w:rsidR="00A82430" w:rsidRPr="005C62DE">
        <w:rPr>
          <w:rFonts w:asciiTheme="minorHAnsi" w:eastAsiaTheme="minorHAnsi" w:hAnsiTheme="minorHAnsi" w:cstheme="minorHAnsi"/>
        </w:rPr>
        <w:t>dřízený útvar</w:t>
      </w:r>
      <w:r w:rsidR="007424F0" w:rsidRPr="005C62DE">
        <w:rPr>
          <w:rFonts w:asciiTheme="minorHAnsi" w:eastAsiaTheme="minorHAnsi" w:hAnsiTheme="minorHAnsi" w:cstheme="minorHAnsi"/>
        </w:rPr>
        <w:t>.</w:t>
      </w:r>
    </w:p>
    <w:p w14:paraId="21FCE912" w14:textId="77777777" w:rsidR="00AB2E59" w:rsidRDefault="00AB2E59" w:rsidP="00AB2E59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lastRenderedPageBreak/>
        <w:t>Zdrojová data budou součástí HR IS</w:t>
      </w:r>
      <w:r>
        <w:rPr>
          <w:rFonts w:asciiTheme="minorHAnsi" w:eastAsiaTheme="minorHAnsi" w:hAnsiTheme="minorHAnsi" w:cstheme="minorHAnsi"/>
        </w:rPr>
        <w:t>.</w:t>
      </w:r>
    </w:p>
    <w:p w14:paraId="73ACB6CF" w14:textId="77777777" w:rsidR="0093791F" w:rsidRPr="005C62DE" w:rsidRDefault="0093791F" w:rsidP="0020416A">
      <w:pPr>
        <w:rPr>
          <w:rFonts w:asciiTheme="minorHAnsi" w:eastAsiaTheme="minorHAnsi" w:hAnsiTheme="minorHAnsi" w:cstheme="minorHAnsi"/>
        </w:rPr>
      </w:pPr>
    </w:p>
    <w:p w14:paraId="5CE0A994" w14:textId="7CA6D332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Benefity</w:t>
      </w:r>
    </w:p>
    <w:p w14:paraId="26985604" w14:textId="5449E82B" w:rsidR="00807027" w:rsidRPr="005C62DE" w:rsidRDefault="00807027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Benefity, které může zaměstnanec SLT čerpat se dělí na dvě části. Ta první je popsána a uvedena jako součást kolektivní smlouvy</w:t>
      </w:r>
      <w:r w:rsidR="005F447F" w:rsidRPr="005C62DE">
        <w:rPr>
          <w:rFonts w:asciiTheme="minorHAnsi" w:eastAsiaTheme="minorHAnsi" w:hAnsiTheme="minorHAnsi" w:cstheme="minorHAnsi"/>
        </w:rPr>
        <w:t xml:space="preserve"> (uvedena v příloze). Řešení portálu zobrazí seznam benefitů</w:t>
      </w:r>
      <w:r w:rsidR="00411F57" w:rsidRPr="005C62DE">
        <w:rPr>
          <w:rFonts w:asciiTheme="minorHAnsi" w:eastAsiaTheme="minorHAnsi" w:hAnsiTheme="minorHAnsi" w:cstheme="minorHAnsi"/>
        </w:rPr>
        <w:t xml:space="preserve"> uvedených v kolektivní smlouvě</w:t>
      </w:r>
      <w:r w:rsidR="005F447F" w:rsidRPr="005C62DE">
        <w:rPr>
          <w:rFonts w:asciiTheme="minorHAnsi" w:eastAsiaTheme="minorHAnsi" w:hAnsiTheme="minorHAnsi" w:cstheme="minorHAnsi"/>
        </w:rPr>
        <w:t xml:space="preserve"> a</w:t>
      </w:r>
      <w:r w:rsidR="00411F57" w:rsidRPr="005C62DE">
        <w:rPr>
          <w:rFonts w:asciiTheme="minorHAnsi" w:eastAsiaTheme="minorHAnsi" w:hAnsiTheme="minorHAnsi" w:cstheme="minorHAnsi"/>
        </w:rPr>
        <w:t xml:space="preserve"> zároveň</w:t>
      </w:r>
      <w:r w:rsidR="005F447F" w:rsidRPr="005C62DE">
        <w:rPr>
          <w:rFonts w:asciiTheme="minorHAnsi" w:eastAsiaTheme="minorHAnsi" w:hAnsiTheme="minorHAnsi" w:cstheme="minorHAnsi"/>
        </w:rPr>
        <w:t xml:space="preserve"> umožní formou odkazu kolektivní smlouvu otevřít</w:t>
      </w:r>
      <w:r w:rsidR="00411F57" w:rsidRPr="005C62DE">
        <w:rPr>
          <w:rFonts w:asciiTheme="minorHAnsi" w:eastAsiaTheme="minorHAnsi" w:hAnsiTheme="minorHAnsi" w:cstheme="minorHAnsi"/>
        </w:rPr>
        <w:t>.</w:t>
      </w:r>
    </w:p>
    <w:p w14:paraId="31D66A0F" w14:textId="58117F36" w:rsidR="0020416A" w:rsidRPr="00315D3F" w:rsidRDefault="00807027" w:rsidP="0020416A">
      <w:pPr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>Další část té</w:t>
      </w:r>
      <w:r w:rsidR="00C81538" w:rsidRPr="00315D3F">
        <w:rPr>
          <w:rFonts w:asciiTheme="minorHAnsi" w:eastAsiaTheme="minorHAnsi" w:hAnsiTheme="minorHAnsi" w:cstheme="minorHAnsi"/>
        </w:rPr>
        <w:t>to funkcionalit</w:t>
      </w:r>
      <w:r w:rsidRPr="00315D3F">
        <w:rPr>
          <w:rFonts w:asciiTheme="minorHAnsi" w:eastAsiaTheme="minorHAnsi" w:hAnsiTheme="minorHAnsi" w:cstheme="minorHAnsi"/>
        </w:rPr>
        <w:t xml:space="preserve">y </w:t>
      </w:r>
      <w:r w:rsidR="0093791F" w:rsidRPr="00315D3F">
        <w:rPr>
          <w:rFonts w:asciiTheme="minorHAnsi" w:eastAsiaTheme="minorHAnsi" w:hAnsiTheme="minorHAnsi" w:cstheme="minorHAnsi"/>
        </w:rPr>
        <w:t xml:space="preserve">je </w:t>
      </w:r>
      <w:r w:rsidRPr="00315D3F">
        <w:rPr>
          <w:rFonts w:asciiTheme="minorHAnsi" w:eastAsiaTheme="minorHAnsi" w:hAnsiTheme="minorHAnsi" w:cstheme="minorHAnsi"/>
        </w:rPr>
        <w:t>služb</w:t>
      </w:r>
      <w:r w:rsidR="00BD41F2" w:rsidRPr="00315D3F">
        <w:rPr>
          <w:rFonts w:asciiTheme="minorHAnsi" w:eastAsiaTheme="minorHAnsi" w:hAnsiTheme="minorHAnsi" w:cstheme="minorHAnsi"/>
        </w:rPr>
        <w:t>a</w:t>
      </w:r>
      <w:r w:rsidRPr="00315D3F">
        <w:rPr>
          <w:rFonts w:asciiTheme="minorHAnsi" w:eastAsiaTheme="minorHAnsi" w:hAnsiTheme="minorHAnsi" w:cstheme="minorHAnsi"/>
        </w:rPr>
        <w:t xml:space="preserve"> externího dodavatel</w:t>
      </w:r>
      <w:r w:rsidR="005F447F" w:rsidRPr="00315D3F">
        <w:rPr>
          <w:rFonts w:asciiTheme="minorHAnsi" w:eastAsiaTheme="minorHAnsi" w:hAnsiTheme="minorHAnsi" w:cstheme="minorHAnsi"/>
        </w:rPr>
        <w:t>e</w:t>
      </w:r>
      <w:r w:rsidRPr="00315D3F">
        <w:rPr>
          <w:rFonts w:asciiTheme="minorHAnsi" w:eastAsiaTheme="minorHAnsi" w:hAnsiTheme="minorHAnsi" w:cstheme="minorHAnsi"/>
        </w:rPr>
        <w:t xml:space="preserve"> tzv. </w:t>
      </w:r>
      <w:r w:rsidR="005F447F" w:rsidRPr="00315D3F">
        <w:rPr>
          <w:rFonts w:asciiTheme="minorHAnsi" w:eastAsiaTheme="minorHAnsi" w:hAnsiTheme="minorHAnsi" w:cstheme="minorHAnsi"/>
        </w:rPr>
        <w:t>„</w:t>
      </w:r>
      <w:proofErr w:type="spellStart"/>
      <w:r w:rsidRPr="00315D3F">
        <w:rPr>
          <w:rFonts w:asciiTheme="minorHAnsi" w:eastAsiaTheme="minorHAnsi" w:hAnsiTheme="minorHAnsi" w:cstheme="minorHAnsi"/>
        </w:rPr>
        <w:t>C</w:t>
      </w:r>
      <w:r w:rsidR="00DE512B" w:rsidRPr="00315D3F">
        <w:rPr>
          <w:rFonts w:asciiTheme="minorHAnsi" w:eastAsiaTheme="minorHAnsi" w:hAnsiTheme="minorHAnsi" w:cstheme="minorHAnsi"/>
        </w:rPr>
        <w:t>a</w:t>
      </w:r>
      <w:r w:rsidRPr="00315D3F">
        <w:rPr>
          <w:rFonts w:asciiTheme="minorHAnsi" w:eastAsiaTheme="minorHAnsi" w:hAnsiTheme="minorHAnsi" w:cstheme="minorHAnsi"/>
        </w:rPr>
        <w:t>feteri</w:t>
      </w:r>
      <w:r w:rsidR="00411F57" w:rsidRPr="00315D3F">
        <w:rPr>
          <w:rFonts w:asciiTheme="minorHAnsi" w:eastAsiaTheme="minorHAnsi" w:hAnsiTheme="minorHAnsi" w:cstheme="minorHAnsi"/>
        </w:rPr>
        <w:t>e</w:t>
      </w:r>
      <w:proofErr w:type="spellEnd"/>
      <w:r w:rsidR="005F447F" w:rsidRPr="00315D3F">
        <w:rPr>
          <w:rFonts w:asciiTheme="minorHAnsi" w:eastAsiaTheme="minorHAnsi" w:hAnsiTheme="minorHAnsi" w:cstheme="minorHAnsi"/>
        </w:rPr>
        <w:t>“</w:t>
      </w:r>
      <w:r w:rsidR="00DE512B" w:rsidRPr="00315D3F">
        <w:rPr>
          <w:rFonts w:asciiTheme="minorHAnsi" w:eastAsiaTheme="minorHAnsi" w:hAnsiTheme="minorHAnsi" w:cstheme="minorHAnsi"/>
        </w:rPr>
        <w:t xml:space="preserve">. </w:t>
      </w:r>
      <w:r w:rsidRPr="00315D3F">
        <w:rPr>
          <w:rFonts w:asciiTheme="minorHAnsi" w:eastAsiaTheme="minorHAnsi" w:hAnsiTheme="minorHAnsi" w:cstheme="minorHAnsi"/>
        </w:rPr>
        <w:t xml:space="preserve"> Ř</w:t>
      </w:r>
      <w:r w:rsidR="003E280B" w:rsidRPr="00315D3F">
        <w:rPr>
          <w:rFonts w:asciiTheme="minorHAnsi" w:eastAsiaTheme="minorHAnsi" w:hAnsiTheme="minorHAnsi" w:cstheme="minorHAnsi"/>
        </w:rPr>
        <w:t xml:space="preserve">ešení </w:t>
      </w:r>
      <w:r w:rsidR="005F447F" w:rsidRPr="00315D3F">
        <w:rPr>
          <w:rFonts w:asciiTheme="minorHAnsi" w:eastAsiaTheme="minorHAnsi" w:hAnsiTheme="minorHAnsi" w:cstheme="minorHAnsi"/>
        </w:rPr>
        <w:t xml:space="preserve">HR </w:t>
      </w:r>
      <w:r w:rsidR="003E280B" w:rsidRPr="00315D3F">
        <w:rPr>
          <w:rFonts w:asciiTheme="minorHAnsi" w:eastAsiaTheme="minorHAnsi" w:hAnsiTheme="minorHAnsi" w:cstheme="minorHAnsi"/>
        </w:rPr>
        <w:t xml:space="preserve">portálu </w:t>
      </w:r>
      <w:r w:rsidR="00C81538" w:rsidRPr="00315D3F">
        <w:rPr>
          <w:rFonts w:asciiTheme="minorHAnsi" w:eastAsiaTheme="minorHAnsi" w:hAnsiTheme="minorHAnsi" w:cstheme="minorHAnsi"/>
        </w:rPr>
        <w:t>zajistí</w:t>
      </w:r>
      <w:r w:rsidR="005F447F" w:rsidRPr="00315D3F">
        <w:rPr>
          <w:rFonts w:asciiTheme="minorHAnsi" w:eastAsiaTheme="minorHAnsi" w:hAnsiTheme="minorHAnsi" w:cstheme="minorHAnsi"/>
        </w:rPr>
        <w:t xml:space="preserve"> odkaz</w:t>
      </w:r>
      <w:r w:rsidR="00C81538" w:rsidRPr="00315D3F">
        <w:rPr>
          <w:rFonts w:asciiTheme="minorHAnsi" w:eastAsiaTheme="minorHAnsi" w:hAnsiTheme="minorHAnsi" w:cstheme="minorHAnsi"/>
        </w:rPr>
        <w:t xml:space="preserve"> </w:t>
      </w:r>
      <w:r w:rsidR="005F447F" w:rsidRPr="00315D3F">
        <w:rPr>
          <w:rFonts w:asciiTheme="minorHAnsi" w:eastAsiaTheme="minorHAnsi" w:hAnsiTheme="minorHAnsi" w:cstheme="minorHAnsi"/>
        </w:rPr>
        <w:t>(</w:t>
      </w:r>
      <w:r w:rsidR="00411F57" w:rsidRPr="00315D3F">
        <w:rPr>
          <w:rFonts w:asciiTheme="minorHAnsi" w:eastAsiaTheme="minorHAnsi" w:hAnsiTheme="minorHAnsi" w:cstheme="minorHAnsi"/>
        </w:rPr>
        <w:t>pro</w:t>
      </w:r>
      <w:r w:rsidR="00C81538" w:rsidRPr="00315D3F">
        <w:rPr>
          <w:rFonts w:asciiTheme="minorHAnsi" w:eastAsiaTheme="minorHAnsi" w:hAnsiTheme="minorHAnsi" w:cstheme="minorHAnsi"/>
        </w:rPr>
        <w:t>pojení</w:t>
      </w:r>
      <w:r w:rsidR="005F447F" w:rsidRPr="00315D3F">
        <w:rPr>
          <w:rFonts w:asciiTheme="minorHAnsi" w:eastAsiaTheme="minorHAnsi" w:hAnsiTheme="minorHAnsi" w:cstheme="minorHAnsi"/>
        </w:rPr>
        <w:t>)</w:t>
      </w:r>
      <w:r w:rsidR="00C81538" w:rsidRPr="00315D3F">
        <w:rPr>
          <w:rFonts w:asciiTheme="minorHAnsi" w:eastAsiaTheme="minorHAnsi" w:hAnsiTheme="minorHAnsi" w:cstheme="minorHAnsi"/>
        </w:rPr>
        <w:t xml:space="preserve"> na</w:t>
      </w:r>
      <w:r w:rsidR="00411F57" w:rsidRPr="00315D3F">
        <w:rPr>
          <w:rFonts w:asciiTheme="minorHAnsi" w:eastAsiaTheme="minorHAnsi" w:hAnsiTheme="minorHAnsi" w:cstheme="minorHAnsi"/>
        </w:rPr>
        <w:t xml:space="preserve"> web stránky</w:t>
      </w:r>
      <w:r w:rsidR="00C81538" w:rsidRPr="00315D3F">
        <w:rPr>
          <w:rFonts w:asciiTheme="minorHAnsi" w:eastAsiaTheme="minorHAnsi" w:hAnsiTheme="minorHAnsi" w:cstheme="minorHAnsi"/>
        </w:rPr>
        <w:t xml:space="preserve"> externího dodavatel</w:t>
      </w:r>
      <w:r w:rsidR="003E280B" w:rsidRPr="00315D3F">
        <w:rPr>
          <w:rFonts w:asciiTheme="minorHAnsi" w:eastAsiaTheme="minorHAnsi" w:hAnsiTheme="minorHAnsi" w:cstheme="minorHAnsi"/>
        </w:rPr>
        <w:t>e</w:t>
      </w:r>
      <w:r w:rsidR="00411F57" w:rsidRPr="00315D3F">
        <w:rPr>
          <w:rFonts w:asciiTheme="minorHAnsi" w:eastAsiaTheme="minorHAnsi" w:hAnsiTheme="minorHAnsi" w:cstheme="minorHAnsi"/>
        </w:rPr>
        <w:t xml:space="preserve"> služby</w:t>
      </w:r>
      <w:r w:rsidR="00C81538" w:rsidRPr="00315D3F">
        <w:rPr>
          <w:rFonts w:asciiTheme="minorHAnsi" w:eastAsiaTheme="minorHAnsi" w:hAnsiTheme="minorHAnsi" w:cstheme="minorHAnsi"/>
        </w:rPr>
        <w:t xml:space="preserve">. Pokud to bude možné, tak by po přihlášení </w:t>
      </w:r>
      <w:r w:rsidR="00411F57" w:rsidRPr="00315D3F">
        <w:rPr>
          <w:rFonts w:asciiTheme="minorHAnsi" w:eastAsiaTheme="minorHAnsi" w:hAnsiTheme="minorHAnsi" w:cstheme="minorHAnsi"/>
        </w:rPr>
        <w:t xml:space="preserve">zaměstnance </w:t>
      </w:r>
      <w:r w:rsidR="00C81538" w:rsidRPr="00315D3F">
        <w:rPr>
          <w:rFonts w:asciiTheme="minorHAnsi" w:eastAsiaTheme="minorHAnsi" w:hAnsiTheme="minorHAnsi" w:cstheme="minorHAnsi"/>
        </w:rPr>
        <w:t xml:space="preserve">na portál byla zajištěna </w:t>
      </w:r>
      <w:r w:rsidR="00411F57" w:rsidRPr="00315D3F">
        <w:rPr>
          <w:rFonts w:asciiTheme="minorHAnsi" w:eastAsiaTheme="minorHAnsi" w:hAnsiTheme="minorHAnsi" w:cstheme="minorHAnsi"/>
        </w:rPr>
        <w:t xml:space="preserve">i </w:t>
      </w:r>
      <w:r w:rsidR="00C81538" w:rsidRPr="00315D3F">
        <w:rPr>
          <w:rFonts w:asciiTheme="minorHAnsi" w:eastAsiaTheme="minorHAnsi" w:hAnsiTheme="minorHAnsi" w:cstheme="minorHAnsi"/>
        </w:rPr>
        <w:t>autorizace u externího d</w:t>
      </w:r>
      <w:r w:rsidR="008E6DCE" w:rsidRPr="00315D3F">
        <w:rPr>
          <w:rFonts w:asciiTheme="minorHAnsi" w:eastAsiaTheme="minorHAnsi" w:hAnsiTheme="minorHAnsi" w:cstheme="minorHAnsi"/>
        </w:rPr>
        <w:t>o</w:t>
      </w:r>
      <w:r w:rsidR="00C81538" w:rsidRPr="00315D3F">
        <w:rPr>
          <w:rFonts w:asciiTheme="minorHAnsi" w:eastAsiaTheme="minorHAnsi" w:hAnsiTheme="minorHAnsi" w:cstheme="minorHAnsi"/>
        </w:rPr>
        <w:t xml:space="preserve">davatele tak, aby se zaměstnanec nemusel </w:t>
      </w:r>
      <w:r w:rsidR="00411F57" w:rsidRPr="00315D3F">
        <w:rPr>
          <w:rFonts w:asciiTheme="minorHAnsi" w:eastAsiaTheme="minorHAnsi" w:hAnsiTheme="minorHAnsi" w:cstheme="minorHAnsi"/>
        </w:rPr>
        <w:t xml:space="preserve">opětovně </w:t>
      </w:r>
      <w:r w:rsidR="00C81538" w:rsidRPr="00315D3F">
        <w:rPr>
          <w:rFonts w:asciiTheme="minorHAnsi" w:eastAsiaTheme="minorHAnsi" w:hAnsiTheme="minorHAnsi" w:cstheme="minorHAnsi"/>
        </w:rPr>
        <w:t>přihlašovat.</w:t>
      </w:r>
    </w:p>
    <w:p w14:paraId="322D4DC8" w14:textId="324A24F1" w:rsidR="00807027" w:rsidRPr="005C62DE" w:rsidRDefault="00807027" w:rsidP="00807027">
      <w:pPr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>Dodavatel „</w:t>
      </w:r>
      <w:proofErr w:type="spellStart"/>
      <w:r w:rsidR="00411F57" w:rsidRPr="00315D3F">
        <w:rPr>
          <w:rFonts w:asciiTheme="minorHAnsi" w:eastAsiaTheme="minorHAnsi" w:hAnsiTheme="minorHAnsi" w:cstheme="minorHAnsi"/>
        </w:rPr>
        <w:t>C</w:t>
      </w:r>
      <w:r w:rsidRPr="00315D3F">
        <w:rPr>
          <w:rFonts w:asciiTheme="minorHAnsi" w:eastAsiaTheme="minorHAnsi" w:hAnsiTheme="minorHAnsi" w:cstheme="minorHAnsi"/>
        </w:rPr>
        <w:t>afeterie</w:t>
      </w:r>
      <w:proofErr w:type="spellEnd"/>
      <w:r w:rsidRPr="00315D3F">
        <w:rPr>
          <w:rFonts w:asciiTheme="minorHAnsi" w:eastAsiaTheme="minorHAnsi" w:hAnsiTheme="minorHAnsi" w:cstheme="minorHAnsi"/>
        </w:rPr>
        <w:t xml:space="preserve">“ </w:t>
      </w:r>
      <w:r w:rsidR="00BD41F2" w:rsidRPr="00315D3F">
        <w:rPr>
          <w:rFonts w:asciiTheme="minorHAnsi" w:eastAsiaTheme="minorHAnsi" w:hAnsiTheme="minorHAnsi" w:cstheme="minorHAnsi"/>
        </w:rPr>
        <w:t xml:space="preserve">je </w:t>
      </w:r>
      <w:r w:rsidRPr="00315D3F">
        <w:rPr>
          <w:rFonts w:asciiTheme="minorHAnsi" w:eastAsiaTheme="minorHAnsi" w:hAnsiTheme="minorHAnsi" w:cstheme="minorHAnsi"/>
        </w:rPr>
        <w:t xml:space="preserve">společnost </w:t>
      </w:r>
      <w:r w:rsidR="0077122B" w:rsidRPr="00315D3F">
        <w:rPr>
          <w:rFonts w:asciiTheme="minorHAnsi" w:eastAsiaTheme="minorHAnsi" w:hAnsiTheme="minorHAnsi" w:cstheme="minorHAnsi"/>
        </w:rPr>
        <w:t>UP benefity</w:t>
      </w:r>
      <w:r w:rsidR="00BD41F2" w:rsidRPr="00315D3F">
        <w:rPr>
          <w:rFonts w:asciiTheme="minorHAnsi" w:eastAsiaTheme="minorHAnsi" w:hAnsiTheme="minorHAnsi" w:cstheme="minorHAnsi"/>
        </w:rPr>
        <w:t>.</w:t>
      </w:r>
      <w:r w:rsidR="0077122B" w:rsidRPr="00315D3F">
        <w:rPr>
          <w:rFonts w:asciiTheme="minorHAnsi" w:eastAsiaTheme="minorHAnsi" w:hAnsiTheme="minorHAnsi" w:cstheme="minorHAnsi"/>
        </w:rPr>
        <w:t xml:space="preserve"> </w:t>
      </w:r>
      <w:r w:rsidR="00411F57" w:rsidRPr="00315D3F">
        <w:rPr>
          <w:rFonts w:asciiTheme="minorHAnsi" w:eastAsiaTheme="minorHAnsi" w:hAnsiTheme="minorHAnsi" w:cstheme="minorHAnsi"/>
        </w:rPr>
        <w:t xml:space="preserve">Odkaz na stránky: </w:t>
      </w:r>
      <w:r w:rsidR="00BD41F2" w:rsidRPr="005553D8">
        <w:rPr>
          <w:rFonts w:asciiTheme="minorHAnsi" w:eastAsiaTheme="minorHAnsi" w:hAnsiTheme="minorHAnsi" w:cstheme="minorHAnsi"/>
        </w:rPr>
        <w:t>https://portal.mujup.cz/</w:t>
      </w:r>
      <w:r w:rsidR="00BD41F2" w:rsidRPr="005553D8" w:rsidDel="00BD41F2">
        <w:rPr>
          <w:rFonts w:asciiTheme="minorHAnsi" w:eastAsiaTheme="minorHAnsi" w:hAnsiTheme="minorHAnsi" w:cstheme="minorHAnsi"/>
        </w:rPr>
        <w:t xml:space="preserve"> </w:t>
      </w:r>
    </w:p>
    <w:p w14:paraId="35657ECA" w14:textId="77777777" w:rsidR="00F63946" w:rsidRPr="005C62DE" w:rsidRDefault="00F63946" w:rsidP="0020416A">
      <w:pPr>
        <w:rPr>
          <w:rFonts w:asciiTheme="minorHAnsi" w:eastAsiaTheme="minorHAnsi" w:hAnsiTheme="minorHAnsi" w:cstheme="minorHAnsi"/>
        </w:rPr>
      </w:pPr>
    </w:p>
    <w:p w14:paraId="2EA9314B" w14:textId="270129A4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Lékařská péče</w:t>
      </w:r>
    </w:p>
    <w:p w14:paraId="7F084611" w14:textId="5FE60603" w:rsidR="002B6ED8" w:rsidRDefault="00C260AB" w:rsidP="00DC200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 této funkcionalitě</w:t>
      </w:r>
      <w:r w:rsidR="00927DA5" w:rsidRPr="005C62DE">
        <w:rPr>
          <w:rFonts w:asciiTheme="minorHAnsi" w:eastAsiaTheme="minorHAnsi" w:hAnsiTheme="minorHAnsi" w:cstheme="minorHAnsi"/>
        </w:rPr>
        <w:t xml:space="preserve"> budou uvedeny</w:t>
      </w:r>
      <w:r w:rsidR="003E280B" w:rsidRPr="005C62DE">
        <w:rPr>
          <w:rFonts w:asciiTheme="minorHAnsi" w:eastAsiaTheme="minorHAnsi" w:hAnsiTheme="minorHAnsi" w:cstheme="minorHAnsi"/>
        </w:rPr>
        <w:t xml:space="preserve"> (zobrazeny)</w:t>
      </w:r>
      <w:r w:rsidR="00927DA5" w:rsidRPr="005C62DE">
        <w:rPr>
          <w:rFonts w:asciiTheme="minorHAnsi" w:eastAsiaTheme="minorHAnsi" w:hAnsiTheme="minorHAnsi" w:cstheme="minorHAnsi"/>
        </w:rPr>
        <w:t xml:space="preserve"> plány </w:t>
      </w:r>
      <w:r w:rsidR="003E280B" w:rsidRPr="005C62DE">
        <w:rPr>
          <w:rFonts w:asciiTheme="minorHAnsi" w:eastAsiaTheme="minorHAnsi" w:hAnsiTheme="minorHAnsi" w:cstheme="minorHAnsi"/>
        </w:rPr>
        <w:t>a</w:t>
      </w:r>
      <w:r w:rsidR="00927DA5" w:rsidRPr="005C62DE">
        <w:rPr>
          <w:rFonts w:asciiTheme="minorHAnsi" w:eastAsiaTheme="minorHAnsi" w:hAnsiTheme="minorHAnsi" w:cstheme="minorHAnsi"/>
        </w:rPr>
        <w:t xml:space="preserve"> záznamy </w:t>
      </w:r>
      <w:r w:rsidR="00EA7191">
        <w:rPr>
          <w:rFonts w:asciiTheme="minorHAnsi" w:eastAsiaTheme="minorHAnsi" w:hAnsiTheme="minorHAnsi" w:cstheme="minorHAnsi"/>
        </w:rPr>
        <w:t xml:space="preserve">lékařských </w:t>
      </w:r>
      <w:r w:rsidR="00927DA5" w:rsidRPr="005C62DE">
        <w:rPr>
          <w:rFonts w:asciiTheme="minorHAnsi" w:eastAsiaTheme="minorHAnsi" w:hAnsiTheme="minorHAnsi" w:cstheme="minorHAnsi"/>
        </w:rPr>
        <w:t>prohlídek</w:t>
      </w:r>
      <w:r w:rsidR="00ED3E2C" w:rsidRPr="005C62DE">
        <w:rPr>
          <w:rFonts w:asciiTheme="minorHAnsi" w:eastAsiaTheme="minorHAnsi" w:hAnsiTheme="minorHAnsi" w:cstheme="minorHAnsi"/>
        </w:rPr>
        <w:t xml:space="preserve"> </w:t>
      </w:r>
      <w:r w:rsidR="002B6ED8">
        <w:rPr>
          <w:rFonts w:asciiTheme="minorHAnsi" w:eastAsiaTheme="minorHAnsi" w:hAnsiTheme="minorHAnsi" w:cstheme="minorHAnsi"/>
        </w:rPr>
        <w:t xml:space="preserve">u poskytovatele </w:t>
      </w:r>
      <w:r w:rsidR="00ED3E2C" w:rsidRPr="005C62DE">
        <w:rPr>
          <w:rFonts w:asciiTheme="minorHAnsi" w:eastAsiaTheme="minorHAnsi" w:hAnsiTheme="minorHAnsi" w:cstheme="minorHAnsi"/>
        </w:rPr>
        <w:t>pracovně lékařských služeb</w:t>
      </w:r>
      <w:r w:rsidR="00927DA5" w:rsidRPr="005C62DE">
        <w:rPr>
          <w:rFonts w:asciiTheme="minorHAnsi" w:eastAsiaTheme="minorHAnsi" w:hAnsiTheme="minorHAnsi" w:cstheme="minorHAnsi"/>
        </w:rPr>
        <w:t xml:space="preserve"> </w:t>
      </w:r>
      <w:r w:rsidR="002B6ED8">
        <w:rPr>
          <w:rFonts w:asciiTheme="minorHAnsi" w:eastAsiaTheme="minorHAnsi" w:hAnsiTheme="minorHAnsi" w:cstheme="minorHAnsi"/>
        </w:rPr>
        <w:t xml:space="preserve">pro </w:t>
      </w:r>
      <w:r w:rsidR="00927DA5" w:rsidRPr="005C62DE">
        <w:rPr>
          <w:rFonts w:asciiTheme="minorHAnsi" w:eastAsiaTheme="minorHAnsi" w:hAnsiTheme="minorHAnsi" w:cstheme="minorHAnsi"/>
        </w:rPr>
        <w:t>jednotliv</w:t>
      </w:r>
      <w:r w:rsidR="002B6ED8">
        <w:rPr>
          <w:rFonts w:asciiTheme="minorHAnsi" w:eastAsiaTheme="minorHAnsi" w:hAnsiTheme="minorHAnsi" w:cstheme="minorHAnsi"/>
        </w:rPr>
        <w:t>é</w:t>
      </w:r>
      <w:r w:rsidR="00927DA5" w:rsidRPr="005C62DE">
        <w:rPr>
          <w:rFonts w:asciiTheme="minorHAnsi" w:eastAsiaTheme="minorHAnsi" w:hAnsiTheme="minorHAnsi" w:cstheme="minorHAnsi"/>
        </w:rPr>
        <w:t xml:space="preserve"> zaměstnanc</w:t>
      </w:r>
      <w:r w:rsidR="002B6ED8">
        <w:rPr>
          <w:rFonts w:asciiTheme="minorHAnsi" w:eastAsiaTheme="minorHAnsi" w:hAnsiTheme="minorHAnsi" w:cstheme="minorHAnsi"/>
        </w:rPr>
        <w:t>e</w:t>
      </w:r>
      <w:r w:rsidR="0010453E" w:rsidRPr="005C62DE">
        <w:rPr>
          <w:rFonts w:asciiTheme="minorHAnsi" w:eastAsiaTheme="minorHAnsi" w:hAnsiTheme="minorHAnsi" w:cstheme="minorHAnsi"/>
        </w:rPr>
        <w:t>.</w:t>
      </w:r>
      <w:r w:rsidR="00D550CB" w:rsidRPr="005C62DE">
        <w:rPr>
          <w:rFonts w:asciiTheme="minorHAnsi" w:eastAsiaTheme="minorHAnsi" w:hAnsiTheme="minorHAnsi" w:cstheme="minorHAnsi"/>
        </w:rPr>
        <w:t xml:space="preserve"> </w:t>
      </w:r>
      <w:r w:rsidR="002B6ED8">
        <w:rPr>
          <w:rFonts w:asciiTheme="minorHAnsi" w:eastAsiaTheme="minorHAnsi" w:hAnsiTheme="minorHAnsi" w:cstheme="minorHAnsi"/>
        </w:rPr>
        <w:t>Těm</w:t>
      </w:r>
      <w:r w:rsidR="00DC2007" w:rsidRPr="005C62DE">
        <w:rPr>
          <w:rFonts w:asciiTheme="minorHAnsi" w:eastAsiaTheme="minorHAnsi" w:hAnsiTheme="minorHAnsi" w:cstheme="minorHAnsi"/>
        </w:rPr>
        <w:t xml:space="preserve"> bude zobrazena poslední (platná) prohlídka. Pro vedoucí organizačních útvarů bude zobrazen přehled posledních prohlídek všech zaměstnanců celého útvar</w:t>
      </w:r>
      <w:r w:rsidR="002B6ED8">
        <w:rPr>
          <w:rFonts w:asciiTheme="minorHAnsi" w:eastAsiaTheme="minorHAnsi" w:hAnsiTheme="minorHAnsi" w:cstheme="minorHAnsi"/>
        </w:rPr>
        <w:t>u</w:t>
      </w:r>
      <w:r w:rsidR="00DC2007" w:rsidRPr="005C62DE">
        <w:rPr>
          <w:rFonts w:asciiTheme="minorHAnsi" w:eastAsiaTheme="minorHAnsi" w:hAnsiTheme="minorHAnsi" w:cstheme="minorHAnsi"/>
        </w:rPr>
        <w:t>.</w:t>
      </w:r>
    </w:p>
    <w:p w14:paraId="73B11712" w14:textId="53E6FDAF" w:rsidR="00DC2007" w:rsidRDefault="002B6ED8" w:rsidP="00DC2007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Plány a objednání</w:t>
      </w:r>
      <w:r w:rsidR="00DC2007" w:rsidRPr="005C62DE">
        <w:rPr>
          <w:rFonts w:asciiTheme="minorHAnsi" w:eastAsiaTheme="minorHAnsi" w:hAnsiTheme="minorHAnsi" w:cstheme="minorHAnsi"/>
        </w:rPr>
        <w:t xml:space="preserve"> prohlídk</w:t>
      </w:r>
      <w:r>
        <w:rPr>
          <w:rFonts w:asciiTheme="minorHAnsi" w:eastAsiaTheme="minorHAnsi" w:hAnsiTheme="minorHAnsi" w:cstheme="minorHAnsi"/>
        </w:rPr>
        <w:t>y</w:t>
      </w:r>
      <w:r w:rsidR="00DC2007" w:rsidRPr="005C62DE">
        <w:rPr>
          <w:rFonts w:asciiTheme="minorHAnsi" w:eastAsiaTheme="minorHAnsi" w:hAnsiTheme="minorHAnsi" w:cstheme="minorHAnsi"/>
        </w:rPr>
        <w:t xml:space="preserve"> zaměstnance a potvrzení o ní bud</w:t>
      </w:r>
      <w:r>
        <w:rPr>
          <w:rFonts w:asciiTheme="minorHAnsi" w:eastAsiaTheme="minorHAnsi" w:hAnsiTheme="minorHAnsi" w:cstheme="minorHAnsi"/>
        </w:rPr>
        <w:t>ou</w:t>
      </w:r>
      <w:r w:rsidR="00DC2007" w:rsidRPr="005C62DE">
        <w:rPr>
          <w:rFonts w:asciiTheme="minorHAnsi" w:eastAsiaTheme="minorHAnsi" w:hAnsiTheme="minorHAnsi" w:cstheme="minorHAnsi"/>
        </w:rPr>
        <w:t xml:space="preserve"> </w:t>
      </w:r>
      <w:r w:rsidR="00DC2007" w:rsidRPr="002B6ED8">
        <w:rPr>
          <w:rFonts w:asciiTheme="minorHAnsi" w:eastAsiaTheme="minorHAnsi" w:hAnsiTheme="minorHAnsi" w:cstheme="minorHAnsi"/>
        </w:rPr>
        <w:t>probíhat</w:t>
      </w:r>
      <w:r w:rsidRPr="002B6ED8">
        <w:rPr>
          <w:rFonts w:asciiTheme="minorHAnsi" w:eastAsiaTheme="minorHAnsi" w:hAnsiTheme="minorHAnsi" w:cstheme="minorHAnsi"/>
        </w:rPr>
        <w:t xml:space="preserve"> buď elektronicky</w:t>
      </w:r>
      <w:r w:rsidR="00EA7191">
        <w:rPr>
          <w:rFonts w:asciiTheme="minorHAnsi" w:eastAsiaTheme="minorHAnsi" w:hAnsiTheme="minorHAnsi" w:cstheme="minorHAnsi"/>
        </w:rPr>
        <w:t>,</w:t>
      </w:r>
      <w:r w:rsidRPr="002B6ED8">
        <w:rPr>
          <w:rFonts w:asciiTheme="minorHAnsi" w:eastAsiaTheme="minorHAnsi" w:hAnsiTheme="minorHAnsi" w:cstheme="minorHAnsi"/>
        </w:rPr>
        <w:t xml:space="preserve"> nebo</w:t>
      </w:r>
      <w:r w:rsidR="00DC2007" w:rsidRPr="002B6ED8">
        <w:rPr>
          <w:rFonts w:asciiTheme="minorHAnsi" w:eastAsiaTheme="minorHAnsi" w:hAnsiTheme="minorHAnsi" w:cstheme="minorHAnsi"/>
        </w:rPr>
        <w:t xml:space="preserve"> „papírovou formou“</w:t>
      </w:r>
      <w:r w:rsidRPr="002B6ED8">
        <w:rPr>
          <w:rFonts w:asciiTheme="minorHAnsi" w:eastAsiaTheme="minorHAnsi" w:hAnsiTheme="minorHAnsi" w:cstheme="minorHAnsi"/>
        </w:rPr>
        <w:t xml:space="preserve"> (</w:t>
      </w:r>
      <w:r w:rsidR="00EA7191">
        <w:rPr>
          <w:rFonts w:asciiTheme="minorHAnsi" w:eastAsiaTheme="minorHAnsi" w:hAnsiTheme="minorHAnsi" w:cstheme="minorHAnsi"/>
        </w:rPr>
        <w:t xml:space="preserve">umožnit </w:t>
      </w:r>
      <w:r w:rsidR="00AC6250" w:rsidRPr="002B6ED8">
        <w:rPr>
          <w:rFonts w:asciiTheme="minorHAnsi" w:eastAsiaTheme="minorHAnsi" w:hAnsiTheme="minorHAnsi" w:cstheme="minorHAnsi"/>
        </w:rPr>
        <w:t>obě varianty</w:t>
      </w:r>
      <w:r w:rsidRPr="002B6ED8">
        <w:rPr>
          <w:rFonts w:asciiTheme="minorHAnsi" w:eastAsiaTheme="minorHAnsi" w:hAnsiTheme="minorHAnsi" w:cstheme="minorHAnsi"/>
        </w:rPr>
        <w:t>) v souladu s pla</w:t>
      </w:r>
      <w:r>
        <w:rPr>
          <w:rFonts w:asciiTheme="minorHAnsi" w:eastAsiaTheme="minorHAnsi" w:hAnsiTheme="minorHAnsi" w:cstheme="minorHAnsi"/>
        </w:rPr>
        <w:t>tnou zdravotnickou legislativou</w:t>
      </w:r>
      <w:r w:rsidR="00AC6250">
        <w:rPr>
          <w:rFonts w:asciiTheme="minorHAnsi" w:eastAsiaTheme="minorHAnsi" w:hAnsiTheme="minorHAnsi" w:cstheme="minorHAnsi"/>
        </w:rPr>
        <w:t>.</w:t>
      </w:r>
      <w:r w:rsidRPr="002B6ED8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Zaměstnanci budou mít tato data pouze pro čtení</w:t>
      </w:r>
      <w:r>
        <w:rPr>
          <w:rFonts w:asciiTheme="minorHAnsi" w:eastAsiaTheme="minorHAnsi" w:hAnsiTheme="minorHAnsi" w:cstheme="minorHAnsi"/>
        </w:rPr>
        <w:t xml:space="preserve">. </w:t>
      </w:r>
      <w:r w:rsidRPr="005C62DE">
        <w:rPr>
          <w:rFonts w:asciiTheme="minorHAnsi" w:eastAsiaTheme="minorHAnsi" w:hAnsiTheme="minorHAnsi" w:cstheme="minorHAnsi"/>
        </w:rPr>
        <w:t>Zdrojová data budou součástí HR IS</w:t>
      </w:r>
      <w:r>
        <w:rPr>
          <w:rFonts w:asciiTheme="minorHAnsi" w:eastAsiaTheme="minorHAnsi" w:hAnsiTheme="minorHAnsi" w:cstheme="minorHAnsi"/>
        </w:rPr>
        <w:t>.</w:t>
      </w:r>
    </w:p>
    <w:p w14:paraId="36F6BA68" w14:textId="0D29EA00" w:rsidR="00B573AE" w:rsidRPr="005C62DE" w:rsidRDefault="00B573AE" w:rsidP="00DC2007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Příklad</w:t>
      </w:r>
      <w:r w:rsidRPr="00B573AE">
        <w:rPr>
          <w:rFonts w:asciiTheme="minorHAnsi" w:eastAsiaTheme="minorHAnsi" w:hAnsiTheme="minorHAnsi" w:cstheme="minorHAnsi"/>
        </w:rPr>
        <w:t xml:space="preserve"> možného řešení</w:t>
      </w:r>
      <w:r>
        <w:rPr>
          <w:rFonts w:asciiTheme="minorHAnsi" w:eastAsiaTheme="minorHAnsi" w:hAnsiTheme="minorHAnsi" w:cstheme="minorHAnsi"/>
        </w:rPr>
        <w:t>:</w:t>
      </w:r>
      <w:r w:rsidRPr="00B573AE">
        <w:rPr>
          <w:rFonts w:asciiTheme="minorHAnsi" w:eastAsiaTheme="minorHAnsi" w:hAnsiTheme="minorHAnsi" w:cstheme="minorHAnsi"/>
        </w:rPr>
        <w:t xml:space="preserve"> 1. HR odbor vygeneruje (tisk dle formuláře do PDF) v HR systému dokument "Žádost o provedení prohlídky pracovně lékařských služeb" dle 2.6.5. Tento dokument budek k dispozici na HR portálu zaměstnanci a jeho nadřízenému. Nadřízený vytiskne dokument a vyšle zaměstnance k příslušnému lékaři. Po návratu od lékaře vedoucí provede digitalizaci dokumentu a uložení na HR portál. Během celého procesu bude v kalendáři zaměstnance i vedoucího zobrazena informace o nadcházející prohlídce. 2. Elektronická verze bude realizována v budoucnu jako součást legislativních změn.</w:t>
      </w:r>
    </w:p>
    <w:p w14:paraId="5C46E418" w14:textId="77777777" w:rsidR="00DC2007" w:rsidRPr="005C62DE" w:rsidRDefault="00DC2007" w:rsidP="0020416A">
      <w:pPr>
        <w:rPr>
          <w:rFonts w:asciiTheme="minorHAnsi" w:eastAsiaTheme="minorHAnsi" w:hAnsiTheme="minorHAnsi" w:cstheme="minorHAnsi"/>
        </w:rPr>
      </w:pPr>
    </w:p>
    <w:p w14:paraId="26EF3064" w14:textId="77777777" w:rsidR="00DC2007" w:rsidRPr="005C62DE" w:rsidRDefault="00DC2007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Další částí této funkcionality je evidence „</w:t>
      </w:r>
      <w:r w:rsidR="0010453E" w:rsidRPr="005C62DE">
        <w:rPr>
          <w:rFonts w:asciiTheme="minorHAnsi" w:eastAsiaTheme="minorHAnsi" w:hAnsiTheme="minorHAnsi" w:cstheme="minorHAnsi"/>
        </w:rPr>
        <w:t>Z</w:t>
      </w:r>
      <w:r w:rsidR="00927DA5" w:rsidRPr="005C62DE">
        <w:rPr>
          <w:rFonts w:asciiTheme="minorHAnsi" w:eastAsiaTheme="minorHAnsi" w:hAnsiTheme="minorHAnsi" w:cstheme="minorHAnsi"/>
        </w:rPr>
        <w:t>áznamy o úrazech</w:t>
      </w:r>
      <w:r w:rsidRPr="005C62DE">
        <w:rPr>
          <w:rFonts w:asciiTheme="minorHAnsi" w:eastAsiaTheme="minorHAnsi" w:hAnsiTheme="minorHAnsi" w:cstheme="minorHAnsi"/>
        </w:rPr>
        <w:t xml:space="preserve">“. Ty </w:t>
      </w:r>
      <w:r w:rsidR="00220395" w:rsidRPr="005C62DE">
        <w:rPr>
          <w:rFonts w:asciiTheme="minorHAnsi" w:eastAsiaTheme="minorHAnsi" w:hAnsiTheme="minorHAnsi" w:cstheme="minorHAnsi"/>
        </w:rPr>
        <w:t>jsou v této chvíli u</w:t>
      </w:r>
      <w:r w:rsidR="00C260AB" w:rsidRPr="005C62DE">
        <w:rPr>
          <w:rFonts w:asciiTheme="minorHAnsi" w:eastAsiaTheme="minorHAnsi" w:hAnsiTheme="minorHAnsi" w:cstheme="minorHAnsi"/>
        </w:rPr>
        <w:t xml:space="preserve">loženy v papírové podobě </w:t>
      </w:r>
      <w:r w:rsidRPr="005C62DE">
        <w:rPr>
          <w:rFonts w:asciiTheme="minorHAnsi" w:eastAsiaTheme="minorHAnsi" w:hAnsiTheme="minorHAnsi" w:cstheme="minorHAnsi"/>
        </w:rPr>
        <w:t xml:space="preserve">na </w:t>
      </w:r>
      <w:r w:rsidR="00F63946" w:rsidRPr="005C62DE">
        <w:rPr>
          <w:rFonts w:asciiTheme="minorHAnsi" w:eastAsiaTheme="minorHAnsi" w:hAnsiTheme="minorHAnsi" w:cstheme="minorHAnsi"/>
        </w:rPr>
        <w:t xml:space="preserve">provozních útvarech. </w:t>
      </w:r>
      <w:r w:rsidR="00C260AB" w:rsidRPr="005C62DE">
        <w:rPr>
          <w:rFonts w:asciiTheme="minorHAnsi" w:eastAsiaTheme="minorHAnsi" w:hAnsiTheme="minorHAnsi" w:cstheme="minorHAnsi"/>
        </w:rPr>
        <w:t xml:space="preserve">Pro jejich elektronické zobrazení a přiřazení jednotlivým zaměstnancům je potřeba nejprve je převést do digitalizované podoby a zároveň vyřešit jejich </w:t>
      </w:r>
      <w:r w:rsidRPr="005C62DE">
        <w:rPr>
          <w:rFonts w:asciiTheme="minorHAnsi" w:eastAsiaTheme="minorHAnsi" w:hAnsiTheme="minorHAnsi" w:cstheme="minorHAnsi"/>
        </w:rPr>
        <w:t xml:space="preserve">nové </w:t>
      </w:r>
      <w:r w:rsidR="00C260AB" w:rsidRPr="005C62DE">
        <w:rPr>
          <w:rFonts w:asciiTheme="minorHAnsi" w:eastAsiaTheme="minorHAnsi" w:hAnsiTheme="minorHAnsi" w:cstheme="minorHAnsi"/>
        </w:rPr>
        <w:t>umístění v souladu s platnou legislativou.</w:t>
      </w:r>
      <w:r w:rsidR="00EA4C7C" w:rsidRPr="005C62DE">
        <w:rPr>
          <w:rFonts w:asciiTheme="minorHAnsi" w:eastAsiaTheme="minorHAnsi" w:hAnsiTheme="minorHAnsi" w:cstheme="minorHAnsi"/>
        </w:rPr>
        <w:t xml:space="preserve"> </w:t>
      </w:r>
    </w:p>
    <w:p w14:paraId="59C70E21" w14:textId="16818978" w:rsidR="00D550CB" w:rsidRPr="005C62DE" w:rsidRDefault="00EA4C7C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Přístup k</w:t>
      </w:r>
      <w:r w:rsidR="00E146D7" w:rsidRPr="005C62DE">
        <w:rPr>
          <w:rFonts w:asciiTheme="minorHAnsi" w:eastAsiaTheme="minorHAnsi" w:hAnsiTheme="minorHAnsi" w:cstheme="minorHAnsi"/>
        </w:rPr>
        <w:t xml:space="preserve"> tvorbě, zobrazení a editaci </w:t>
      </w:r>
      <w:r w:rsidRPr="005C62DE">
        <w:rPr>
          <w:rFonts w:asciiTheme="minorHAnsi" w:eastAsiaTheme="minorHAnsi" w:hAnsiTheme="minorHAnsi" w:cstheme="minorHAnsi"/>
        </w:rPr>
        <w:t xml:space="preserve">záznamů o úrazech budou mít pouze </w:t>
      </w:r>
      <w:r w:rsidR="000320C7" w:rsidRPr="005C62DE">
        <w:rPr>
          <w:rFonts w:asciiTheme="minorHAnsi" w:eastAsiaTheme="minorHAnsi" w:hAnsiTheme="minorHAnsi" w:cstheme="minorHAnsi"/>
        </w:rPr>
        <w:t xml:space="preserve">zaměstnanci </w:t>
      </w:r>
      <w:r w:rsidRPr="005C62DE">
        <w:rPr>
          <w:rFonts w:asciiTheme="minorHAnsi" w:eastAsiaTheme="minorHAnsi" w:hAnsiTheme="minorHAnsi" w:cstheme="minorHAnsi"/>
        </w:rPr>
        <w:t>odboru lidských zdrojů</w:t>
      </w:r>
      <w:r w:rsidR="00E146D7" w:rsidRPr="005C62DE">
        <w:rPr>
          <w:rFonts w:asciiTheme="minorHAnsi" w:eastAsiaTheme="minorHAnsi" w:hAnsiTheme="minorHAnsi" w:cstheme="minorHAnsi"/>
        </w:rPr>
        <w:t xml:space="preserve">, </w:t>
      </w:r>
      <w:r w:rsidR="00F63946" w:rsidRPr="005C62DE">
        <w:rPr>
          <w:rFonts w:asciiTheme="minorHAnsi" w:eastAsiaTheme="minorHAnsi" w:hAnsiTheme="minorHAnsi" w:cstheme="minorHAnsi"/>
        </w:rPr>
        <w:t>BOZP</w:t>
      </w:r>
      <w:r w:rsidRPr="005C62DE">
        <w:rPr>
          <w:rFonts w:asciiTheme="minorHAnsi" w:eastAsiaTheme="minorHAnsi" w:hAnsiTheme="minorHAnsi" w:cstheme="minorHAnsi"/>
        </w:rPr>
        <w:t xml:space="preserve"> a</w:t>
      </w:r>
      <w:r w:rsidR="00D728A7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vedoucí útvarů vždy za celý jejich řízený útvar.</w:t>
      </w:r>
    </w:p>
    <w:p w14:paraId="0A7AB4D0" w14:textId="2EEF81D8" w:rsidR="003E280B" w:rsidRPr="005C62DE" w:rsidRDefault="002B6ED8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Zdrojová data budou součástí HR IS</w:t>
      </w:r>
      <w:r>
        <w:rPr>
          <w:rFonts w:asciiTheme="minorHAnsi" w:eastAsiaTheme="minorHAnsi" w:hAnsiTheme="minorHAnsi" w:cstheme="minorHAnsi"/>
        </w:rPr>
        <w:t>.</w:t>
      </w:r>
      <w:r w:rsidR="00E146D7" w:rsidRPr="005C62DE">
        <w:rPr>
          <w:rFonts w:asciiTheme="minorHAnsi" w:eastAsiaTheme="minorHAnsi" w:hAnsiTheme="minorHAnsi" w:cstheme="minorHAnsi"/>
        </w:rPr>
        <w:t xml:space="preserve"> </w:t>
      </w:r>
      <w:r w:rsidR="00B573AE">
        <w:rPr>
          <w:rFonts w:asciiTheme="minorHAnsi" w:eastAsiaTheme="minorHAnsi" w:hAnsiTheme="minorHAnsi" w:cstheme="minorHAnsi"/>
        </w:rPr>
        <w:t>Zadavatel provede</w:t>
      </w:r>
      <w:r w:rsidR="00E146D7" w:rsidRPr="005C62DE">
        <w:rPr>
          <w:rFonts w:asciiTheme="minorHAnsi" w:eastAsiaTheme="minorHAnsi" w:hAnsiTheme="minorHAnsi" w:cstheme="minorHAnsi"/>
        </w:rPr>
        <w:t xml:space="preserve"> digitalizaci stávajících </w:t>
      </w:r>
      <w:r w:rsidR="002D4403" w:rsidRPr="005C62DE">
        <w:rPr>
          <w:rFonts w:asciiTheme="minorHAnsi" w:eastAsiaTheme="minorHAnsi" w:hAnsiTheme="minorHAnsi" w:cstheme="minorHAnsi"/>
        </w:rPr>
        <w:t xml:space="preserve">„papírových“ </w:t>
      </w:r>
      <w:r w:rsidR="00E146D7" w:rsidRPr="005C62DE">
        <w:rPr>
          <w:rFonts w:asciiTheme="minorHAnsi" w:eastAsiaTheme="minorHAnsi" w:hAnsiTheme="minorHAnsi" w:cstheme="minorHAnsi"/>
        </w:rPr>
        <w:t>záznamů.</w:t>
      </w:r>
    </w:p>
    <w:p w14:paraId="56457D4C" w14:textId="77777777" w:rsidR="00E146D7" w:rsidRPr="005C62DE" w:rsidRDefault="00E146D7" w:rsidP="0020416A">
      <w:pPr>
        <w:rPr>
          <w:rFonts w:asciiTheme="minorHAnsi" w:eastAsiaTheme="minorHAnsi" w:hAnsiTheme="minorHAnsi" w:cstheme="minorHAnsi"/>
        </w:rPr>
      </w:pPr>
    </w:p>
    <w:p w14:paraId="7C1454C6" w14:textId="72A73172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Hodnocení zaměstnanců</w:t>
      </w:r>
    </w:p>
    <w:p w14:paraId="33053C32" w14:textId="2A02902D" w:rsidR="0020416A" w:rsidRPr="005C62DE" w:rsidRDefault="008E6DCE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V současné době je problematika hodnocení zaměstnanců rozdělena do několika úrovní, jedna část probíhá měsíčně a slouží jako podklad pro </w:t>
      </w:r>
      <w:r w:rsidR="00BE3F99" w:rsidRPr="005C62DE">
        <w:rPr>
          <w:rFonts w:asciiTheme="minorHAnsi" w:eastAsiaTheme="minorHAnsi" w:hAnsiTheme="minorHAnsi" w:cstheme="minorHAnsi"/>
        </w:rPr>
        <w:t xml:space="preserve">výkonnostní </w:t>
      </w:r>
      <w:r w:rsidRPr="005C62DE">
        <w:rPr>
          <w:rFonts w:asciiTheme="minorHAnsi" w:eastAsiaTheme="minorHAnsi" w:hAnsiTheme="minorHAnsi" w:cstheme="minorHAnsi"/>
        </w:rPr>
        <w:t xml:space="preserve">složku mzdy u </w:t>
      </w:r>
      <w:r w:rsidR="00BE3F99" w:rsidRPr="005C62DE">
        <w:rPr>
          <w:rFonts w:asciiTheme="minorHAnsi" w:eastAsiaTheme="minorHAnsi" w:hAnsiTheme="minorHAnsi" w:cstheme="minorHAnsi"/>
        </w:rPr>
        <w:t xml:space="preserve">všech </w:t>
      </w:r>
      <w:r w:rsidRPr="005C62DE">
        <w:rPr>
          <w:rFonts w:asciiTheme="minorHAnsi" w:eastAsiaTheme="minorHAnsi" w:hAnsiTheme="minorHAnsi" w:cstheme="minorHAnsi"/>
        </w:rPr>
        <w:t xml:space="preserve">zaměstnanců, další část </w:t>
      </w:r>
      <w:r w:rsidR="004B72A0" w:rsidRPr="005C62DE">
        <w:rPr>
          <w:rFonts w:asciiTheme="minorHAnsi" w:eastAsiaTheme="minorHAnsi" w:hAnsiTheme="minorHAnsi" w:cstheme="minorHAnsi"/>
        </w:rPr>
        <w:t xml:space="preserve">hodnocení </w:t>
      </w:r>
      <w:r w:rsidRPr="005C62DE">
        <w:rPr>
          <w:rFonts w:asciiTheme="minorHAnsi" w:eastAsiaTheme="minorHAnsi" w:hAnsiTheme="minorHAnsi" w:cstheme="minorHAnsi"/>
        </w:rPr>
        <w:t xml:space="preserve">probíhá u vedoucích </w:t>
      </w:r>
      <w:r w:rsidR="002064C8" w:rsidRPr="005C62DE">
        <w:rPr>
          <w:rFonts w:asciiTheme="minorHAnsi" w:eastAsiaTheme="minorHAnsi" w:hAnsiTheme="minorHAnsi" w:cstheme="minorHAnsi"/>
        </w:rPr>
        <w:t>zaměstnanců 1x</w:t>
      </w:r>
      <w:r w:rsidRPr="005C62DE">
        <w:rPr>
          <w:rFonts w:asciiTheme="minorHAnsi" w:eastAsiaTheme="minorHAnsi" w:hAnsiTheme="minorHAnsi" w:cstheme="minorHAnsi"/>
        </w:rPr>
        <w:t xml:space="preserve"> ročně.</w:t>
      </w:r>
    </w:p>
    <w:p w14:paraId="4E5B7A9B" w14:textId="77D5DBBC" w:rsidR="008E6DCE" w:rsidRDefault="00D51E1D" w:rsidP="0020416A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J</w:t>
      </w:r>
      <w:r w:rsidR="00967754" w:rsidRPr="005C62DE">
        <w:rPr>
          <w:rFonts w:asciiTheme="minorHAnsi" w:eastAsiaTheme="minorHAnsi" w:hAnsiTheme="minorHAnsi" w:cstheme="minorHAnsi"/>
        </w:rPr>
        <w:t>e požadováno</w:t>
      </w:r>
      <w:r w:rsidR="008E6DCE" w:rsidRPr="005C62DE">
        <w:rPr>
          <w:rFonts w:asciiTheme="minorHAnsi" w:eastAsiaTheme="minorHAnsi" w:hAnsiTheme="minorHAnsi" w:cstheme="minorHAnsi"/>
        </w:rPr>
        <w:t xml:space="preserve"> vytvořit</w:t>
      </w:r>
      <w:r w:rsidR="00967754" w:rsidRPr="005C62DE">
        <w:rPr>
          <w:rFonts w:asciiTheme="minorHAnsi" w:eastAsiaTheme="minorHAnsi" w:hAnsiTheme="minorHAnsi" w:cstheme="minorHAnsi"/>
        </w:rPr>
        <w:t xml:space="preserve"> vhodný</w:t>
      </w:r>
      <w:r>
        <w:rPr>
          <w:rFonts w:asciiTheme="minorHAnsi" w:eastAsiaTheme="minorHAnsi" w:hAnsiTheme="minorHAnsi" w:cstheme="minorHAnsi"/>
        </w:rPr>
        <w:t xml:space="preserve"> prezentační</w:t>
      </w:r>
      <w:r w:rsidR="00967754" w:rsidRPr="005C62DE">
        <w:rPr>
          <w:rFonts w:asciiTheme="minorHAnsi" w:eastAsiaTheme="minorHAnsi" w:hAnsiTheme="minorHAnsi" w:cstheme="minorHAnsi"/>
        </w:rPr>
        <w:t xml:space="preserve"> nástroj, který budou primárně využívat </w:t>
      </w:r>
      <w:r w:rsidR="008E6DCE" w:rsidRPr="005C62DE">
        <w:rPr>
          <w:rFonts w:asciiTheme="minorHAnsi" w:eastAsiaTheme="minorHAnsi" w:hAnsiTheme="minorHAnsi" w:cstheme="minorHAnsi"/>
        </w:rPr>
        <w:t xml:space="preserve">vedoucí </w:t>
      </w:r>
      <w:r w:rsidR="00967754" w:rsidRPr="005C62DE">
        <w:rPr>
          <w:rFonts w:asciiTheme="minorHAnsi" w:eastAsiaTheme="minorHAnsi" w:hAnsiTheme="minorHAnsi" w:cstheme="minorHAnsi"/>
        </w:rPr>
        <w:t>organizačních útvarů</w:t>
      </w:r>
      <w:r>
        <w:rPr>
          <w:rFonts w:asciiTheme="minorHAnsi" w:eastAsiaTheme="minorHAnsi" w:hAnsiTheme="minorHAnsi" w:cstheme="minorHAnsi"/>
        </w:rPr>
        <w:t>, nad daty o hodnocení zaměstnanců z HR IS</w:t>
      </w:r>
      <w:r w:rsidR="00967754" w:rsidRPr="005C62DE">
        <w:rPr>
          <w:rFonts w:asciiTheme="minorHAnsi" w:eastAsiaTheme="minorHAnsi" w:hAnsiTheme="minorHAnsi" w:cstheme="minorHAnsi"/>
        </w:rPr>
        <w:t>. Tento nástroj umožní vhodnou formou</w:t>
      </w:r>
      <w:r w:rsidR="004B72A0" w:rsidRPr="005C62DE">
        <w:rPr>
          <w:rFonts w:asciiTheme="minorHAnsi" w:eastAsiaTheme="minorHAnsi" w:hAnsiTheme="minorHAnsi" w:cstheme="minorHAnsi"/>
        </w:rPr>
        <w:t xml:space="preserve"> vést a následně</w:t>
      </w:r>
      <w:r w:rsidR="00967754" w:rsidRPr="005C62DE">
        <w:rPr>
          <w:rFonts w:asciiTheme="minorHAnsi" w:eastAsiaTheme="minorHAnsi" w:hAnsiTheme="minorHAnsi" w:cstheme="minorHAnsi"/>
        </w:rPr>
        <w:t xml:space="preserve"> zpracovat </w:t>
      </w:r>
      <w:r w:rsidR="008E6DCE" w:rsidRPr="005C62DE">
        <w:rPr>
          <w:rFonts w:asciiTheme="minorHAnsi" w:eastAsiaTheme="minorHAnsi" w:hAnsiTheme="minorHAnsi" w:cstheme="minorHAnsi"/>
        </w:rPr>
        <w:t xml:space="preserve">záznamy z osobních pohovorů se zaměstnanci. </w:t>
      </w:r>
      <w:r w:rsidR="004B72A0" w:rsidRPr="005C62DE">
        <w:rPr>
          <w:rFonts w:asciiTheme="minorHAnsi" w:eastAsiaTheme="minorHAnsi" w:hAnsiTheme="minorHAnsi" w:cstheme="minorHAnsi"/>
        </w:rPr>
        <w:t>Tzn.</w:t>
      </w:r>
      <w:r w:rsidR="00D728A7">
        <w:rPr>
          <w:rFonts w:asciiTheme="minorHAnsi" w:eastAsiaTheme="minorHAnsi" w:hAnsiTheme="minorHAnsi" w:cstheme="minorHAnsi"/>
        </w:rPr>
        <w:t>,</w:t>
      </w:r>
      <w:r w:rsidR="004B72A0" w:rsidRPr="005C62DE">
        <w:rPr>
          <w:rFonts w:asciiTheme="minorHAnsi" w:eastAsiaTheme="minorHAnsi" w:hAnsiTheme="minorHAnsi" w:cstheme="minorHAnsi"/>
        </w:rPr>
        <w:t xml:space="preserve"> nástroj bude vhodnou formou podporovat standardizaci a transparentnost procesu hodnocení a zároveň umožní vyplnění jednotné šablony se záznamem provedeného hodnocení. D</w:t>
      </w:r>
      <w:r w:rsidR="008E6DCE" w:rsidRPr="005C62DE">
        <w:rPr>
          <w:rFonts w:asciiTheme="minorHAnsi" w:eastAsiaTheme="minorHAnsi" w:hAnsiTheme="minorHAnsi" w:cstheme="minorHAnsi"/>
        </w:rPr>
        <w:t>okument</w:t>
      </w:r>
      <w:r w:rsidR="004B72A0" w:rsidRPr="005C62DE">
        <w:rPr>
          <w:rFonts w:asciiTheme="minorHAnsi" w:eastAsiaTheme="minorHAnsi" w:hAnsiTheme="minorHAnsi" w:cstheme="minorHAnsi"/>
        </w:rPr>
        <w:t xml:space="preserve"> s tímto záznamem bude</w:t>
      </w:r>
      <w:r w:rsidR="008E6DCE" w:rsidRPr="005C62DE">
        <w:rPr>
          <w:rFonts w:asciiTheme="minorHAnsi" w:eastAsiaTheme="minorHAnsi" w:hAnsiTheme="minorHAnsi" w:cstheme="minorHAnsi"/>
        </w:rPr>
        <w:t xml:space="preserve"> uložený a přístupný ve </w:t>
      </w:r>
      <w:r>
        <w:rPr>
          <w:rFonts w:asciiTheme="minorHAnsi" w:eastAsiaTheme="minorHAnsi" w:hAnsiTheme="minorHAnsi" w:cstheme="minorHAnsi"/>
        </w:rPr>
        <w:t>„</w:t>
      </w:r>
      <w:r w:rsidR="008E6DCE" w:rsidRPr="005C62DE">
        <w:rPr>
          <w:rFonts w:asciiTheme="minorHAnsi" w:eastAsiaTheme="minorHAnsi" w:hAnsiTheme="minorHAnsi" w:cstheme="minorHAnsi"/>
        </w:rPr>
        <w:t>složce</w:t>
      </w:r>
      <w:r w:rsidR="004B72A0" w:rsidRPr="005C62DE">
        <w:rPr>
          <w:rFonts w:asciiTheme="minorHAnsi" w:eastAsiaTheme="minorHAnsi" w:hAnsiTheme="minorHAnsi" w:cstheme="minorHAnsi"/>
        </w:rPr>
        <w:t xml:space="preserve"> zaměstnance</w:t>
      </w:r>
      <w:r>
        <w:rPr>
          <w:rFonts w:asciiTheme="minorHAnsi" w:eastAsiaTheme="minorHAnsi" w:hAnsiTheme="minorHAnsi" w:cstheme="minorHAnsi"/>
        </w:rPr>
        <w:t>“ v HR IS</w:t>
      </w:r>
      <w:r w:rsidR="004B72A0" w:rsidRPr="005C62DE">
        <w:rPr>
          <w:rFonts w:asciiTheme="minorHAnsi" w:eastAsiaTheme="minorHAnsi" w:hAnsiTheme="minorHAnsi" w:cstheme="minorHAnsi"/>
        </w:rPr>
        <w:t>. D</w:t>
      </w:r>
      <w:r>
        <w:rPr>
          <w:rFonts w:asciiTheme="minorHAnsi" w:eastAsiaTheme="minorHAnsi" w:hAnsiTheme="minorHAnsi" w:cstheme="minorHAnsi"/>
        </w:rPr>
        <w:t>okument</w:t>
      </w:r>
      <w:r w:rsidR="004B72A0" w:rsidRPr="005C62DE">
        <w:rPr>
          <w:rFonts w:asciiTheme="minorHAnsi" w:eastAsiaTheme="minorHAnsi" w:hAnsiTheme="minorHAnsi" w:cstheme="minorHAnsi"/>
        </w:rPr>
        <w:t xml:space="preserve"> bude přístupný </w:t>
      </w:r>
      <w:r>
        <w:rPr>
          <w:rFonts w:asciiTheme="minorHAnsi" w:eastAsiaTheme="minorHAnsi" w:hAnsiTheme="minorHAnsi" w:cstheme="minorHAnsi"/>
        </w:rPr>
        <w:t xml:space="preserve">zaměstnanci, </w:t>
      </w:r>
      <w:r w:rsidR="004B72A0" w:rsidRPr="005C62DE">
        <w:rPr>
          <w:rFonts w:asciiTheme="minorHAnsi" w:eastAsiaTheme="minorHAnsi" w:hAnsiTheme="minorHAnsi" w:cstheme="minorHAnsi"/>
        </w:rPr>
        <w:t>organizačnímu vedoucímu</w:t>
      </w:r>
      <w:r>
        <w:rPr>
          <w:rFonts w:asciiTheme="minorHAnsi" w:eastAsiaTheme="minorHAnsi" w:hAnsiTheme="minorHAnsi" w:cstheme="minorHAnsi"/>
        </w:rPr>
        <w:t xml:space="preserve"> zaměstnance</w:t>
      </w:r>
      <w:r w:rsidR="004B72A0" w:rsidRPr="005C62DE">
        <w:rPr>
          <w:rFonts w:asciiTheme="minorHAnsi" w:eastAsiaTheme="minorHAnsi" w:hAnsiTheme="minorHAnsi" w:cstheme="minorHAnsi"/>
        </w:rPr>
        <w:t xml:space="preserve"> a zaměstnancům odboru lidských zdrojů. </w:t>
      </w:r>
      <w:r w:rsidRPr="005C62DE">
        <w:rPr>
          <w:rFonts w:asciiTheme="minorHAnsi" w:eastAsiaTheme="minorHAnsi" w:hAnsiTheme="minorHAnsi" w:cstheme="minorHAnsi"/>
        </w:rPr>
        <w:t>Zdrojová data budou součástí HR IS</w:t>
      </w:r>
      <w:r>
        <w:rPr>
          <w:rFonts w:asciiTheme="minorHAnsi" w:eastAsiaTheme="minorHAnsi" w:hAnsiTheme="minorHAnsi" w:cstheme="minorHAnsi"/>
        </w:rPr>
        <w:t>.</w:t>
      </w:r>
    </w:p>
    <w:p w14:paraId="5C97AAD9" w14:textId="77777777" w:rsidR="00D51E1D" w:rsidRPr="005C62DE" w:rsidRDefault="00D51E1D" w:rsidP="0020416A">
      <w:pPr>
        <w:rPr>
          <w:rFonts w:asciiTheme="minorHAnsi" w:eastAsiaTheme="minorHAnsi" w:hAnsiTheme="minorHAnsi" w:cstheme="minorHAnsi"/>
        </w:rPr>
      </w:pPr>
    </w:p>
    <w:p w14:paraId="267B6434" w14:textId="1320DD73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Pracovní pomůcky, OOPP</w:t>
      </w:r>
    </w:p>
    <w:p w14:paraId="327DB2B9" w14:textId="0EAC24D5" w:rsidR="002602EA" w:rsidRPr="005C62DE" w:rsidRDefault="00717A6E" w:rsidP="002602E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Tato funkcionalita je určena všem zaměstnanců pro kontrolu a přehled </w:t>
      </w:r>
      <w:r w:rsidR="00DA7E9F" w:rsidRPr="005C62DE">
        <w:rPr>
          <w:rFonts w:asciiTheme="minorHAnsi" w:eastAsiaTheme="minorHAnsi" w:hAnsiTheme="minorHAnsi" w:cstheme="minorHAnsi"/>
        </w:rPr>
        <w:t>evidence přiděleného majetku</w:t>
      </w:r>
      <w:r w:rsidR="00B508B5" w:rsidRPr="005C62DE">
        <w:rPr>
          <w:rFonts w:asciiTheme="minorHAnsi" w:eastAsiaTheme="minorHAnsi" w:hAnsiTheme="minorHAnsi" w:cstheme="minorHAnsi"/>
        </w:rPr>
        <w:t>, pracovních pomůcek a OOPP</w:t>
      </w:r>
      <w:r w:rsidRPr="005C62DE">
        <w:rPr>
          <w:rFonts w:asciiTheme="minorHAnsi" w:eastAsiaTheme="minorHAnsi" w:hAnsiTheme="minorHAnsi" w:cstheme="minorHAnsi"/>
        </w:rPr>
        <w:t xml:space="preserve">. </w:t>
      </w:r>
      <w:r w:rsidR="002602EA" w:rsidRPr="005C62DE">
        <w:rPr>
          <w:rFonts w:asciiTheme="minorHAnsi" w:hAnsiTheme="minorHAnsi" w:cstheme="minorHAnsi"/>
        </w:rPr>
        <w:t>Systém by měl umožňovat odesílat notifikace vedoucím zaměstnancům, že se blíží datum obměny OOPP nebo informovat uživatele po jeho přihlášení na portál.</w:t>
      </w:r>
      <w:r w:rsidR="001850D1">
        <w:rPr>
          <w:rFonts w:asciiTheme="minorHAnsi" w:hAnsiTheme="minorHAnsi" w:cstheme="minorHAnsi"/>
        </w:rPr>
        <w:t xml:space="preserve"> Bude možno generovat </w:t>
      </w:r>
      <w:r w:rsidR="001850D1">
        <w:rPr>
          <w:rFonts w:asciiTheme="minorHAnsi" w:eastAsiaTheme="minorHAnsi" w:hAnsiTheme="minorHAnsi" w:cstheme="minorHAnsi"/>
        </w:rPr>
        <w:t>r</w:t>
      </w:r>
      <w:r w:rsidR="001850D1" w:rsidRPr="009503A3">
        <w:rPr>
          <w:rFonts w:asciiTheme="minorHAnsi" w:eastAsiaTheme="minorHAnsi" w:hAnsiTheme="minorHAnsi" w:cstheme="minorHAnsi"/>
        </w:rPr>
        <w:t xml:space="preserve">eporty a přehledy </w:t>
      </w:r>
      <w:r w:rsidR="001850D1">
        <w:rPr>
          <w:rFonts w:asciiTheme="minorHAnsi" w:eastAsiaTheme="minorHAnsi" w:hAnsiTheme="minorHAnsi" w:cstheme="minorHAnsi"/>
        </w:rPr>
        <w:t>jak pro zaměstnance, tak i vedoucí nebo personalistu.</w:t>
      </w:r>
    </w:p>
    <w:p w14:paraId="21F5C513" w14:textId="4C23DA17" w:rsidR="00DA7E9F" w:rsidRPr="005C62DE" w:rsidRDefault="003A337D" w:rsidP="0020416A">
      <w:pPr>
        <w:rPr>
          <w:rFonts w:ascii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Celá problematika spojená s periodickou obměnou OOPP a dalších pracovních pomůcek je uvedena ve směrnici </w:t>
      </w:r>
      <w:r w:rsidR="00DA7E9F" w:rsidRPr="005C62DE">
        <w:rPr>
          <w:rFonts w:asciiTheme="minorHAnsi" w:hAnsiTheme="minorHAnsi" w:cstheme="minorHAnsi"/>
        </w:rPr>
        <w:t>SLT SM21 – poskytování OOPP</w:t>
      </w:r>
      <w:r w:rsidRPr="005C62DE">
        <w:rPr>
          <w:rFonts w:asciiTheme="minorHAnsi" w:hAnsiTheme="minorHAnsi" w:cstheme="minorHAnsi"/>
        </w:rPr>
        <w:t xml:space="preserve"> a </w:t>
      </w:r>
      <w:r w:rsidR="005848E3" w:rsidRPr="005C62DE">
        <w:rPr>
          <w:rFonts w:asciiTheme="minorHAnsi" w:hAnsiTheme="minorHAnsi" w:cstheme="minorHAnsi"/>
        </w:rPr>
        <w:t xml:space="preserve">dále </w:t>
      </w:r>
      <w:r w:rsidR="00181CED" w:rsidRPr="005C62DE">
        <w:rPr>
          <w:rFonts w:asciiTheme="minorHAnsi" w:hAnsiTheme="minorHAnsi" w:cstheme="minorHAnsi"/>
        </w:rPr>
        <w:t xml:space="preserve">v souladu s příkazy </w:t>
      </w:r>
      <w:r w:rsidR="00063B3A" w:rsidRPr="005C62DE">
        <w:rPr>
          <w:rFonts w:asciiTheme="minorHAnsi" w:hAnsiTheme="minorHAnsi" w:cstheme="minorHAnsi"/>
        </w:rPr>
        <w:t>o</w:t>
      </w:r>
      <w:r w:rsidR="00181CED" w:rsidRPr="005C62DE">
        <w:rPr>
          <w:rFonts w:asciiTheme="minorHAnsi" w:hAnsiTheme="minorHAnsi" w:cstheme="minorHAnsi"/>
        </w:rPr>
        <w:t xml:space="preserve"> inventarizaci </w:t>
      </w:r>
      <w:r w:rsidR="00063B3A" w:rsidRPr="005C62DE">
        <w:rPr>
          <w:rFonts w:asciiTheme="minorHAnsi" w:hAnsiTheme="minorHAnsi" w:cstheme="minorHAnsi"/>
        </w:rPr>
        <w:t>majetk</w:t>
      </w:r>
      <w:r w:rsidR="00181CED" w:rsidRPr="005C62DE">
        <w:rPr>
          <w:rFonts w:asciiTheme="minorHAnsi" w:hAnsiTheme="minorHAnsi" w:cstheme="minorHAnsi"/>
        </w:rPr>
        <w:t>u.</w:t>
      </w:r>
    </w:p>
    <w:p w14:paraId="5287F962" w14:textId="328F6DB5" w:rsidR="002602EA" w:rsidRDefault="002602EA" w:rsidP="002602E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hAnsiTheme="minorHAnsi" w:cstheme="minorHAnsi"/>
        </w:rPr>
        <w:lastRenderedPageBreak/>
        <w:t>Funkcionalit</w:t>
      </w:r>
      <w:r w:rsidR="002064C8" w:rsidRPr="005C62DE">
        <w:rPr>
          <w:rFonts w:asciiTheme="minorHAnsi" w:hAnsiTheme="minorHAnsi" w:cstheme="minorHAnsi"/>
        </w:rPr>
        <w:t>a bude rozšířena</w:t>
      </w:r>
      <w:r w:rsidRPr="005C62DE">
        <w:rPr>
          <w:rFonts w:asciiTheme="minorHAnsi" w:hAnsiTheme="minorHAnsi" w:cstheme="minorHAnsi"/>
        </w:rPr>
        <w:t xml:space="preserve"> i o další informace o přiděleném majetku</w:t>
      </w:r>
      <w:r w:rsidR="00181CED" w:rsidRPr="005C62DE">
        <w:rPr>
          <w:rFonts w:asciiTheme="minorHAnsi" w:hAnsiTheme="minorHAnsi" w:cstheme="minorHAnsi"/>
        </w:rPr>
        <w:t xml:space="preserve"> (např. mobilní telefon, informační technologie a další vybavení)</w:t>
      </w:r>
      <w:r w:rsidRPr="005C62DE">
        <w:rPr>
          <w:rFonts w:asciiTheme="minorHAnsi" w:hAnsiTheme="minorHAnsi" w:cstheme="minorHAnsi"/>
        </w:rPr>
        <w:t>.</w:t>
      </w:r>
      <w:r w:rsidR="00D51E1D">
        <w:rPr>
          <w:rFonts w:asciiTheme="minorHAnsi" w:hAnsiTheme="minorHAnsi" w:cstheme="minorHAnsi"/>
        </w:rPr>
        <w:t xml:space="preserve"> </w:t>
      </w:r>
      <w:r w:rsidR="00D51E1D">
        <w:rPr>
          <w:rFonts w:asciiTheme="minorHAnsi" w:eastAsiaTheme="minorHAnsi" w:hAnsiTheme="minorHAnsi" w:cstheme="minorHAnsi"/>
        </w:rPr>
        <w:t>V</w:t>
      </w:r>
      <w:r w:rsidRPr="005C62DE">
        <w:rPr>
          <w:rFonts w:asciiTheme="minorHAnsi" w:eastAsiaTheme="minorHAnsi" w:hAnsiTheme="minorHAnsi" w:cstheme="minorHAnsi"/>
        </w:rPr>
        <w:t>šechna data o majetku</w:t>
      </w:r>
      <w:r w:rsidR="00D51E1D">
        <w:rPr>
          <w:rFonts w:asciiTheme="minorHAnsi" w:eastAsiaTheme="minorHAnsi" w:hAnsiTheme="minorHAnsi" w:cstheme="minorHAnsi"/>
        </w:rPr>
        <w:t xml:space="preserve"> přiřazeném jednotlivým zaměstnancům jsou</w:t>
      </w:r>
      <w:r w:rsidRPr="005C62DE">
        <w:rPr>
          <w:rFonts w:asciiTheme="minorHAnsi" w:eastAsiaTheme="minorHAnsi" w:hAnsiTheme="minorHAnsi" w:cstheme="minorHAnsi"/>
        </w:rPr>
        <w:t xml:space="preserve"> uložena v ekonomickém systému WAM S/3.</w:t>
      </w:r>
      <w:r w:rsidR="00D51E1D">
        <w:rPr>
          <w:rFonts w:asciiTheme="minorHAnsi" w:eastAsiaTheme="minorHAnsi" w:hAnsiTheme="minorHAnsi" w:cstheme="minorHAnsi"/>
        </w:rPr>
        <w:t xml:space="preserve"> Požadavek je součástí integrační vazby na systém WAM S/3.</w:t>
      </w:r>
    </w:p>
    <w:p w14:paraId="2FB1D4A0" w14:textId="77777777" w:rsidR="001850D1" w:rsidRDefault="001850D1" w:rsidP="002602EA">
      <w:pPr>
        <w:rPr>
          <w:rFonts w:asciiTheme="minorHAnsi" w:eastAsiaTheme="minorHAnsi" w:hAnsiTheme="minorHAnsi" w:cstheme="minorHAnsi"/>
        </w:rPr>
      </w:pPr>
    </w:p>
    <w:p w14:paraId="0A815DF2" w14:textId="12E25638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Adaptace</w:t>
      </w:r>
    </w:p>
    <w:p w14:paraId="639CBB94" w14:textId="0283750C" w:rsidR="0020416A" w:rsidRPr="005C62DE" w:rsidRDefault="00D51E1D" w:rsidP="0020416A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V případě nástupu nového zaměstnance nebo přechodu stávajícího zaměstnance na novou pracovní pozici bude využit následující program adaptace. </w:t>
      </w:r>
      <w:r w:rsidR="009976D9" w:rsidRPr="005C62DE">
        <w:rPr>
          <w:rFonts w:asciiTheme="minorHAnsi" w:eastAsiaTheme="minorHAnsi" w:hAnsiTheme="minorHAnsi" w:cstheme="minorHAnsi"/>
        </w:rPr>
        <w:t>Jedná se o seznámení s provozem a chováním, potřebným školením a kroky nutnými k</w:t>
      </w:r>
      <w:r w:rsidR="00D728A7">
        <w:rPr>
          <w:rFonts w:asciiTheme="minorHAnsi" w:eastAsiaTheme="minorHAnsi" w:hAnsiTheme="minorHAnsi" w:cstheme="minorHAnsi"/>
        </w:rPr>
        <w:t> </w:t>
      </w:r>
      <w:r w:rsidR="009976D9" w:rsidRPr="005C62DE">
        <w:rPr>
          <w:rFonts w:asciiTheme="minorHAnsi" w:eastAsiaTheme="minorHAnsi" w:hAnsiTheme="minorHAnsi" w:cstheme="minorHAnsi"/>
        </w:rPr>
        <w:t>výkonu práce. Seznam požadovaných kroků, včetně požadovaných školení je spojen s pracovní pozicí a definuje ho vedoucí</w:t>
      </w:r>
      <w:r w:rsidR="00AF3C08">
        <w:rPr>
          <w:rFonts w:asciiTheme="minorHAnsi" w:eastAsiaTheme="minorHAnsi" w:hAnsiTheme="minorHAnsi" w:cstheme="minorHAnsi"/>
        </w:rPr>
        <w:t xml:space="preserve"> organizačního útvaru spolu se zaměstnancem odboru lidských zdrojů</w:t>
      </w:r>
      <w:r w:rsidR="009976D9" w:rsidRPr="005C62DE">
        <w:rPr>
          <w:rFonts w:asciiTheme="minorHAnsi" w:eastAsiaTheme="minorHAnsi" w:hAnsiTheme="minorHAnsi" w:cstheme="minorHAnsi"/>
        </w:rPr>
        <w:t xml:space="preserve"> a BOZP koordinátorem.</w:t>
      </w:r>
    </w:p>
    <w:p w14:paraId="0ED500E0" w14:textId="7AC95974" w:rsidR="009976D9" w:rsidRPr="005C62DE" w:rsidRDefault="009976D9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Tato </w:t>
      </w:r>
      <w:r w:rsidR="002602EA" w:rsidRPr="005C62DE">
        <w:rPr>
          <w:rFonts w:asciiTheme="minorHAnsi" w:eastAsiaTheme="minorHAnsi" w:hAnsiTheme="minorHAnsi" w:cstheme="minorHAnsi"/>
        </w:rPr>
        <w:t>oblast</w:t>
      </w:r>
      <w:r w:rsidRPr="005C62DE">
        <w:rPr>
          <w:rFonts w:asciiTheme="minorHAnsi" w:eastAsiaTheme="minorHAnsi" w:hAnsiTheme="minorHAnsi" w:cstheme="minorHAnsi"/>
        </w:rPr>
        <w:t xml:space="preserve"> je určena pro vedoucí organizačních útvarů, kteří budou mít k dispozici seznamy požadovaných kroků pro konkrétní </w:t>
      </w:r>
      <w:r w:rsidR="005C1D46">
        <w:rPr>
          <w:rFonts w:asciiTheme="minorHAnsi" w:eastAsiaTheme="minorHAnsi" w:hAnsiTheme="minorHAnsi" w:cstheme="minorHAnsi"/>
        </w:rPr>
        <w:t>pod</w:t>
      </w:r>
      <w:r w:rsidRPr="005C62DE">
        <w:rPr>
          <w:rFonts w:asciiTheme="minorHAnsi" w:eastAsiaTheme="minorHAnsi" w:hAnsiTheme="minorHAnsi" w:cstheme="minorHAnsi"/>
        </w:rPr>
        <w:t xml:space="preserve">řízené pracovní pozice a budou </w:t>
      </w:r>
      <w:r w:rsidR="00491D62" w:rsidRPr="005C62DE">
        <w:rPr>
          <w:rFonts w:asciiTheme="minorHAnsi" w:eastAsiaTheme="minorHAnsi" w:hAnsiTheme="minorHAnsi" w:cstheme="minorHAnsi"/>
        </w:rPr>
        <w:t xml:space="preserve">pro každého nově přijatého zaměstnance </w:t>
      </w:r>
      <w:r w:rsidRPr="005C62DE">
        <w:rPr>
          <w:rFonts w:asciiTheme="minorHAnsi" w:eastAsiaTheme="minorHAnsi" w:hAnsiTheme="minorHAnsi" w:cstheme="minorHAnsi"/>
        </w:rPr>
        <w:t>potvrzovat, že daný krok proběhl</w:t>
      </w:r>
      <w:r w:rsidR="00491D62" w:rsidRPr="005C62DE">
        <w:rPr>
          <w:rFonts w:asciiTheme="minorHAnsi" w:eastAsiaTheme="minorHAnsi" w:hAnsiTheme="minorHAnsi" w:cstheme="minorHAnsi"/>
        </w:rPr>
        <w:t>.</w:t>
      </w:r>
      <w:r w:rsidR="002602EA" w:rsidRPr="005C62DE">
        <w:rPr>
          <w:rFonts w:asciiTheme="minorHAnsi" w:eastAsiaTheme="minorHAnsi" w:hAnsiTheme="minorHAnsi" w:cstheme="minorHAnsi"/>
        </w:rPr>
        <w:t xml:space="preserve"> Dále je určena všem novým i stávajícím zaměstnancům.</w:t>
      </w:r>
    </w:p>
    <w:p w14:paraId="0A97E47E" w14:textId="082E0689" w:rsidR="002602EA" w:rsidRPr="005C62DE" w:rsidRDefault="002602EA" w:rsidP="002602E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Funkcionalita bude obsahovat užitečné informace –</w:t>
      </w:r>
      <w:r w:rsidR="005C1D46">
        <w:rPr>
          <w:rFonts w:asciiTheme="minorHAnsi" w:eastAsiaTheme="minorHAnsi" w:hAnsiTheme="minorHAnsi" w:cstheme="minorHAnsi"/>
        </w:rPr>
        <w:t xml:space="preserve"> </w:t>
      </w:r>
      <w:r w:rsidR="007D27B8" w:rsidRPr="005C62DE">
        <w:rPr>
          <w:rFonts w:asciiTheme="minorHAnsi" w:eastAsiaTheme="minorHAnsi" w:hAnsiTheme="minorHAnsi" w:cstheme="minorHAnsi"/>
        </w:rPr>
        <w:t xml:space="preserve">návod </w:t>
      </w:r>
      <w:r w:rsidRPr="005C62DE">
        <w:rPr>
          <w:rFonts w:asciiTheme="minorHAnsi" w:eastAsiaTheme="minorHAnsi" w:hAnsiTheme="minorHAnsi" w:cstheme="minorHAnsi"/>
        </w:rPr>
        <w:t xml:space="preserve">na </w:t>
      </w:r>
      <w:r w:rsidR="007D27B8" w:rsidRPr="005C62DE">
        <w:rPr>
          <w:rFonts w:asciiTheme="minorHAnsi" w:eastAsiaTheme="minorHAnsi" w:hAnsiTheme="minorHAnsi" w:cstheme="minorHAnsi"/>
        </w:rPr>
        <w:t xml:space="preserve">začlenění nového </w:t>
      </w:r>
      <w:r w:rsidR="00887A6C" w:rsidRPr="005C62DE">
        <w:rPr>
          <w:rFonts w:asciiTheme="minorHAnsi" w:eastAsiaTheme="minorHAnsi" w:hAnsiTheme="minorHAnsi" w:cstheme="minorHAnsi"/>
        </w:rPr>
        <w:t xml:space="preserve">zaměstnance </w:t>
      </w:r>
      <w:r w:rsidR="007D27B8" w:rsidRPr="005C62DE">
        <w:rPr>
          <w:rFonts w:asciiTheme="minorHAnsi" w:eastAsiaTheme="minorHAnsi" w:hAnsiTheme="minorHAnsi" w:cstheme="minorHAnsi"/>
        </w:rPr>
        <w:t>do týmu</w:t>
      </w:r>
      <w:r w:rsidRPr="005C62DE">
        <w:rPr>
          <w:rFonts w:asciiTheme="minorHAnsi" w:eastAsiaTheme="minorHAnsi" w:hAnsiTheme="minorHAnsi" w:cstheme="minorHAnsi"/>
        </w:rPr>
        <w:t xml:space="preserve"> a informace o</w:t>
      </w:r>
      <w:r w:rsidR="00D728A7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organizaci, mapy areálů, odkazy na směrnice a další</w:t>
      </w:r>
      <w:r w:rsidR="00D51E1D">
        <w:rPr>
          <w:rFonts w:asciiTheme="minorHAnsi" w:eastAsiaTheme="minorHAnsi" w:hAnsiTheme="minorHAnsi" w:cstheme="minorHAnsi"/>
        </w:rPr>
        <w:t>.</w:t>
      </w:r>
    </w:p>
    <w:p w14:paraId="2A6FF697" w14:textId="4A9C2228" w:rsidR="002602EA" w:rsidRDefault="00D51E1D" w:rsidP="002602E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Zdrojová data budou součástí HR IS</w:t>
      </w:r>
      <w:r>
        <w:rPr>
          <w:rFonts w:asciiTheme="minorHAnsi" w:eastAsiaTheme="minorHAnsi" w:hAnsiTheme="minorHAnsi" w:cstheme="minorHAnsi"/>
        </w:rPr>
        <w:t>.</w:t>
      </w:r>
    </w:p>
    <w:p w14:paraId="0D71321C" w14:textId="77777777" w:rsidR="00D51E1D" w:rsidRPr="005C62DE" w:rsidRDefault="00D51E1D" w:rsidP="002602EA">
      <w:pPr>
        <w:rPr>
          <w:rFonts w:asciiTheme="minorHAnsi" w:eastAsiaTheme="minorHAnsi" w:hAnsiTheme="minorHAnsi" w:cstheme="minorHAnsi"/>
        </w:rPr>
      </w:pPr>
    </w:p>
    <w:p w14:paraId="3D6E4698" w14:textId="10124EA1" w:rsidR="0020416A" w:rsidRPr="005C62DE" w:rsidRDefault="0020416A" w:rsidP="00D51E1D">
      <w:pPr>
        <w:pStyle w:val="Nadpis3"/>
        <w:rPr>
          <w:rFonts w:eastAsiaTheme="minorHAnsi"/>
        </w:rPr>
      </w:pPr>
      <w:r w:rsidRPr="00D51E1D">
        <w:t>Strava</w:t>
      </w:r>
    </w:p>
    <w:p w14:paraId="5152E887" w14:textId="68BD5996" w:rsidR="005553D8" w:rsidRPr="00315D3F" w:rsidRDefault="005553D8" w:rsidP="00315D3F">
      <w:pPr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 xml:space="preserve">Na HR portále bude ikona, která přesměruje zaměstnance do objednávkového systému </w:t>
      </w:r>
      <w:proofErr w:type="spellStart"/>
      <w:r w:rsidRPr="00315D3F">
        <w:rPr>
          <w:rFonts w:asciiTheme="minorHAnsi" w:eastAsiaTheme="minorHAnsi" w:hAnsiTheme="minorHAnsi" w:cstheme="minorHAnsi"/>
        </w:rPr>
        <w:t>Anete</w:t>
      </w:r>
      <w:proofErr w:type="spellEnd"/>
      <w:r w:rsidRPr="00315D3F">
        <w:rPr>
          <w:rFonts w:asciiTheme="minorHAnsi" w:eastAsiaTheme="minorHAnsi" w:hAnsiTheme="minorHAnsi" w:cstheme="minorHAnsi"/>
        </w:rPr>
        <w:t xml:space="preserve"> – bez nutnosti dalšího přihl</w:t>
      </w:r>
      <w:r w:rsidR="00331227">
        <w:rPr>
          <w:rFonts w:asciiTheme="minorHAnsi" w:eastAsiaTheme="minorHAnsi" w:hAnsiTheme="minorHAnsi" w:cstheme="minorHAnsi"/>
        </w:rPr>
        <w:t>a</w:t>
      </w:r>
      <w:r w:rsidRPr="00315D3F">
        <w:rPr>
          <w:rFonts w:asciiTheme="minorHAnsi" w:eastAsiaTheme="minorHAnsi" w:hAnsiTheme="minorHAnsi" w:cstheme="minorHAnsi"/>
        </w:rPr>
        <w:t>š</w:t>
      </w:r>
      <w:r>
        <w:rPr>
          <w:rFonts w:asciiTheme="minorHAnsi" w:eastAsiaTheme="minorHAnsi" w:hAnsiTheme="minorHAnsi" w:cstheme="minorHAnsi"/>
        </w:rPr>
        <w:t>ová</w:t>
      </w:r>
      <w:r w:rsidRPr="00315D3F">
        <w:rPr>
          <w:rFonts w:asciiTheme="minorHAnsi" w:eastAsiaTheme="minorHAnsi" w:hAnsiTheme="minorHAnsi" w:cstheme="minorHAnsi"/>
        </w:rPr>
        <w:t>ní</w:t>
      </w:r>
      <w:r>
        <w:rPr>
          <w:rFonts w:asciiTheme="minorHAnsi" w:eastAsiaTheme="minorHAnsi" w:hAnsiTheme="minorHAnsi" w:cstheme="minorHAnsi"/>
        </w:rPr>
        <w:t xml:space="preserve"> nebo autorizace zaměstnance.</w:t>
      </w:r>
    </w:p>
    <w:p w14:paraId="1565C797" w14:textId="1DEC6019" w:rsidR="0020416A" w:rsidRPr="005C62DE" w:rsidRDefault="00D51E1D" w:rsidP="005C0B2B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Požadavek je součástí integrační vazby na systém </w:t>
      </w:r>
      <w:r w:rsidR="005C0B2B" w:rsidRPr="005C62DE">
        <w:rPr>
          <w:rFonts w:asciiTheme="minorHAnsi" w:eastAsiaTheme="minorHAnsi" w:hAnsiTheme="minorHAnsi" w:cstheme="minorHAnsi"/>
        </w:rPr>
        <w:t xml:space="preserve">stravování IS </w:t>
      </w:r>
      <w:proofErr w:type="spellStart"/>
      <w:r w:rsidR="005C0B2B" w:rsidRPr="005C62DE">
        <w:rPr>
          <w:rFonts w:asciiTheme="minorHAnsi" w:eastAsiaTheme="minorHAnsi" w:hAnsiTheme="minorHAnsi" w:cstheme="minorHAnsi"/>
        </w:rPr>
        <w:t>Anete</w:t>
      </w:r>
      <w:proofErr w:type="spellEnd"/>
      <w:r w:rsidR="005C0B2B" w:rsidRPr="005C62DE">
        <w:rPr>
          <w:rFonts w:asciiTheme="minorHAnsi" w:eastAsiaTheme="minorHAnsi" w:hAnsiTheme="minorHAnsi" w:cstheme="minorHAnsi"/>
        </w:rPr>
        <w:t xml:space="preserve">, který </w:t>
      </w:r>
      <w:r>
        <w:rPr>
          <w:rFonts w:asciiTheme="minorHAnsi" w:eastAsiaTheme="minorHAnsi" w:hAnsiTheme="minorHAnsi" w:cstheme="minorHAnsi"/>
        </w:rPr>
        <w:t>zajistí</w:t>
      </w:r>
      <w:r w:rsidR="005C0B2B" w:rsidRPr="005C62DE">
        <w:rPr>
          <w:rFonts w:asciiTheme="minorHAnsi" w:eastAsiaTheme="minorHAnsi" w:hAnsiTheme="minorHAnsi" w:cstheme="minorHAnsi"/>
        </w:rPr>
        <w:t xml:space="preserve"> požadovanou funkcionalitu v plném rozsahu. Dodavatel zajistí integraci na tento systém.</w:t>
      </w:r>
    </w:p>
    <w:p w14:paraId="2F6FC6CD" w14:textId="2E565A88" w:rsidR="005C0B2B" w:rsidRPr="005C62DE" w:rsidRDefault="005C0B2B" w:rsidP="005C0B2B">
      <w:pPr>
        <w:rPr>
          <w:rFonts w:asciiTheme="minorHAnsi" w:eastAsiaTheme="minorHAnsi" w:hAnsiTheme="minorHAnsi" w:cstheme="minorHAnsi"/>
        </w:rPr>
      </w:pPr>
    </w:p>
    <w:p w14:paraId="7CA69E34" w14:textId="1B0AF99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Docházka</w:t>
      </w:r>
      <w:r w:rsidR="00AC6250">
        <w:rPr>
          <w:rFonts w:eastAsiaTheme="minorHAnsi"/>
        </w:rPr>
        <w:t xml:space="preserve"> a přehled směn</w:t>
      </w:r>
    </w:p>
    <w:p w14:paraId="1F10337E" w14:textId="4322B995" w:rsidR="00A65521" w:rsidRPr="005C62DE" w:rsidRDefault="00A65521" w:rsidP="00A65521">
      <w:pPr>
        <w:rPr>
          <w:rFonts w:asciiTheme="minorHAnsi" w:hAnsiTheme="minorHAnsi" w:cstheme="minorHAnsi"/>
          <w:color w:val="000000"/>
          <w:sz w:val="22"/>
          <w:szCs w:val="22"/>
          <w:lang w:eastAsia="cs-CZ"/>
        </w:rPr>
      </w:pPr>
      <w:r w:rsidRPr="005C62DE">
        <w:rPr>
          <w:rFonts w:asciiTheme="minorHAnsi" w:eastAsiaTheme="minorHAnsi" w:hAnsiTheme="minorHAnsi" w:cstheme="minorHAnsi"/>
        </w:rPr>
        <w:t>V této části portálu bude zobrazen pro každého zaměstnance online aktuální přehled stavu evidence příchodů a</w:t>
      </w:r>
      <w:r w:rsidR="00D728A7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odchodů za aktuální kalendářní měsíc. </w:t>
      </w:r>
    </w:p>
    <w:p w14:paraId="5533E6F1" w14:textId="26365B7A" w:rsidR="00C75D57" w:rsidRDefault="00BB59F7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Všechna data budou součástí HR IS.</w:t>
      </w:r>
      <w:r>
        <w:rPr>
          <w:rFonts w:asciiTheme="minorHAnsi" w:eastAsiaTheme="minorHAnsi" w:hAnsiTheme="minorHAnsi" w:cstheme="minorHAnsi"/>
        </w:rPr>
        <w:t xml:space="preserve"> </w:t>
      </w:r>
      <w:r w:rsidR="00A65521" w:rsidRPr="005C62DE">
        <w:rPr>
          <w:rFonts w:asciiTheme="minorHAnsi" w:eastAsiaTheme="minorHAnsi" w:hAnsiTheme="minorHAnsi" w:cstheme="minorHAnsi"/>
        </w:rPr>
        <w:t>Každý zaměstnanec má přístupné zobrazení docházky i plánu směn</w:t>
      </w:r>
      <w:r>
        <w:rPr>
          <w:rFonts w:asciiTheme="minorHAnsi" w:eastAsiaTheme="minorHAnsi" w:hAnsiTheme="minorHAnsi" w:cstheme="minorHAnsi"/>
        </w:rPr>
        <w:t xml:space="preserve"> a možnost vkládat prostřednictvím portálu vybrané informace</w:t>
      </w:r>
      <w:r w:rsidR="00A65521" w:rsidRPr="005C62DE">
        <w:rPr>
          <w:rFonts w:asciiTheme="minorHAnsi" w:eastAsiaTheme="minorHAnsi" w:hAnsiTheme="minorHAnsi" w:cstheme="minorHAnsi"/>
        </w:rPr>
        <w:t>.</w:t>
      </w:r>
    </w:p>
    <w:p w14:paraId="067EF38D" w14:textId="0E6022B4" w:rsidR="00BB59F7" w:rsidRPr="00BB59F7" w:rsidRDefault="00BB59F7" w:rsidP="00BB59F7">
      <w:pPr>
        <w:rPr>
          <w:rFonts w:asciiTheme="minorHAnsi" w:eastAsiaTheme="minorHAnsi" w:hAnsiTheme="minorHAnsi" w:cstheme="minorHAnsi"/>
        </w:rPr>
      </w:pPr>
      <w:r w:rsidRPr="00BB59F7">
        <w:rPr>
          <w:rFonts w:asciiTheme="minorHAnsi" w:eastAsiaTheme="minorHAnsi" w:hAnsiTheme="minorHAnsi" w:cstheme="minorHAnsi"/>
        </w:rPr>
        <w:t>Organizační v</w:t>
      </w:r>
      <w:r w:rsidR="00986522" w:rsidRPr="00BB59F7">
        <w:rPr>
          <w:rFonts w:asciiTheme="minorHAnsi" w:eastAsiaTheme="minorHAnsi" w:hAnsiTheme="minorHAnsi" w:cstheme="minorHAnsi"/>
        </w:rPr>
        <w:t xml:space="preserve">edoucí </w:t>
      </w:r>
      <w:r w:rsidRPr="00BB59F7">
        <w:rPr>
          <w:rFonts w:asciiTheme="minorHAnsi" w:eastAsiaTheme="minorHAnsi" w:hAnsiTheme="minorHAnsi" w:cstheme="minorHAnsi"/>
        </w:rPr>
        <w:t>může „</w:t>
      </w:r>
      <w:r w:rsidR="00986522" w:rsidRPr="00BB59F7">
        <w:rPr>
          <w:rFonts w:asciiTheme="minorHAnsi" w:eastAsiaTheme="minorHAnsi" w:hAnsiTheme="minorHAnsi" w:cstheme="minorHAnsi"/>
        </w:rPr>
        <w:t>vypsat</w:t>
      </w:r>
      <w:r w:rsidRPr="00BB59F7">
        <w:rPr>
          <w:rFonts w:asciiTheme="minorHAnsi" w:eastAsiaTheme="minorHAnsi" w:hAnsiTheme="minorHAnsi" w:cstheme="minorHAnsi"/>
        </w:rPr>
        <w:t>“</w:t>
      </w:r>
      <w:r w:rsidR="00986522" w:rsidRPr="00BB59F7">
        <w:rPr>
          <w:rFonts w:asciiTheme="minorHAnsi" w:eastAsiaTheme="minorHAnsi" w:hAnsiTheme="minorHAnsi" w:cstheme="minorHAnsi"/>
        </w:rPr>
        <w:t xml:space="preserve"> směny a „nabídnout“ je prostřednictvím HR portálu zaměstnancům k obsazení nad rámec sjednané týdenní pracovní doby (dobrovolné přihlášení na přesčas).</w:t>
      </w:r>
    </w:p>
    <w:p w14:paraId="307494A4" w14:textId="54B9D2D3" w:rsidR="00BB59F7" w:rsidRPr="00BB59F7" w:rsidRDefault="00BB59F7" w:rsidP="00BB59F7">
      <w:pPr>
        <w:rPr>
          <w:rFonts w:asciiTheme="minorHAnsi" w:eastAsiaTheme="minorHAnsi" w:hAnsiTheme="minorHAnsi" w:cstheme="minorHAnsi"/>
        </w:rPr>
      </w:pPr>
      <w:r w:rsidRPr="00BB59F7">
        <w:rPr>
          <w:rFonts w:asciiTheme="minorHAnsi" w:eastAsiaTheme="minorHAnsi" w:hAnsiTheme="minorHAnsi" w:cstheme="minorHAnsi"/>
        </w:rPr>
        <w:t>Zaměstnanci mohou prostřednictvím HR portálu žádat o výměnu směn mezi sebou, přičemž systém bude hlídat, aby výměnou nedošlo k ovlivnění obsazení provozu (početní a kvalifikační požadavky na obsazení směny) a byly dodrženy všechny pracovněprávní podmínky. Systém po odsouhlasení výměny směn oběma zaměstnanci vytvoří úkol pro odpovědného vedoucího na schválení/zamítnutí požadavku. Výměna směn bude realizována až po odsouhlasení vedoucím zaměstnancem.</w:t>
      </w:r>
    </w:p>
    <w:p w14:paraId="06CC5283" w14:textId="783AE445" w:rsidR="00C2155A" w:rsidRPr="00BB59F7" w:rsidRDefault="00BB59F7" w:rsidP="00BB59F7">
      <w:pPr>
        <w:rPr>
          <w:rFonts w:ascii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Portál </w:t>
      </w:r>
      <w:r w:rsidR="00317FC2">
        <w:rPr>
          <w:rFonts w:asciiTheme="minorHAnsi" w:eastAsiaTheme="minorHAnsi" w:hAnsiTheme="minorHAnsi" w:cstheme="minorHAnsi"/>
        </w:rPr>
        <w:t>zajistí</w:t>
      </w:r>
      <w:r w:rsidR="00317FC2" w:rsidRPr="00BB59F7">
        <w:rPr>
          <w:rFonts w:asciiTheme="minorHAnsi" w:eastAsiaTheme="minorHAnsi" w:hAnsiTheme="minorHAnsi" w:cstheme="minorHAnsi"/>
        </w:rPr>
        <w:t xml:space="preserve"> </w:t>
      </w:r>
      <w:r w:rsidR="00317FC2">
        <w:rPr>
          <w:rFonts w:asciiTheme="minorHAnsi" w:eastAsiaTheme="minorHAnsi" w:hAnsiTheme="minorHAnsi" w:cstheme="minorHAnsi"/>
        </w:rPr>
        <w:t>zobrazení</w:t>
      </w:r>
      <w:r w:rsidR="00C2155A" w:rsidRPr="00BB59F7">
        <w:rPr>
          <w:rFonts w:asciiTheme="minorHAnsi" w:eastAsiaTheme="minorHAnsi" w:hAnsiTheme="minorHAnsi" w:cstheme="minorHAnsi"/>
        </w:rPr>
        <w:t xml:space="preserve"> </w:t>
      </w:r>
      <w:r w:rsidR="00317FC2">
        <w:rPr>
          <w:rFonts w:asciiTheme="minorHAnsi" w:eastAsiaTheme="minorHAnsi" w:hAnsiTheme="minorHAnsi" w:cstheme="minorHAnsi"/>
        </w:rPr>
        <w:t>docházkových</w:t>
      </w:r>
      <w:r w:rsidR="00317FC2" w:rsidRPr="00BB59F7">
        <w:rPr>
          <w:rFonts w:asciiTheme="minorHAnsi" w:eastAsiaTheme="minorHAnsi" w:hAnsiTheme="minorHAnsi" w:cstheme="minorHAnsi"/>
        </w:rPr>
        <w:t xml:space="preserve"> </w:t>
      </w:r>
      <w:r w:rsidR="00C2155A" w:rsidRPr="00BB59F7">
        <w:rPr>
          <w:rFonts w:asciiTheme="minorHAnsi" w:eastAsiaTheme="minorHAnsi" w:hAnsiTheme="minorHAnsi" w:cstheme="minorHAnsi"/>
        </w:rPr>
        <w:t>výkazů</w:t>
      </w:r>
      <w:r w:rsidR="00317FC2">
        <w:rPr>
          <w:rFonts w:asciiTheme="minorHAnsi" w:eastAsiaTheme="minorHAnsi" w:hAnsiTheme="minorHAnsi" w:cstheme="minorHAnsi"/>
        </w:rPr>
        <w:t xml:space="preserve"> zaměstnanců</w:t>
      </w:r>
      <w:r w:rsidR="00C2155A" w:rsidRPr="00BB59F7">
        <w:rPr>
          <w:rFonts w:asciiTheme="minorHAnsi" w:eastAsiaTheme="minorHAnsi" w:hAnsiTheme="minorHAnsi" w:cstheme="minorHAnsi"/>
        </w:rPr>
        <w:t xml:space="preserve"> </w:t>
      </w:r>
      <w:r w:rsidR="00317FC2">
        <w:rPr>
          <w:rFonts w:asciiTheme="minorHAnsi" w:eastAsiaTheme="minorHAnsi" w:hAnsiTheme="minorHAnsi" w:cstheme="minorHAnsi"/>
        </w:rPr>
        <w:t xml:space="preserve">a </w:t>
      </w:r>
      <w:r>
        <w:rPr>
          <w:rFonts w:asciiTheme="minorHAnsi" w:eastAsiaTheme="minorHAnsi" w:hAnsiTheme="minorHAnsi" w:cstheme="minorHAnsi"/>
        </w:rPr>
        <w:t>e</w:t>
      </w:r>
      <w:r w:rsidR="00C2155A" w:rsidRPr="00BB59F7">
        <w:rPr>
          <w:rFonts w:asciiTheme="minorHAnsi" w:eastAsiaTheme="minorHAnsi" w:hAnsiTheme="minorHAnsi" w:cstheme="minorHAnsi"/>
        </w:rPr>
        <w:t xml:space="preserve">lektronický schvalovací proces </w:t>
      </w:r>
      <w:r w:rsidR="00317FC2">
        <w:rPr>
          <w:rFonts w:asciiTheme="minorHAnsi" w:eastAsiaTheme="minorHAnsi" w:hAnsiTheme="minorHAnsi" w:cstheme="minorHAnsi"/>
        </w:rPr>
        <w:t>docházkových</w:t>
      </w:r>
      <w:r w:rsidR="00317FC2" w:rsidRPr="00BB59F7">
        <w:rPr>
          <w:rFonts w:asciiTheme="minorHAnsi" w:eastAsiaTheme="minorHAnsi" w:hAnsiTheme="minorHAnsi" w:cstheme="minorHAnsi"/>
        </w:rPr>
        <w:t xml:space="preserve"> </w:t>
      </w:r>
      <w:r w:rsidR="00C2155A" w:rsidRPr="00BB59F7">
        <w:rPr>
          <w:rFonts w:asciiTheme="minorHAnsi" w:eastAsiaTheme="minorHAnsi" w:hAnsiTheme="minorHAnsi" w:cstheme="minorHAnsi"/>
        </w:rPr>
        <w:t>výkazů nadřízenými</w:t>
      </w:r>
      <w:r w:rsidR="00C2155A" w:rsidRPr="00BB59F7">
        <w:rPr>
          <w:rFonts w:asciiTheme="minorHAnsi" w:hAnsiTheme="minorHAnsi" w:cstheme="minorHAnsi"/>
        </w:rPr>
        <w:t>.</w:t>
      </w:r>
    </w:p>
    <w:p w14:paraId="2454A0E5" w14:textId="77777777" w:rsidR="00BB59F7" w:rsidRPr="00BB59F7" w:rsidRDefault="00BB59F7" w:rsidP="00BB59F7">
      <w:pPr>
        <w:rPr>
          <w:rFonts w:asciiTheme="minorHAnsi" w:eastAsiaTheme="minorHAnsi" w:hAnsiTheme="minorHAnsi" w:cstheme="minorHAnsi"/>
        </w:rPr>
      </w:pPr>
      <w:r w:rsidRPr="00BB59F7">
        <w:rPr>
          <w:rFonts w:asciiTheme="minorHAnsi" w:eastAsiaTheme="minorHAnsi" w:hAnsiTheme="minorHAnsi" w:cstheme="minorHAnsi"/>
        </w:rPr>
        <w:t>Zdrojová data budou součástí HR IS.</w:t>
      </w:r>
    </w:p>
    <w:p w14:paraId="1517DB64" w14:textId="77777777" w:rsidR="00AA18B9" w:rsidRPr="005C62DE" w:rsidRDefault="00AA18B9" w:rsidP="0020416A">
      <w:pPr>
        <w:rPr>
          <w:rFonts w:asciiTheme="minorHAnsi" w:eastAsiaTheme="minorHAnsi" w:hAnsiTheme="minorHAnsi" w:cstheme="minorHAnsi"/>
        </w:rPr>
      </w:pPr>
    </w:p>
    <w:p w14:paraId="46B4474D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Schvalovací workflow, hlášenky</w:t>
      </w:r>
    </w:p>
    <w:p w14:paraId="0D203C9A" w14:textId="4C4D69F0" w:rsidR="0020416A" w:rsidRPr="005C62DE" w:rsidRDefault="005D5E77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Jedná se o elektronizaci </w:t>
      </w:r>
      <w:r w:rsidR="007C523E">
        <w:rPr>
          <w:rFonts w:asciiTheme="minorHAnsi" w:eastAsiaTheme="minorHAnsi" w:hAnsiTheme="minorHAnsi" w:cstheme="minorHAnsi"/>
        </w:rPr>
        <w:t xml:space="preserve">procesu </w:t>
      </w:r>
      <w:r w:rsidRPr="005C62DE">
        <w:rPr>
          <w:rFonts w:asciiTheme="minorHAnsi" w:eastAsiaTheme="minorHAnsi" w:hAnsiTheme="minorHAnsi" w:cstheme="minorHAnsi"/>
        </w:rPr>
        <w:t xml:space="preserve">schvalování cestovních příkazů, dovolenek, odchodů k lékaři, informace </w:t>
      </w:r>
      <w:r w:rsidR="00E95F05" w:rsidRPr="005C62DE">
        <w:rPr>
          <w:rFonts w:asciiTheme="minorHAnsi" w:eastAsiaTheme="minorHAnsi" w:hAnsiTheme="minorHAnsi" w:cstheme="minorHAnsi"/>
        </w:rPr>
        <w:t>o</w:t>
      </w:r>
      <w:r w:rsidR="00E95F05">
        <w:rPr>
          <w:rFonts w:asciiTheme="minorHAnsi" w:eastAsiaTheme="minorHAnsi" w:hAnsiTheme="minorHAnsi" w:cstheme="minorHAnsi"/>
        </w:rPr>
        <w:t xml:space="preserve"> dočasné </w:t>
      </w:r>
      <w:r w:rsidRPr="005C62DE">
        <w:rPr>
          <w:rFonts w:asciiTheme="minorHAnsi" w:eastAsiaTheme="minorHAnsi" w:hAnsiTheme="minorHAnsi" w:cstheme="minorHAnsi"/>
        </w:rPr>
        <w:t>pracovní neschopnosti nebo ošetřování člena rodiny, požadavky na školení, navázání pracovního poměru, hlášení změn (osobních údajů, apod.), změna pracovní smlouvy, ukončení pracovního poměru, atd.</w:t>
      </w:r>
    </w:p>
    <w:p w14:paraId="28C19B71" w14:textId="48215D6E" w:rsidR="005D5E77" w:rsidRPr="005C62DE" w:rsidRDefault="005D5E77" w:rsidP="0020416A">
      <w:pPr>
        <w:rPr>
          <w:rFonts w:ascii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Tato problematika je </w:t>
      </w:r>
      <w:r w:rsidR="00DE478A" w:rsidRPr="005C62DE">
        <w:rPr>
          <w:rFonts w:asciiTheme="minorHAnsi" w:eastAsiaTheme="minorHAnsi" w:hAnsiTheme="minorHAnsi" w:cstheme="minorHAnsi"/>
        </w:rPr>
        <w:t xml:space="preserve">primárně </w:t>
      </w:r>
      <w:r w:rsidRPr="005C62DE">
        <w:rPr>
          <w:rFonts w:asciiTheme="minorHAnsi" w:eastAsiaTheme="minorHAnsi" w:hAnsiTheme="minorHAnsi" w:cstheme="minorHAnsi"/>
        </w:rPr>
        <w:t xml:space="preserve">popsaná ve směrnici </w:t>
      </w:r>
      <w:r w:rsidR="00DE478A" w:rsidRPr="005C62DE">
        <w:rPr>
          <w:rFonts w:asciiTheme="minorHAnsi" w:hAnsiTheme="minorHAnsi" w:cstheme="minorHAnsi"/>
        </w:rPr>
        <w:t>SLT SM07 – personální management</w:t>
      </w:r>
      <w:r w:rsidR="00F652FF" w:rsidRPr="005C62DE">
        <w:rPr>
          <w:rFonts w:asciiTheme="minorHAnsi" w:hAnsiTheme="minorHAnsi" w:cstheme="minorHAnsi"/>
        </w:rPr>
        <w:t>.</w:t>
      </w:r>
      <w:r w:rsidR="00E5345B" w:rsidRPr="00E5345B">
        <w:rPr>
          <w:rFonts w:asciiTheme="minorHAnsi" w:eastAsiaTheme="minorHAnsi" w:hAnsiTheme="minorHAnsi" w:cstheme="minorHAnsi"/>
        </w:rPr>
        <w:t xml:space="preserve"> </w:t>
      </w:r>
      <w:proofErr w:type="spellStart"/>
      <w:r w:rsidR="00E5345B">
        <w:rPr>
          <w:rFonts w:asciiTheme="minorHAnsi" w:eastAsiaTheme="minorHAnsi" w:hAnsiTheme="minorHAnsi" w:cstheme="minorHAnsi"/>
        </w:rPr>
        <w:t>Workflow</w:t>
      </w:r>
      <w:proofErr w:type="spellEnd"/>
      <w:r w:rsidR="00E5345B">
        <w:rPr>
          <w:rFonts w:asciiTheme="minorHAnsi" w:eastAsiaTheme="minorHAnsi" w:hAnsiTheme="minorHAnsi" w:cstheme="minorHAnsi"/>
        </w:rPr>
        <w:t xml:space="preserve"> by mělo být řízené/realizované přímo systémem HR IS a jeho stavy/statusy i výstupy by měly být napojeny přímo na funkcionalitu evidence docházky.</w:t>
      </w:r>
    </w:p>
    <w:p w14:paraId="70AA4AF8" w14:textId="410EE78C" w:rsidR="0020416A" w:rsidRDefault="00DE478A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Funkcionalita portálu bude nastavena tak, aby zaměstnanec mohl vložit požadavek nebo doklad (dokument) a spustil </w:t>
      </w:r>
      <w:proofErr w:type="spellStart"/>
      <w:r w:rsidRPr="005C62DE">
        <w:rPr>
          <w:rFonts w:asciiTheme="minorHAnsi" w:eastAsiaTheme="minorHAnsi" w:hAnsiTheme="minorHAnsi" w:cstheme="minorHAnsi"/>
        </w:rPr>
        <w:t>workflow</w:t>
      </w:r>
      <w:proofErr w:type="spellEnd"/>
      <w:r w:rsidRPr="005C62DE">
        <w:rPr>
          <w:rFonts w:asciiTheme="minorHAnsi" w:eastAsiaTheme="minorHAnsi" w:hAnsiTheme="minorHAnsi" w:cstheme="minorHAnsi"/>
        </w:rPr>
        <w:t>, následně bude informován o výstupu (schválení, potvrzení o přijetí a zpracování, atd). Případně bude mít k dispozici schválený dokument.</w:t>
      </w:r>
    </w:p>
    <w:p w14:paraId="686B61B5" w14:textId="191FFC87" w:rsidR="00E774DC" w:rsidRPr="005C62DE" w:rsidRDefault="00BB59F7" w:rsidP="0020416A">
      <w:pPr>
        <w:rPr>
          <w:rFonts w:asciiTheme="minorHAnsi" w:eastAsiaTheme="minorHAnsi" w:hAnsiTheme="minorHAnsi" w:cstheme="minorHAnsi"/>
        </w:rPr>
      </w:pPr>
      <w:r w:rsidRPr="00EB1191">
        <w:rPr>
          <w:rFonts w:asciiTheme="minorHAnsi" w:eastAsiaTheme="minorHAnsi" w:hAnsiTheme="minorHAnsi" w:cstheme="minorHAnsi"/>
        </w:rPr>
        <w:lastRenderedPageBreak/>
        <w:t>Portál bude</w:t>
      </w:r>
      <w:r w:rsidR="00E774DC" w:rsidRPr="00EB1191">
        <w:rPr>
          <w:rFonts w:asciiTheme="minorHAnsi" w:eastAsiaTheme="minorHAnsi" w:hAnsiTheme="minorHAnsi" w:cstheme="minorHAnsi"/>
        </w:rPr>
        <w:t xml:space="preserve"> vhodným způsobem </w:t>
      </w:r>
      <w:r w:rsidRPr="00EB1191">
        <w:rPr>
          <w:rFonts w:asciiTheme="minorHAnsi" w:eastAsiaTheme="minorHAnsi" w:hAnsiTheme="minorHAnsi" w:cstheme="minorHAnsi"/>
        </w:rPr>
        <w:t xml:space="preserve">po přihlášení </w:t>
      </w:r>
      <w:r w:rsidR="00E774DC" w:rsidRPr="00EB1191">
        <w:rPr>
          <w:rFonts w:asciiTheme="minorHAnsi" w:eastAsiaTheme="minorHAnsi" w:hAnsiTheme="minorHAnsi" w:cstheme="minorHAnsi"/>
        </w:rPr>
        <w:t>informovat uživatele o úkolech čekajících na vyřízení a termínech (požadavky na schválení, termín uzávěrky apod.), např. prostřednictvím panelu úkolů/zpráv na úvodní obrazovce po přihlášení</w:t>
      </w:r>
      <w:r w:rsidRPr="00EB1191">
        <w:rPr>
          <w:rFonts w:asciiTheme="minorHAnsi" w:eastAsiaTheme="minorHAnsi" w:hAnsiTheme="minorHAnsi" w:cstheme="minorHAnsi"/>
        </w:rPr>
        <w:t>, apod</w:t>
      </w:r>
      <w:r w:rsidR="00E774DC" w:rsidRPr="00EB1191">
        <w:rPr>
          <w:rFonts w:asciiTheme="minorHAnsi" w:eastAsiaTheme="minorHAnsi" w:hAnsiTheme="minorHAnsi" w:cstheme="minorHAnsi"/>
        </w:rPr>
        <w:t>.</w:t>
      </w:r>
    </w:p>
    <w:p w14:paraId="0A4DFAC9" w14:textId="7B27962A" w:rsidR="00EB1191" w:rsidRDefault="00C863F5" w:rsidP="00F652F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Zaměstnanci </w:t>
      </w:r>
      <w:r w:rsidR="00DE478A" w:rsidRPr="005C62DE">
        <w:rPr>
          <w:rFonts w:asciiTheme="minorHAnsi" w:eastAsiaTheme="minorHAnsi" w:hAnsiTheme="minorHAnsi" w:cstheme="minorHAnsi"/>
        </w:rPr>
        <w:t xml:space="preserve">odboru </w:t>
      </w:r>
      <w:r w:rsidR="00444835" w:rsidRPr="005C62DE">
        <w:rPr>
          <w:rFonts w:asciiTheme="minorHAnsi" w:eastAsiaTheme="minorHAnsi" w:hAnsiTheme="minorHAnsi" w:cstheme="minorHAnsi"/>
        </w:rPr>
        <w:t xml:space="preserve">lidských zdrojů </w:t>
      </w:r>
      <w:r w:rsidRPr="005C62DE">
        <w:rPr>
          <w:rFonts w:asciiTheme="minorHAnsi" w:eastAsiaTheme="minorHAnsi" w:hAnsiTheme="minorHAnsi" w:cstheme="minorHAnsi"/>
        </w:rPr>
        <w:t xml:space="preserve">i vedoucí zaměstnanci </w:t>
      </w:r>
      <w:r w:rsidR="00444835" w:rsidRPr="005C62DE">
        <w:rPr>
          <w:rFonts w:asciiTheme="minorHAnsi" w:eastAsiaTheme="minorHAnsi" w:hAnsiTheme="minorHAnsi" w:cstheme="minorHAnsi"/>
        </w:rPr>
        <w:t>budou mít přehled o každé změně stavu dokumentu, případně obdrží z </w:t>
      </w:r>
      <w:proofErr w:type="spellStart"/>
      <w:r w:rsidR="00444835" w:rsidRPr="005C62DE">
        <w:rPr>
          <w:rFonts w:asciiTheme="minorHAnsi" w:eastAsiaTheme="minorHAnsi" w:hAnsiTheme="minorHAnsi" w:cstheme="minorHAnsi"/>
        </w:rPr>
        <w:t>workflow</w:t>
      </w:r>
      <w:proofErr w:type="spellEnd"/>
      <w:r w:rsidR="00444835" w:rsidRPr="005C62DE">
        <w:rPr>
          <w:rFonts w:asciiTheme="minorHAnsi" w:eastAsiaTheme="minorHAnsi" w:hAnsiTheme="minorHAnsi" w:cstheme="minorHAnsi"/>
        </w:rPr>
        <w:t xml:space="preserve"> automatické notifikace. Zároveň budou mít po celou dobu zpracování k dokumentu přístup.</w:t>
      </w:r>
    </w:p>
    <w:p w14:paraId="6C4BA5F2" w14:textId="77777777" w:rsidR="00EB1191" w:rsidRPr="00BB59F7" w:rsidRDefault="00EB1191" w:rsidP="00EB1191">
      <w:pPr>
        <w:rPr>
          <w:rFonts w:asciiTheme="minorHAnsi" w:eastAsiaTheme="minorHAnsi" w:hAnsiTheme="minorHAnsi" w:cstheme="minorHAnsi"/>
        </w:rPr>
      </w:pPr>
      <w:r w:rsidRPr="00BB59F7">
        <w:rPr>
          <w:rFonts w:asciiTheme="minorHAnsi" w:eastAsiaTheme="minorHAnsi" w:hAnsiTheme="minorHAnsi" w:cstheme="minorHAnsi"/>
        </w:rPr>
        <w:t>Zdrojová data budou součástí HR IS.</w:t>
      </w:r>
    </w:p>
    <w:p w14:paraId="20C17AD0" w14:textId="77777777" w:rsidR="005B2B97" w:rsidRPr="005C62DE" w:rsidRDefault="005B2B97" w:rsidP="0020416A">
      <w:pPr>
        <w:rPr>
          <w:rFonts w:asciiTheme="minorHAnsi" w:eastAsiaTheme="minorHAnsi" w:hAnsiTheme="minorHAnsi" w:cstheme="minorHAnsi"/>
        </w:rPr>
      </w:pPr>
    </w:p>
    <w:p w14:paraId="7590E835" w14:textId="68DF8E56" w:rsidR="0020416A" w:rsidRPr="005C62DE" w:rsidRDefault="005B2B9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Zpracování daně z příjmu</w:t>
      </w:r>
    </w:p>
    <w:p w14:paraId="41C93320" w14:textId="23019208" w:rsidR="00F652FF" w:rsidRPr="005C62DE" w:rsidRDefault="00E77EBD" w:rsidP="00F652F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Vytvoření interaktivního </w:t>
      </w:r>
      <w:r w:rsidR="00F652FF" w:rsidRPr="005C62DE">
        <w:rPr>
          <w:rFonts w:asciiTheme="minorHAnsi" w:eastAsiaTheme="minorHAnsi" w:hAnsiTheme="minorHAnsi" w:cstheme="minorHAnsi"/>
        </w:rPr>
        <w:t>„</w:t>
      </w:r>
      <w:r w:rsidRPr="005C62DE">
        <w:rPr>
          <w:rFonts w:asciiTheme="minorHAnsi" w:eastAsiaTheme="minorHAnsi" w:hAnsiTheme="minorHAnsi" w:cstheme="minorHAnsi"/>
        </w:rPr>
        <w:t>formuláře</w:t>
      </w:r>
      <w:r w:rsidR="00F652FF" w:rsidRPr="005C62DE">
        <w:rPr>
          <w:rFonts w:asciiTheme="minorHAnsi" w:eastAsiaTheme="minorHAnsi" w:hAnsiTheme="minorHAnsi" w:cstheme="minorHAnsi"/>
        </w:rPr>
        <w:t>“</w:t>
      </w:r>
      <w:r w:rsidRPr="005C62DE">
        <w:rPr>
          <w:rFonts w:asciiTheme="minorHAnsi" w:eastAsiaTheme="minorHAnsi" w:hAnsiTheme="minorHAnsi" w:cstheme="minorHAnsi"/>
        </w:rPr>
        <w:t xml:space="preserve"> pro zpracování podklad</w:t>
      </w:r>
      <w:r w:rsidR="00F652FF" w:rsidRPr="005C62DE">
        <w:rPr>
          <w:rFonts w:asciiTheme="minorHAnsi" w:eastAsiaTheme="minorHAnsi" w:hAnsiTheme="minorHAnsi" w:cstheme="minorHAnsi"/>
        </w:rPr>
        <w:t>ů</w:t>
      </w:r>
      <w:r w:rsidRPr="005C62DE">
        <w:rPr>
          <w:rFonts w:asciiTheme="minorHAnsi" w:eastAsiaTheme="minorHAnsi" w:hAnsiTheme="minorHAnsi" w:cstheme="minorHAnsi"/>
        </w:rPr>
        <w:t xml:space="preserve"> a </w:t>
      </w:r>
      <w:r w:rsidR="00F652FF" w:rsidRPr="005C62DE">
        <w:rPr>
          <w:rFonts w:asciiTheme="minorHAnsi" w:eastAsiaTheme="minorHAnsi" w:hAnsiTheme="minorHAnsi" w:cstheme="minorHAnsi"/>
        </w:rPr>
        <w:t xml:space="preserve">umožnění zaměstnancům </w:t>
      </w:r>
      <w:r w:rsidRPr="005C62DE">
        <w:rPr>
          <w:rFonts w:asciiTheme="minorHAnsi" w:eastAsiaTheme="minorHAnsi" w:hAnsiTheme="minorHAnsi" w:cstheme="minorHAnsi"/>
        </w:rPr>
        <w:t>nahrá</w:t>
      </w:r>
      <w:r w:rsidR="00F652FF" w:rsidRPr="005C62DE">
        <w:rPr>
          <w:rFonts w:asciiTheme="minorHAnsi" w:eastAsiaTheme="minorHAnsi" w:hAnsiTheme="minorHAnsi" w:cstheme="minorHAnsi"/>
        </w:rPr>
        <w:t>t</w:t>
      </w:r>
      <w:r w:rsidRPr="005C62DE">
        <w:rPr>
          <w:rFonts w:asciiTheme="minorHAnsi" w:eastAsiaTheme="minorHAnsi" w:hAnsiTheme="minorHAnsi" w:cstheme="minorHAnsi"/>
        </w:rPr>
        <w:t xml:space="preserve"> příloh</w:t>
      </w:r>
      <w:r w:rsidR="00F652FF" w:rsidRPr="005C62DE">
        <w:rPr>
          <w:rFonts w:asciiTheme="minorHAnsi" w:eastAsiaTheme="minorHAnsi" w:hAnsiTheme="minorHAnsi" w:cstheme="minorHAnsi"/>
        </w:rPr>
        <w:t>y</w:t>
      </w:r>
      <w:r w:rsidRPr="005C62DE">
        <w:rPr>
          <w:rFonts w:asciiTheme="minorHAnsi" w:eastAsiaTheme="minorHAnsi" w:hAnsiTheme="minorHAnsi" w:cstheme="minorHAnsi"/>
        </w:rPr>
        <w:t xml:space="preserve"> pro řešení agendy</w:t>
      </w:r>
      <w:r w:rsidR="00F652FF" w:rsidRPr="005C62DE">
        <w:rPr>
          <w:rFonts w:asciiTheme="minorHAnsi" w:eastAsiaTheme="minorHAnsi" w:hAnsiTheme="minorHAnsi" w:cstheme="minorHAnsi"/>
        </w:rPr>
        <w:t xml:space="preserve"> zpracování daně z příjmu. </w:t>
      </w:r>
      <w:r w:rsidR="005B2B97" w:rsidRPr="005C62DE">
        <w:rPr>
          <w:rFonts w:asciiTheme="minorHAnsi" w:eastAsiaTheme="minorHAnsi" w:hAnsiTheme="minorHAnsi" w:cstheme="minorHAnsi"/>
        </w:rPr>
        <w:t>Zaměstnanci už nebudou muset vyplňovat papírové prohlášení poplatníka daně z</w:t>
      </w:r>
      <w:r w:rsidR="00D728A7">
        <w:rPr>
          <w:rFonts w:asciiTheme="minorHAnsi" w:eastAsiaTheme="minorHAnsi" w:hAnsiTheme="minorHAnsi" w:cstheme="minorHAnsi"/>
        </w:rPr>
        <w:t> </w:t>
      </w:r>
      <w:r w:rsidR="005B2B97" w:rsidRPr="005C62DE">
        <w:rPr>
          <w:rFonts w:asciiTheme="minorHAnsi" w:eastAsiaTheme="minorHAnsi" w:hAnsiTheme="minorHAnsi" w:cstheme="minorHAnsi"/>
        </w:rPr>
        <w:t>příjmů fyzických osob ze závislé činnosti a žádost o roční zúčtování daní, vystačí si s intuitivním a interaktivním formulářem.</w:t>
      </w:r>
      <w:r w:rsidR="00F652FF" w:rsidRPr="005C62DE">
        <w:rPr>
          <w:rFonts w:asciiTheme="minorHAnsi" w:eastAsiaTheme="minorHAnsi" w:hAnsiTheme="minorHAnsi" w:cstheme="minorHAnsi"/>
        </w:rPr>
        <w:t xml:space="preserve"> Je požadováno doplnit notifikaci (nebo jinou formu potvrzení) od zaměstnance, že dodal všechny doklady a mzdová účtárna může daně zpracovat.</w:t>
      </w:r>
    </w:p>
    <w:p w14:paraId="6E2C7F15" w14:textId="1982CB39" w:rsidR="00511279" w:rsidRPr="005C62DE" w:rsidRDefault="00F652FF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Přístup k této funkcionalitě bude pro všechny zaměstnance, notifikace (potvrzení) bude odesíláno na mzdovou účtárnu.</w:t>
      </w:r>
      <w:r w:rsidR="00F377DE">
        <w:rPr>
          <w:rFonts w:asciiTheme="minorHAnsi" w:eastAsiaTheme="minorHAnsi" w:hAnsiTheme="minorHAnsi" w:cstheme="minorHAnsi"/>
        </w:rPr>
        <w:t xml:space="preserve"> </w:t>
      </w:r>
      <w:r w:rsidR="008C47A6" w:rsidRPr="005C62DE">
        <w:rPr>
          <w:rFonts w:asciiTheme="minorHAnsi" w:eastAsiaTheme="minorHAnsi" w:hAnsiTheme="minorHAnsi" w:cstheme="minorHAnsi"/>
        </w:rPr>
        <w:t>Všechny d</w:t>
      </w:r>
      <w:r w:rsidR="00511279" w:rsidRPr="005C62DE">
        <w:rPr>
          <w:rFonts w:asciiTheme="minorHAnsi" w:eastAsiaTheme="minorHAnsi" w:hAnsiTheme="minorHAnsi" w:cstheme="minorHAnsi"/>
        </w:rPr>
        <w:t xml:space="preserve">okumenty se </w:t>
      </w:r>
      <w:r w:rsidRPr="005C62DE">
        <w:rPr>
          <w:rFonts w:asciiTheme="minorHAnsi" w:eastAsiaTheme="minorHAnsi" w:hAnsiTheme="minorHAnsi" w:cstheme="minorHAnsi"/>
        </w:rPr>
        <w:t xml:space="preserve">budou </w:t>
      </w:r>
      <w:r w:rsidR="00511279" w:rsidRPr="005C62DE">
        <w:rPr>
          <w:rFonts w:asciiTheme="minorHAnsi" w:eastAsiaTheme="minorHAnsi" w:hAnsiTheme="minorHAnsi" w:cstheme="minorHAnsi"/>
        </w:rPr>
        <w:t>ukláda</w:t>
      </w:r>
      <w:r w:rsidRPr="005C62DE">
        <w:rPr>
          <w:rFonts w:asciiTheme="minorHAnsi" w:eastAsiaTheme="minorHAnsi" w:hAnsiTheme="minorHAnsi" w:cstheme="minorHAnsi"/>
        </w:rPr>
        <w:t>t</w:t>
      </w:r>
      <w:r w:rsidR="00511279" w:rsidRPr="005C62DE">
        <w:rPr>
          <w:rFonts w:asciiTheme="minorHAnsi" w:eastAsiaTheme="minorHAnsi" w:hAnsiTheme="minorHAnsi" w:cstheme="minorHAnsi"/>
        </w:rPr>
        <w:t xml:space="preserve"> přímo do </w:t>
      </w:r>
      <w:r w:rsidR="002D4403" w:rsidRPr="005C62DE">
        <w:rPr>
          <w:rFonts w:asciiTheme="minorHAnsi" w:eastAsiaTheme="minorHAnsi" w:hAnsiTheme="minorHAnsi" w:cstheme="minorHAnsi"/>
        </w:rPr>
        <w:t>HR IS</w:t>
      </w:r>
      <w:r w:rsidR="008C47A6" w:rsidRPr="005C62DE">
        <w:rPr>
          <w:rFonts w:asciiTheme="minorHAnsi" w:eastAsiaTheme="minorHAnsi" w:hAnsiTheme="minorHAnsi" w:cstheme="minorHAnsi"/>
        </w:rPr>
        <w:t>.</w:t>
      </w:r>
    </w:p>
    <w:p w14:paraId="4CF88F92" w14:textId="77777777" w:rsidR="006E7074" w:rsidRPr="005C62DE" w:rsidRDefault="006E7074" w:rsidP="0020416A">
      <w:pPr>
        <w:rPr>
          <w:rFonts w:asciiTheme="minorHAnsi" w:eastAsiaTheme="minorHAnsi" w:hAnsiTheme="minorHAnsi" w:cstheme="minorHAnsi"/>
        </w:rPr>
      </w:pPr>
    </w:p>
    <w:p w14:paraId="76A8C0C2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GDPR</w:t>
      </w:r>
    </w:p>
    <w:p w14:paraId="42F7C1D2" w14:textId="62A0E827" w:rsidR="0020416A" w:rsidRPr="005C62DE" w:rsidRDefault="00DF73B8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Pouze informativní zobrazení nařízení GDPR, případně možnost stažení informačních GDPR karet. Přístup bude nastaven pro všechny zaměstnance.</w:t>
      </w:r>
    </w:p>
    <w:p w14:paraId="42982195" w14:textId="7E3AD277" w:rsidR="008313F2" w:rsidRPr="005C62DE" w:rsidRDefault="008313F2" w:rsidP="008313F2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Dokumenty ve formátech PDF nebo DOCX jsou uloženy na souborovém (adresářovém) úložišti.</w:t>
      </w:r>
    </w:p>
    <w:p w14:paraId="35D36C22" w14:textId="77777777" w:rsidR="0020416A" w:rsidRPr="005C62DE" w:rsidRDefault="0020416A" w:rsidP="0020416A">
      <w:pPr>
        <w:rPr>
          <w:rFonts w:asciiTheme="minorHAnsi" w:eastAsiaTheme="minorHAnsi" w:hAnsiTheme="minorHAnsi" w:cstheme="minorHAnsi"/>
        </w:rPr>
      </w:pPr>
    </w:p>
    <w:p w14:paraId="0AE81BD6" w14:textId="46DD5843" w:rsidR="0020416A" w:rsidRPr="005C62DE" w:rsidRDefault="007F0D1E" w:rsidP="00D051AF">
      <w:pPr>
        <w:pStyle w:val="Nadpis3"/>
        <w:rPr>
          <w:rFonts w:eastAsiaTheme="minorHAnsi"/>
        </w:rPr>
      </w:pPr>
      <w:r>
        <w:rPr>
          <w:rFonts w:eastAsiaTheme="minorHAnsi"/>
        </w:rPr>
        <w:t>Sdělení</w:t>
      </w:r>
      <w:r w:rsidRPr="005C62DE">
        <w:rPr>
          <w:rFonts w:eastAsiaTheme="minorHAnsi"/>
        </w:rPr>
        <w:t xml:space="preserve"> </w:t>
      </w:r>
      <w:r w:rsidR="0020416A" w:rsidRPr="005C62DE">
        <w:rPr>
          <w:rFonts w:eastAsiaTheme="minorHAnsi"/>
        </w:rPr>
        <w:t>pro zaměstnavatele</w:t>
      </w:r>
    </w:p>
    <w:p w14:paraId="3266A723" w14:textId="0E4C02E5" w:rsidR="00B34AAD" w:rsidRPr="005C62DE" w:rsidRDefault="00B34AAD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Jedná se o formu zpětné vazby</w:t>
      </w:r>
      <w:r w:rsidR="00086DF3">
        <w:rPr>
          <w:rFonts w:asciiTheme="minorHAnsi" w:eastAsiaTheme="minorHAnsi" w:hAnsiTheme="minorHAnsi" w:cstheme="minorHAnsi"/>
        </w:rPr>
        <w:t>, která b</w:t>
      </w:r>
      <w:r w:rsidRPr="005C62DE">
        <w:rPr>
          <w:rFonts w:asciiTheme="minorHAnsi" w:eastAsiaTheme="minorHAnsi" w:hAnsiTheme="minorHAnsi" w:cstheme="minorHAnsi"/>
        </w:rPr>
        <w:t>ude využita pro sběr a zpracování otázek kladených zaměstnavateli a</w:t>
      </w:r>
      <w:r w:rsidR="00D728A7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podrobných odpovědí na ně. Požadováno je zpracování pro dva typy otázek – veřejné a soukromé. U veřejných je otázka i následná odpověď zveřejněna v portálu pro všechny zaměstnance. V případě soukromých </w:t>
      </w:r>
      <w:r w:rsidR="00703056" w:rsidRPr="005C62DE">
        <w:rPr>
          <w:rFonts w:asciiTheme="minorHAnsi" w:eastAsiaTheme="minorHAnsi" w:hAnsiTheme="minorHAnsi" w:cstheme="minorHAnsi"/>
        </w:rPr>
        <w:t>je zobrazena</w:t>
      </w:r>
      <w:r w:rsidRPr="005C62DE">
        <w:rPr>
          <w:rFonts w:asciiTheme="minorHAnsi" w:eastAsiaTheme="minorHAnsi" w:hAnsiTheme="minorHAnsi" w:cstheme="minorHAnsi"/>
        </w:rPr>
        <w:t xml:space="preserve"> otázk</w:t>
      </w:r>
      <w:r w:rsidR="00703056" w:rsidRPr="005C62DE">
        <w:rPr>
          <w:rFonts w:asciiTheme="minorHAnsi" w:eastAsiaTheme="minorHAnsi" w:hAnsiTheme="minorHAnsi" w:cstheme="minorHAnsi"/>
        </w:rPr>
        <w:t>a</w:t>
      </w:r>
      <w:r w:rsidRPr="005C62DE">
        <w:rPr>
          <w:rFonts w:asciiTheme="minorHAnsi" w:eastAsiaTheme="minorHAnsi" w:hAnsiTheme="minorHAnsi" w:cstheme="minorHAnsi"/>
        </w:rPr>
        <w:t xml:space="preserve"> a následn</w:t>
      </w:r>
      <w:r w:rsidR="00703056" w:rsidRPr="005C62DE">
        <w:rPr>
          <w:rFonts w:asciiTheme="minorHAnsi" w:eastAsiaTheme="minorHAnsi" w:hAnsiTheme="minorHAnsi" w:cstheme="minorHAnsi"/>
        </w:rPr>
        <w:t>á</w:t>
      </w:r>
      <w:r w:rsidRPr="005C62DE">
        <w:rPr>
          <w:rFonts w:asciiTheme="minorHAnsi" w:eastAsiaTheme="minorHAnsi" w:hAnsiTheme="minorHAnsi" w:cstheme="minorHAnsi"/>
        </w:rPr>
        <w:t xml:space="preserve"> odpověď pouze zaměstnanc</w:t>
      </w:r>
      <w:r w:rsidR="00703056" w:rsidRPr="005C62DE">
        <w:rPr>
          <w:rFonts w:asciiTheme="minorHAnsi" w:eastAsiaTheme="minorHAnsi" w:hAnsiTheme="minorHAnsi" w:cstheme="minorHAnsi"/>
        </w:rPr>
        <w:t>i</w:t>
      </w:r>
      <w:r w:rsidRPr="005C62DE">
        <w:rPr>
          <w:rFonts w:asciiTheme="minorHAnsi" w:eastAsiaTheme="minorHAnsi" w:hAnsiTheme="minorHAnsi" w:cstheme="minorHAnsi"/>
        </w:rPr>
        <w:t>, který ji položil.</w:t>
      </w:r>
      <w:r w:rsidR="00B934AE" w:rsidRPr="005C62DE">
        <w:rPr>
          <w:rFonts w:asciiTheme="minorHAnsi" w:eastAsiaTheme="minorHAnsi" w:hAnsiTheme="minorHAnsi" w:cstheme="minorHAnsi"/>
        </w:rPr>
        <w:t xml:space="preserve"> </w:t>
      </w:r>
      <w:r w:rsidR="006D7353" w:rsidRPr="005C62DE">
        <w:rPr>
          <w:rFonts w:asciiTheme="minorHAnsi" w:eastAsiaTheme="minorHAnsi" w:hAnsiTheme="minorHAnsi" w:cstheme="minorHAnsi"/>
        </w:rPr>
        <w:t>V</w:t>
      </w:r>
      <w:r w:rsidR="00B934AE" w:rsidRPr="005C62DE">
        <w:rPr>
          <w:rFonts w:asciiTheme="minorHAnsi" w:eastAsiaTheme="minorHAnsi" w:hAnsiTheme="minorHAnsi" w:cstheme="minorHAnsi"/>
        </w:rPr>
        <w:t>šechny dotazy</w:t>
      </w:r>
      <w:r w:rsidR="006D7353" w:rsidRPr="005C62DE">
        <w:rPr>
          <w:rFonts w:asciiTheme="minorHAnsi" w:eastAsiaTheme="minorHAnsi" w:hAnsiTheme="minorHAnsi" w:cstheme="minorHAnsi"/>
        </w:rPr>
        <w:t xml:space="preserve"> budou</w:t>
      </w:r>
      <w:r w:rsidR="00B934AE" w:rsidRPr="005C62DE">
        <w:rPr>
          <w:rFonts w:asciiTheme="minorHAnsi" w:eastAsiaTheme="minorHAnsi" w:hAnsiTheme="minorHAnsi" w:cstheme="minorHAnsi"/>
        </w:rPr>
        <w:t xml:space="preserve"> administrovány na </w:t>
      </w:r>
      <w:r w:rsidR="006D7353" w:rsidRPr="005C62DE">
        <w:rPr>
          <w:rFonts w:asciiTheme="minorHAnsi" w:eastAsiaTheme="minorHAnsi" w:hAnsiTheme="minorHAnsi" w:cstheme="minorHAnsi"/>
        </w:rPr>
        <w:t>odboru lidských zdrojů</w:t>
      </w:r>
      <w:r w:rsidR="00B934AE" w:rsidRPr="005C62DE">
        <w:rPr>
          <w:rFonts w:asciiTheme="minorHAnsi" w:eastAsiaTheme="minorHAnsi" w:hAnsiTheme="minorHAnsi" w:cstheme="minorHAnsi"/>
        </w:rPr>
        <w:t>.</w:t>
      </w:r>
    </w:p>
    <w:p w14:paraId="12C1BD05" w14:textId="1517B155" w:rsidR="007F0D1E" w:rsidRPr="005C62DE" w:rsidRDefault="007F0D1E" w:rsidP="007F0D1E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Druhá část umožňuje zadat zaměstnanci sdělení/</w:t>
      </w:r>
      <w:r w:rsidRPr="005C62DE">
        <w:rPr>
          <w:rFonts w:asciiTheme="minorHAnsi" w:eastAsiaTheme="minorHAnsi" w:hAnsiTheme="minorHAnsi" w:cstheme="minorHAnsi"/>
        </w:rPr>
        <w:t xml:space="preserve">nápad </w:t>
      </w:r>
      <w:r>
        <w:rPr>
          <w:rFonts w:asciiTheme="minorHAnsi" w:eastAsiaTheme="minorHAnsi" w:hAnsiTheme="minorHAnsi" w:cstheme="minorHAnsi"/>
        </w:rPr>
        <w:t xml:space="preserve">na zlepšení.  </w:t>
      </w:r>
      <w:r w:rsidRPr="005C62DE">
        <w:rPr>
          <w:rFonts w:asciiTheme="minorHAnsi" w:eastAsiaTheme="minorHAnsi" w:hAnsiTheme="minorHAnsi" w:cstheme="minorHAnsi"/>
        </w:rPr>
        <w:t>Všechn</w:t>
      </w:r>
      <w:r>
        <w:rPr>
          <w:rFonts w:asciiTheme="minorHAnsi" w:eastAsiaTheme="minorHAnsi" w:hAnsiTheme="minorHAnsi" w:cstheme="minorHAnsi"/>
        </w:rPr>
        <w:t>a sdělení/</w:t>
      </w:r>
      <w:r w:rsidRPr="005C62DE">
        <w:rPr>
          <w:rFonts w:asciiTheme="minorHAnsi" w:eastAsiaTheme="minorHAnsi" w:hAnsiTheme="minorHAnsi" w:cstheme="minorHAnsi"/>
        </w:rPr>
        <w:t>nápady budou administrovány na odboru lidských zdrojů.</w:t>
      </w:r>
      <w:r w:rsidR="00086DF3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Přístup bude nastaven pro všechny zaměstnance s notifikací pro zaměstnance odboru lidských zdrojů v okamžiku zadání nového nápadu.</w:t>
      </w:r>
    </w:p>
    <w:p w14:paraId="0B5DEF4E" w14:textId="42560B6C" w:rsidR="00086DF3" w:rsidRDefault="006D7353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</w:t>
      </w:r>
      <w:r w:rsidR="00B34AAD" w:rsidRPr="005C62DE">
        <w:rPr>
          <w:rFonts w:asciiTheme="minorHAnsi" w:eastAsiaTheme="minorHAnsi" w:hAnsiTheme="minorHAnsi" w:cstheme="minorHAnsi"/>
        </w:rPr>
        <w:t>š</w:t>
      </w:r>
      <w:r w:rsidRPr="005C62DE">
        <w:rPr>
          <w:rFonts w:asciiTheme="minorHAnsi" w:eastAsiaTheme="minorHAnsi" w:hAnsiTheme="minorHAnsi" w:cstheme="minorHAnsi"/>
        </w:rPr>
        <w:t>i</w:t>
      </w:r>
      <w:r w:rsidR="00B34AAD" w:rsidRPr="005C62DE">
        <w:rPr>
          <w:rFonts w:asciiTheme="minorHAnsi" w:eastAsiaTheme="minorHAnsi" w:hAnsiTheme="minorHAnsi" w:cstheme="minorHAnsi"/>
        </w:rPr>
        <w:t>chn</w:t>
      </w:r>
      <w:r w:rsidRPr="005C62DE">
        <w:rPr>
          <w:rFonts w:asciiTheme="minorHAnsi" w:eastAsiaTheme="minorHAnsi" w:hAnsiTheme="minorHAnsi" w:cstheme="minorHAnsi"/>
        </w:rPr>
        <w:t>i</w:t>
      </w:r>
      <w:r w:rsidR="00B34AAD" w:rsidRPr="005C62DE">
        <w:rPr>
          <w:rFonts w:asciiTheme="minorHAnsi" w:eastAsiaTheme="minorHAnsi" w:hAnsiTheme="minorHAnsi" w:cstheme="minorHAnsi"/>
        </w:rPr>
        <w:t xml:space="preserve"> zaměstnanc</w:t>
      </w:r>
      <w:r w:rsidRPr="005C62DE">
        <w:rPr>
          <w:rFonts w:asciiTheme="minorHAnsi" w:eastAsiaTheme="minorHAnsi" w:hAnsiTheme="minorHAnsi" w:cstheme="minorHAnsi"/>
        </w:rPr>
        <w:t>i mohou pokládat dotazy</w:t>
      </w:r>
      <w:r w:rsidR="00086DF3">
        <w:rPr>
          <w:rFonts w:asciiTheme="minorHAnsi" w:eastAsiaTheme="minorHAnsi" w:hAnsiTheme="minorHAnsi" w:cstheme="minorHAnsi"/>
        </w:rPr>
        <w:t xml:space="preserve"> nebo zveřejňovat nápady</w:t>
      </w:r>
      <w:r w:rsidRPr="005C62DE">
        <w:rPr>
          <w:rFonts w:asciiTheme="minorHAnsi" w:eastAsiaTheme="minorHAnsi" w:hAnsiTheme="minorHAnsi" w:cstheme="minorHAnsi"/>
        </w:rPr>
        <w:t xml:space="preserve">. Určení zaměstnanci odboru lidských zdrojů budou dostávat </w:t>
      </w:r>
      <w:r w:rsidR="00B934AE" w:rsidRPr="005C62DE">
        <w:rPr>
          <w:rFonts w:asciiTheme="minorHAnsi" w:eastAsiaTheme="minorHAnsi" w:hAnsiTheme="minorHAnsi" w:cstheme="minorHAnsi"/>
        </w:rPr>
        <w:t>notifikac</w:t>
      </w:r>
      <w:r w:rsidRPr="005C62DE">
        <w:rPr>
          <w:rFonts w:asciiTheme="minorHAnsi" w:eastAsiaTheme="minorHAnsi" w:hAnsiTheme="minorHAnsi" w:cstheme="minorHAnsi"/>
        </w:rPr>
        <w:t>i</w:t>
      </w:r>
      <w:r w:rsidR="00B934AE" w:rsidRPr="005C62DE">
        <w:rPr>
          <w:rFonts w:asciiTheme="minorHAnsi" w:eastAsiaTheme="minorHAnsi" w:hAnsiTheme="minorHAnsi" w:cstheme="minorHAnsi"/>
        </w:rPr>
        <w:t xml:space="preserve"> v okamžiku nového </w:t>
      </w:r>
      <w:r w:rsidR="00086DF3" w:rsidRPr="005C62DE">
        <w:rPr>
          <w:rFonts w:asciiTheme="minorHAnsi" w:eastAsiaTheme="minorHAnsi" w:hAnsiTheme="minorHAnsi" w:cstheme="minorHAnsi"/>
        </w:rPr>
        <w:t>zadání</w:t>
      </w:r>
      <w:r w:rsidR="00086DF3">
        <w:rPr>
          <w:rFonts w:asciiTheme="minorHAnsi" w:eastAsiaTheme="minorHAnsi" w:hAnsiTheme="minorHAnsi" w:cstheme="minorHAnsi"/>
        </w:rPr>
        <w:t>.</w:t>
      </w:r>
    </w:p>
    <w:p w14:paraId="4FE3E0B0" w14:textId="77777777" w:rsidR="001B7279" w:rsidRPr="005C62DE" w:rsidRDefault="001B7279" w:rsidP="001B7279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Aktuálně neexistují</w:t>
      </w:r>
      <w:r>
        <w:rPr>
          <w:rFonts w:asciiTheme="minorHAnsi" w:eastAsiaTheme="minorHAnsi" w:hAnsiTheme="minorHAnsi" w:cstheme="minorHAnsi"/>
        </w:rPr>
        <w:t xml:space="preserve"> žádná zdrojová data</w:t>
      </w:r>
      <w:r w:rsidRPr="005C62DE">
        <w:rPr>
          <w:rFonts w:asciiTheme="minorHAnsi" w:eastAsiaTheme="minorHAnsi" w:hAnsiTheme="minorHAnsi" w:cstheme="minorHAnsi"/>
        </w:rPr>
        <w:t>, ani není vydefinováno, kde a jak budou vytvořena a uložena.</w:t>
      </w:r>
    </w:p>
    <w:p w14:paraId="04AAAC4B" w14:textId="77777777" w:rsidR="00B34AAD" w:rsidRPr="005C62DE" w:rsidRDefault="00B34AAD" w:rsidP="0020416A">
      <w:pPr>
        <w:rPr>
          <w:rFonts w:asciiTheme="minorHAnsi" w:eastAsiaTheme="minorHAnsi" w:hAnsiTheme="minorHAnsi" w:cstheme="minorHAnsi"/>
        </w:rPr>
      </w:pPr>
    </w:p>
    <w:p w14:paraId="22A07531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Sdělení od zaměstnavatele</w:t>
      </w:r>
    </w:p>
    <w:p w14:paraId="35F5F421" w14:textId="39450C6F" w:rsidR="007F0D1E" w:rsidRPr="005C62DE" w:rsidRDefault="0010105C" w:rsidP="007F0D1E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Jedná se o</w:t>
      </w:r>
      <w:r w:rsidR="00DF73B8" w:rsidRPr="005C62DE">
        <w:rPr>
          <w:rFonts w:asciiTheme="minorHAnsi" w:eastAsiaTheme="minorHAnsi" w:hAnsiTheme="minorHAnsi" w:cstheme="minorHAnsi"/>
        </w:rPr>
        <w:t xml:space="preserve"> zobrazení aktuálních sdělení</w:t>
      </w:r>
      <w:r w:rsidR="00B20DF1" w:rsidRPr="005C62DE">
        <w:rPr>
          <w:rFonts w:asciiTheme="minorHAnsi" w:eastAsiaTheme="minorHAnsi" w:hAnsiTheme="minorHAnsi" w:cstheme="minorHAnsi"/>
        </w:rPr>
        <w:t xml:space="preserve"> zaměstnavatele, s možností definice vybraných skupin zaměstnanců pro zobrazení vybraného dokumentu nebo sdělení. Nastavení možnosti notifikace</w:t>
      </w:r>
      <w:r w:rsidRPr="005C62DE">
        <w:rPr>
          <w:rFonts w:asciiTheme="minorHAnsi" w:eastAsiaTheme="minorHAnsi" w:hAnsiTheme="minorHAnsi" w:cstheme="minorHAnsi"/>
        </w:rPr>
        <w:t xml:space="preserve"> zaměstnanců (vybraných skupin)</w:t>
      </w:r>
      <w:r w:rsidR="00B20DF1" w:rsidRPr="005C62DE">
        <w:rPr>
          <w:rFonts w:asciiTheme="minorHAnsi" w:eastAsiaTheme="minorHAnsi" w:hAnsiTheme="minorHAnsi" w:cstheme="minorHAnsi"/>
        </w:rPr>
        <w:t xml:space="preserve"> nebo zobrazení upozornění </w:t>
      </w:r>
      <w:r w:rsidRPr="005C62DE">
        <w:rPr>
          <w:rFonts w:asciiTheme="minorHAnsi" w:eastAsiaTheme="minorHAnsi" w:hAnsiTheme="minorHAnsi" w:cstheme="minorHAnsi"/>
        </w:rPr>
        <w:t xml:space="preserve">konkrétnímu </w:t>
      </w:r>
      <w:r w:rsidR="00B20DF1" w:rsidRPr="005C62DE">
        <w:rPr>
          <w:rFonts w:asciiTheme="minorHAnsi" w:eastAsiaTheme="minorHAnsi" w:hAnsiTheme="minorHAnsi" w:cstheme="minorHAnsi"/>
        </w:rPr>
        <w:t>zaměstnanci po jeho přihlášení do portálu.</w:t>
      </w:r>
      <w:r w:rsidR="008B0833">
        <w:rPr>
          <w:rFonts w:asciiTheme="minorHAnsi" w:eastAsiaTheme="minorHAnsi" w:hAnsiTheme="minorHAnsi" w:cstheme="minorHAnsi"/>
        </w:rPr>
        <w:t xml:space="preserve"> </w:t>
      </w:r>
      <w:r w:rsidR="007F0D1E" w:rsidRPr="005C62DE">
        <w:rPr>
          <w:rFonts w:asciiTheme="minorHAnsi" w:eastAsiaTheme="minorHAnsi" w:hAnsiTheme="minorHAnsi" w:cstheme="minorHAnsi"/>
        </w:rPr>
        <w:t>Systém musí být schopen zpracovat a</w:t>
      </w:r>
      <w:r w:rsidR="00120E2F">
        <w:rPr>
          <w:rFonts w:asciiTheme="minorHAnsi" w:eastAsiaTheme="minorHAnsi" w:hAnsiTheme="minorHAnsi" w:cstheme="minorHAnsi"/>
        </w:rPr>
        <w:t xml:space="preserve"> </w:t>
      </w:r>
      <w:r w:rsidR="007F0D1E" w:rsidRPr="005C62DE">
        <w:rPr>
          <w:rFonts w:asciiTheme="minorHAnsi" w:eastAsiaTheme="minorHAnsi" w:hAnsiTheme="minorHAnsi" w:cstheme="minorHAnsi"/>
        </w:rPr>
        <w:t>zveřejnit různé formáty zpráv i dokumentů.</w:t>
      </w:r>
    </w:p>
    <w:p w14:paraId="5E2A3CC5" w14:textId="2446BEF9" w:rsidR="00DF73B8" w:rsidRDefault="00DF73B8" w:rsidP="00DF73B8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Přístup bude nastaven pro všechny zaměstnance.</w:t>
      </w:r>
      <w:r w:rsidR="00B20DF1" w:rsidRPr="005C62DE">
        <w:rPr>
          <w:rFonts w:asciiTheme="minorHAnsi" w:eastAsiaTheme="minorHAnsi" w:hAnsiTheme="minorHAnsi" w:cstheme="minorHAnsi"/>
        </w:rPr>
        <w:t xml:space="preserve"> </w:t>
      </w:r>
      <w:r w:rsidR="00BA2C15" w:rsidRPr="005C62DE">
        <w:rPr>
          <w:rFonts w:asciiTheme="minorHAnsi" w:eastAsiaTheme="minorHAnsi" w:hAnsiTheme="minorHAnsi" w:cstheme="minorHAnsi"/>
        </w:rPr>
        <w:t xml:space="preserve">Zaměstnanci </w:t>
      </w:r>
      <w:r w:rsidR="00B20DF1" w:rsidRPr="005C62DE">
        <w:rPr>
          <w:rFonts w:asciiTheme="minorHAnsi" w:eastAsiaTheme="minorHAnsi" w:hAnsiTheme="minorHAnsi" w:cstheme="minorHAnsi"/>
        </w:rPr>
        <w:t xml:space="preserve">odboru lidských zdrojů </w:t>
      </w:r>
      <w:r w:rsidR="0010105C" w:rsidRPr="005C62DE">
        <w:rPr>
          <w:rFonts w:asciiTheme="minorHAnsi" w:eastAsiaTheme="minorHAnsi" w:hAnsiTheme="minorHAnsi" w:cstheme="minorHAnsi"/>
        </w:rPr>
        <w:t>budou mít možnost</w:t>
      </w:r>
      <w:r w:rsidR="00B20DF1" w:rsidRPr="005C62DE">
        <w:rPr>
          <w:rFonts w:asciiTheme="minorHAnsi" w:eastAsiaTheme="minorHAnsi" w:hAnsiTheme="minorHAnsi" w:cstheme="minorHAnsi"/>
        </w:rPr>
        <w:t xml:space="preserve"> připravit seznamy zaměstnanců, kteří obdrží „soukromé“ sdělení.</w:t>
      </w:r>
      <w:r w:rsidR="008215B2" w:rsidRPr="005C62DE">
        <w:rPr>
          <w:rFonts w:asciiTheme="minorHAnsi" w:eastAsiaTheme="minorHAnsi" w:hAnsiTheme="minorHAnsi" w:cstheme="minorHAnsi"/>
        </w:rPr>
        <w:t xml:space="preserve"> Systém musí být schopen generovat a zpracovávat různé formáty zpráv i dokumentů.</w:t>
      </w:r>
    </w:p>
    <w:p w14:paraId="32F619AA" w14:textId="77777777" w:rsidR="00245A7D" w:rsidRPr="005C62DE" w:rsidRDefault="00245A7D" w:rsidP="00245A7D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Aktuálně neexistují</w:t>
      </w:r>
      <w:r>
        <w:rPr>
          <w:rFonts w:asciiTheme="minorHAnsi" w:eastAsiaTheme="minorHAnsi" w:hAnsiTheme="minorHAnsi" w:cstheme="minorHAnsi"/>
        </w:rPr>
        <w:t xml:space="preserve"> žádná zdrojová data</w:t>
      </w:r>
      <w:r w:rsidRPr="005C62DE">
        <w:rPr>
          <w:rFonts w:asciiTheme="minorHAnsi" w:eastAsiaTheme="minorHAnsi" w:hAnsiTheme="minorHAnsi" w:cstheme="minorHAnsi"/>
        </w:rPr>
        <w:t>, ani není vydefinováno, kde a jak budou vytvořena a uložena.</w:t>
      </w:r>
    </w:p>
    <w:p w14:paraId="07A3D384" w14:textId="77777777" w:rsidR="00245A7D" w:rsidRPr="005C62DE" w:rsidRDefault="00245A7D" w:rsidP="00DF73B8">
      <w:pPr>
        <w:rPr>
          <w:rFonts w:asciiTheme="minorHAnsi" w:eastAsiaTheme="minorHAnsi" w:hAnsiTheme="minorHAnsi" w:cstheme="minorHAnsi"/>
        </w:rPr>
      </w:pPr>
    </w:p>
    <w:p w14:paraId="0ABE332E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Volná pracovní místa</w:t>
      </w:r>
    </w:p>
    <w:p w14:paraId="3DBE1872" w14:textId="58DCDF99" w:rsidR="009719E4" w:rsidRPr="005C62DE" w:rsidRDefault="000A5CC1" w:rsidP="00396966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Funkcionalita „</w:t>
      </w:r>
      <w:r w:rsidR="00396966" w:rsidRPr="005C62DE">
        <w:rPr>
          <w:rFonts w:asciiTheme="minorHAnsi" w:eastAsiaTheme="minorHAnsi" w:hAnsiTheme="minorHAnsi" w:cstheme="minorHAnsi"/>
        </w:rPr>
        <w:t>Volná pracovní místa</w:t>
      </w:r>
      <w:r w:rsidRPr="005C62DE">
        <w:rPr>
          <w:rFonts w:asciiTheme="minorHAnsi" w:eastAsiaTheme="minorHAnsi" w:hAnsiTheme="minorHAnsi" w:cstheme="minorHAnsi"/>
        </w:rPr>
        <w:t>“ má informativní charakter a</w:t>
      </w:r>
      <w:r w:rsidR="00396966" w:rsidRPr="005C62DE">
        <w:rPr>
          <w:rFonts w:asciiTheme="minorHAnsi" w:eastAsiaTheme="minorHAnsi" w:hAnsiTheme="minorHAnsi" w:cstheme="minorHAnsi"/>
        </w:rPr>
        <w:t xml:space="preserve"> umožní</w:t>
      </w:r>
      <w:r w:rsidRPr="005C62DE">
        <w:rPr>
          <w:rFonts w:asciiTheme="minorHAnsi" w:eastAsiaTheme="minorHAnsi" w:hAnsiTheme="minorHAnsi" w:cstheme="minorHAnsi"/>
        </w:rPr>
        <w:t xml:space="preserve"> všem</w:t>
      </w:r>
      <w:r w:rsidR="00396966" w:rsidRPr="005C62DE">
        <w:rPr>
          <w:rFonts w:asciiTheme="minorHAnsi" w:eastAsiaTheme="minorHAnsi" w:hAnsiTheme="minorHAnsi" w:cstheme="minorHAnsi"/>
        </w:rPr>
        <w:t xml:space="preserve"> zaměstnancům snadný a aktuální přístup k interním pracovním příležitostem a volným pozicím. Zaměstnanci mohou na volná místa doporučit </w:t>
      </w:r>
      <w:r w:rsidR="009719E4" w:rsidRPr="005C62DE">
        <w:rPr>
          <w:rFonts w:asciiTheme="minorHAnsi" w:eastAsiaTheme="minorHAnsi" w:hAnsiTheme="minorHAnsi" w:cstheme="minorHAnsi"/>
        </w:rPr>
        <w:t>vh</w:t>
      </w:r>
      <w:r w:rsidR="00396966" w:rsidRPr="005C62DE">
        <w:rPr>
          <w:rFonts w:asciiTheme="minorHAnsi" w:eastAsiaTheme="minorHAnsi" w:hAnsiTheme="minorHAnsi" w:cstheme="minorHAnsi"/>
        </w:rPr>
        <w:t>odné kandidáty</w:t>
      </w:r>
      <w:r w:rsidR="009719E4" w:rsidRPr="005C62DE">
        <w:rPr>
          <w:rFonts w:asciiTheme="minorHAnsi" w:eastAsiaTheme="minorHAnsi" w:hAnsiTheme="minorHAnsi" w:cstheme="minorHAnsi"/>
        </w:rPr>
        <w:t>.</w:t>
      </w:r>
    </w:p>
    <w:p w14:paraId="195C3DC3" w14:textId="6693D1C8" w:rsidR="005E2F6C" w:rsidRPr="005C62DE" w:rsidRDefault="009719E4" w:rsidP="00396966">
      <w:pPr>
        <w:rPr>
          <w:rFonts w:asciiTheme="minorHAnsi" w:eastAsiaTheme="minorHAnsi" w:hAnsiTheme="minorHAnsi" w:cstheme="minorHAnsi"/>
        </w:rPr>
      </w:pPr>
      <w:r w:rsidRPr="00245A7D">
        <w:rPr>
          <w:rFonts w:asciiTheme="minorHAnsi" w:eastAsiaTheme="minorHAnsi" w:hAnsiTheme="minorHAnsi" w:cstheme="minorHAnsi"/>
        </w:rPr>
        <w:lastRenderedPageBreak/>
        <w:t>Přístup je určen pro všechny zaměstnance</w:t>
      </w:r>
      <w:r w:rsidR="000A5CC1" w:rsidRPr="00245A7D">
        <w:rPr>
          <w:rFonts w:asciiTheme="minorHAnsi" w:eastAsiaTheme="minorHAnsi" w:hAnsiTheme="minorHAnsi" w:cstheme="minorHAnsi"/>
        </w:rPr>
        <w:t>.</w:t>
      </w:r>
      <w:r w:rsidR="005E2F6C" w:rsidRPr="00245A7D">
        <w:rPr>
          <w:rFonts w:asciiTheme="minorHAnsi" w:eastAsiaTheme="minorHAnsi" w:hAnsiTheme="minorHAnsi" w:cstheme="minorHAnsi"/>
        </w:rPr>
        <w:t xml:space="preserve"> </w:t>
      </w:r>
      <w:r w:rsidR="00245A7D" w:rsidRPr="00245A7D">
        <w:rPr>
          <w:rFonts w:asciiTheme="minorHAnsi" w:eastAsiaTheme="minorHAnsi" w:hAnsiTheme="minorHAnsi" w:cstheme="minorHAnsi"/>
        </w:rPr>
        <w:t xml:space="preserve">Data z </w:t>
      </w:r>
      <w:r w:rsidR="005E2F6C" w:rsidRPr="00245A7D">
        <w:rPr>
          <w:rFonts w:asciiTheme="minorHAnsi" w:eastAsiaTheme="minorHAnsi" w:hAnsiTheme="minorHAnsi" w:cstheme="minorHAnsi"/>
        </w:rPr>
        <w:t>interaktivní</w:t>
      </w:r>
      <w:r w:rsidR="00245A7D" w:rsidRPr="00245A7D">
        <w:rPr>
          <w:rFonts w:asciiTheme="minorHAnsi" w:eastAsiaTheme="minorHAnsi" w:hAnsiTheme="minorHAnsi" w:cstheme="minorHAnsi"/>
        </w:rPr>
        <w:t>ho</w:t>
      </w:r>
      <w:r w:rsidR="005E2F6C" w:rsidRPr="00245A7D">
        <w:rPr>
          <w:rFonts w:asciiTheme="minorHAnsi" w:eastAsiaTheme="minorHAnsi" w:hAnsiTheme="minorHAnsi" w:cstheme="minorHAnsi"/>
        </w:rPr>
        <w:t xml:space="preserve"> formulář</w:t>
      </w:r>
      <w:r w:rsidR="00245A7D" w:rsidRPr="00245A7D">
        <w:rPr>
          <w:rFonts w:asciiTheme="minorHAnsi" w:eastAsiaTheme="minorHAnsi" w:hAnsiTheme="minorHAnsi" w:cstheme="minorHAnsi"/>
        </w:rPr>
        <w:t>e</w:t>
      </w:r>
      <w:r w:rsidR="005E2F6C" w:rsidRPr="00245A7D">
        <w:rPr>
          <w:rFonts w:asciiTheme="minorHAnsi" w:eastAsiaTheme="minorHAnsi" w:hAnsiTheme="minorHAnsi" w:cstheme="minorHAnsi"/>
        </w:rPr>
        <w:t xml:space="preserve"> nebo formát</w:t>
      </w:r>
      <w:r w:rsidR="00245A7D" w:rsidRPr="00245A7D">
        <w:rPr>
          <w:rFonts w:asciiTheme="minorHAnsi" w:eastAsiaTheme="minorHAnsi" w:hAnsiTheme="minorHAnsi" w:cstheme="minorHAnsi"/>
        </w:rPr>
        <w:t>ovaného emailu vyhodnotí zaměstnanci odboru lidských zdrojů a na základě jejich schválení se přímo propíšou do databáze potenciálních zaměstnanců (funkcionalita personalistika – nábor zaměstnanců) při</w:t>
      </w:r>
      <w:r w:rsidR="00245A7D">
        <w:rPr>
          <w:rFonts w:asciiTheme="minorHAnsi" w:eastAsiaTheme="minorHAnsi" w:hAnsiTheme="minorHAnsi" w:cstheme="minorHAnsi"/>
        </w:rPr>
        <w:t xml:space="preserve"> zamítnutí budou smazána.</w:t>
      </w:r>
      <w:r w:rsidR="001B7279">
        <w:rPr>
          <w:rFonts w:asciiTheme="minorHAnsi" w:eastAsiaTheme="minorHAnsi" w:hAnsiTheme="minorHAnsi" w:cstheme="minorHAnsi"/>
        </w:rPr>
        <w:t xml:space="preserve"> Systém zajistí odesílání notifikačních zpráv zaměstnancům.</w:t>
      </w:r>
    </w:p>
    <w:p w14:paraId="33AB3FDB" w14:textId="77777777" w:rsidR="0020416A" w:rsidRPr="005C62DE" w:rsidRDefault="0020416A" w:rsidP="0020416A">
      <w:pPr>
        <w:rPr>
          <w:rFonts w:asciiTheme="minorHAnsi" w:eastAsiaTheme="minorHAnsi" w:hAnsiTheme="minorHAnsi" w:cstheme="minorHAnsi"/>
        </w:rPr>
      </w:pPr>
    </w:p>
    <w:p w14:paraId="4BBD89E7" w14:textId="3600A302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Schránka důvěry</w:t>
      </w:r>
    </w:p>
    <w:p w14:paraId="5DA17EA1" w14:textId="54BFE41C" w:rsidR="001E3584" w:rsidRPr="005C62DE" w:rsidRDefault="007D2B3E" w:rsidP="001E3584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Forma anonymního dotazu </w:t>
      </w:r>
      <w:r w:rsidR="00BB7ACE" w:rsidRPr="005C62DE">
        <w:rPr>
          <w:rFonts w:asciiTheme="minorHAnsi" w:eastAsiaTheme="minorHAnsi" w:hAnsiTheme="minorHAnsi" w:cstheme="minorHAnsi"/>
        </w:rPr>
        <w:t>pro zaměstnavatele</w:t>
      </w:r>
      <w:r w:rsidR="00BA7629" w:rsidRPr="005C62DE">
        <w:rPr>
          <w:rFonts w:asciiTheme="minorHAnsi" w:eastAsiaTheme="minorHAnsi" w:hAnsiTheme="minorHAnsi" w:cstheme="minorHAnsi"/>
        </w:rPr>
        <w:t xml:space="preserve"> - oznamování škodlivého jednání (</w:t>
      </w:r>
      <w:proofErr w:type="spellStart"/>
      <w:r w:rsidR="00BA7629" w:rsidRPr="005C62DE">
        <w:rPr>
          <w:rFonts w:asciiTheme="minorHAnsi" w:eastAsiaTheme="minorHAnsi" w:hAnsiTheme="minorHAnsi" w:cstheme="minorHAnsi"/>
        </w:rPr>
        <w:t>whistleblowing</w:t>
      </w:r>
      <w:proofErr w:type="spellEnd"/>
      <w:r w:rsidR="00BA7629" w:rsidRPr="005C62DE">
        <w:rPr>
          <w:rFonts w:asciiTheme="minorHAnsi" w:eastAsiaTheme="minorHAnsi" w:hAnsiTheme="minorHAnsi" w:cstheme="minorHAnsi"/>
        </w:rPr>
        <w:t>).</w:t>
      </w:r>
      <w:r w:rsidR="00BB7ACE" w:rsidRPr="005C62DE">
        <w:rPr>
          <w:rFonts w:asciiTheme="minorHAnsi" w:eastAsiaTheme="minorHAnsi" w:hAnsiTheme="minorHAnsi" w:cstheme="minorHAnsi"/>
        </w:rPr>
        <w:t xml:space="preserve"> Systém musí zajistit </w:t>
      </w:r>
      <w:r w:rsidRPr="005C62DE">
        <w:rPr>
          <w:rFonts w:asciiTheme="minorHAnsi" w:eastAsiaTheme="minorHAnsi" w:hAnsiTheme="minorHAnsi" w:cstheme="minorHAnsi"/>
        </w:rPr>
        <w:t xml:space="preserve">bezpečný a anonymní </w:t>
      </w:r>
      <w:r w:rsidR="00BB7ACE" w:rsidRPr="005C62DE">
        <w:rPr>
          <w:rFonts w:asciiTheme="minorHAnsi" w:eastAsiaTheme="minorHAnsi" w:hAnsiTheme="minorHAnsi" w:cstheme="minorHAnsi"/>
        </w:rPr>
        <w:t>způsob pro odeslání nebo</w:t>
      </w:r>
      <w:r w:rsidRPr="005C62DE">
        <w:rPr>
          <w:rFonts w:asciiTheme="minorHAnsi" w:eastAsiaTheme="minorHAnsi" w:hAnsiTheme="minorHAnsi" w:cstheme="minorHAnsi"/>
        </w:rPr>
        <w:t xml:space="preserve"> sdílení zpětné vazby a vyjádření obav, které by jinak mohly zůstat nevyřčeny. </w:t>
      </w:r>
      <w:r w:rsidR="00BB7ACE" w:rsidRPr="005C62DE">
        <w:rPr>
          <w:rFonts w:asciiTheme="minorHAnsi" w:eastAsiaTheme="minorHAnsi" w:hAnsiTheme="minorHAnsi" w:cstheme="minorHAnsi"/>
        </w:rPr>
        <w:t xml:space="preserve">Sdělení </w:t>
      </w:r>
      <w:r w:rsidR="001E3584" w:rsidRPr="005C62DE">
        <w:rPr>
          <w:rFonts w:asciiTheme="minorHAnsi" w:eastAsiaTheme="minorHAnsi" w:hAnsiTheme="minorHAnsi" w:cstheme="minorHAnsi"/>
        </w:rPr>
        <w:t xml:space="preserve">nebo reakce na ně </w:t>
      </w:r>
      <w:r w:rsidR="00BB7ACE" w:rsidRPr="005C62DE">
        <w:rPr>
          <w:rFonts w:asciiTheme="minorHAnsi" w:eastAsiaTheme="minorHAnsi" w:hAnsiTheme="minorHAnsi" w:cstheme="minorHAnsi"/>
        </w:rPr>
        <w:t>jsou následně uveřejněn</w:t>
      </w:r>
      <w:r w:rsidR="00562E39" w:rsidRPr="005C62DE">
        <w:rPr>
          <w:rFonts w:asciiTheme="minorHAnsi" w:eastAsiaTheme="minorHAnsi" w:hAnsiTheme="minorHAnsi" w:cstheme="minorHAnsi"/>
        </w:rPr>
        <w:t>y</w:t>
      </w:r>
      <w:r w:rsidR="001E3584" w:rsidRPr="005C62DE">
        <w:rPr>
          <w:rFonts w:asciiTheme="minorHAnsi" w:eastAsiaTheme="minorHAnsi" w:hAnsiTheme="minorHAnsi" w:cstheme="minorHAnsi"/>
        </w:rPr>
        <w:t xml:space="preserve">. </w:t>
      </w:r>
      <w:r w:rsidRPr="005C62DE">
        <w:rPr>
          <w:rFonts w:asciiTheme="minorHAnsi" w:eastAsiaTheme="minorHAnsi" w:hAnsiTheme="minorHAnsi" w:cstheme="minorHAnsi"/>
        </w:rPr>
        <w:t>Každ</w:t>
      </w:r>
      <w:r w:rsidR="00BB7ACE" w:rsidRPr="005C62DE">
        <w:rPr>
          <w:rFonts w:asciiTheme="minorHAnsi" w:eastAsiaTheme="minorHAnsi" w:hAnsiTheme="minorHAnsi" w:cstheme="minorHAnsi"/>
        </w:rPr>
        <w:t>é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BB7ACE" w:rsidRPr="005C62DE">
        <w:rPr>
          <w:rFonts w:asciiTheme="minorHAnsi" w:eastAsiaTheme="minorHAnsi" w:hAnsiTheme="minorHAnsi" w:cstheme="minorHAnsi"/>
        </w:rPr>
        <w:t xml:space="preserve">odeslané sdělení </w:t>
      </w:r>
      <w:r w:rsidRPr="005C62DE">
        <w:rPr>
          <w:rFonts w:asciiTheme="minorHAnsi" w:eastAsiaTheme="minorHAnsi" w:hAnsiTheme="minorHAnsi" w:cstheme="minorHAnsi"/>
        </w:rPr>
        <w:t xml:space="preserve">je </w:t>
      </w:r>
      <w:r w:rsidR="00BB7ACE" w:rsidRPr="005C62DE">
        <w:rPr>
          <w:rFonts w:asciiTheme="minorHAnsi" w:eastAsiaTheme="minorHAnsi" w:hAnsiTheme="minorHAnsi" w:cstheme="minorHAnsi"/>
        </w:rPr>
        <w:t>za</w:t>
      </w:r>
      <w:r w:rsidRPr="005C62DE">
        <w:rPr>
          <w:rFonts w:asciiTheme="minorHAnsi" w:eastAsiaTheme="minorHAnsi" w:hAnsiTheme="minorHAnsi" w:cstheme="minorHAnsi"/>
        </w:rPr>
        <w:t>evidován</w:t>
      </w:r>
      <w:r w:rsidR="00BB7ACE" w:rsidRPr="005C62DE">
        <w:rPr>
          <w:rFonts w:asciiTheme="minorHAnsi" w:eastAsiaTheme="minorHAnsi" w:hAnsiTheme="minorHAnsi" w:cstheme="minorHAnsi"/>
        </w:rPr>
        <w:t>o</w:t>
      </w:r>
      <w:r w:rsidRPr="005C62DE">
        <w:rPr>
          <w:rFonts w:asciiTheme="minorHAnsi" w:eastAsiaTheme="minorHAnsi" w:hAnsiTheme="minorHAnsi" w:cstheme="minorHAnsi"/>
        </w:rPr>
        <w:t xml:space="preserve"> a lze sledovat jeho stav až po vyřešení</w:t>
      </w:r>
      <w:r w:rsidR="001E3584" w:rsidRPr="005C62DE">
        <w:rPr>
          <w:rFonts w:asciiTheme="minorHAnsi" w:eastAsiaTheme="minorHAnsi" w:hAnsiTheme="minorHAnsi" w:cstheme="minorHAnsi"/>
        </w:rPr>
        <w:t>.</w:t>
      </w:r>
      <w:r w:rsidR="00EB0557">
        <w:rPr>
          <w:rFonts w:asciiTheme="minorHAnsi" w:eastAsiaTheme="minorHAnsi" w:hAnsiTheme="minorHAnsi" w:cstheme="minorHAnsi"/>
        </w:rPr>
        <w:t xml:space="preserve"> </w:t>
      </w:r>
      <w:r w:rsidR="001E3584" w:rsidRPr="005C62DE">
        <w:rPr>
          <w:rFonts w:asciiTheme="minorHAnsi" w:eastAsiaTheme="minorHAnsi" w:hAnsiTheme="minorHAnsi" w:cstheme="minorHAnsi"/>
        </w:rPr>
        <w:t>Zpracování a celý proces musí probíhat v souladu se zákonem na ochranu oznamovatelů</w:t>
      </w:r>
      <w:r w:rsidR="00AC51B4" w:rsidRPr="005C62DE">
        <w:rPr>
          <w:rFonts w:asciiTheme="minorHAnsi" w:eastAsiaTheme="minorHAnsi" w:hAnsiTheme="minorHAnsi" w:cstheme="minorHAnsi"/>
        </w:rPr>
        <w:t xml:space="preserve"> </w:t>
      </w:r>
      <w:r w:rsidR="001E3584" w:rsidRPr="005C62DE">
        <w:rPr>
          <w:rFonts w:asciiTheme="minorHAnsi" w:eastAsiaTheme="minorHAnsi" w:hAnsiTheme="minorHAnsi" w:cstheme="minorHAnsi"/>
        </w:rPr>
        <w:t xml:space="preserve">171/2023 Sb. a směrnicí SLT SM19 - </w:t>
      </w:r>
      <w:r w:rsidR="00BA7629" w:rsidRPr="005C62DE">
        <w:rPr>
          <w:rFonts w:asciiTheme="minorHAnsi" w:eastAsiaTheme="minorHAnsi" w:hAnsiTheme="minorHAnsi" w:cstheme="minorHAnsi"/>
        </w:rPr>
        <w:t>ochrana oznamovatelů.</w:t>
      </w:r>
    </w:p>
    <w:p w14:paraId="5FD2B847" w14:textId="0FABED14" w:rsidR="001E3584" w:rsidRPr="005C62DE" w:rsidRDefault="00BB7ACE" w:rsidP="001E3584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Přístup je určen pro všechny zaměstnance</w:t>
      </w:r>
      <w:r w:rsidR="001E3584" w:rsidRPr="005C62DE">
        <w:rPr>
          <w:rFonts w:asciiTheme="minorHAnsi" w:eastAsiaTheme="minorHAnsi" w:hAnsiTheme="minorHAnsi" w:cstheme="minorHAnsi"/>
        </w:rPr>
        <w:t xml:space="preserve">. Administraci a následné zpracování informací budou provádět </w:t>
      </w:r>
      <w:r w:rsidR="00590B0D">
        <w:rPr>
          <w:rFonts w:asciiTheme="minorHAnsi" w:eastAsiaTheme="minorHAnsi" w:hAnsiTheme="minorHAnsi" w:cstheme="minorHAnsi"/>
        </w:rPr>
        <w:t xml:space="preserve">odpovědní </w:t>
      </w:r>
      <w:r w:rsidR="001E3584" w:rsidRPr="005C62DE">
        <w:rPr>
          <w:rFonts w:asciiTheme="minorHAnsi" w:eastAsiaTheme="minorHAnsi" w:hAnsiTheme="minorHAnsi" w:cstheme="minorHAnsi"/>
        </w:rPr>
        <w:t>zaměstnanci</w:t>
      </w:r>
      <w:r w:rsidR="00590B0D">
        <w:rPr>
          <w:rFonts w:asciiTheme="minorHAnsi" w:eastAsiaTheme="minorHAnsi" w:hAnsiTheme="minorHAnsi" w:cstheme="minorHAnsi"/>
        </w:rPr>
        <w:t xml:space="preserve">. </w:t>
      </w:r>
    </w:p>
    <w:p w14:paraId="162143D5" w14:textId="77777777" w:rsidR="0062403A" w:rsidRPr="005C62DE" w:rsidRDefault="0062403A" w:rsidP="0020416A">
      <w:pPr>
        <w:rPr>
          <w:rFonts w:asciiTheme="minorHAnsi" w:eastAsiaTheme="minorHAnsi" w:hAnsiTheme="minorHAnsi" w:cstheme="minorHAnsi"/>
        </w:rPr>
      </w:pPr>
    </w:p>
    <w:p w14:paraId="7F29C6EF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Hlášení poruch, problémů</w:t>
      </w:r>
    </w:p>
    <w:p w14:paraId="00C1CE64" w14:textId="77777777" w:rsidR="0020416A" w:rsidRPr="005C62DE" w:rsidRDefault="001529DB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Tato funkcionalita je primárně určena zaměstnancům, kteří nemají přímý přístup do </w:t>
      </w:r>
      <w:proofErr w:type="spellStart"/>
      <w:r w:rsidRPr="005C62DE">
        <w:rPr>
          <w:rFonts w:asciiTheme="minorHAnsi" w:eastAsiaTheme="minorHAnsi" w:hAnsiTheme="minorHAnsi" w:cstheme="minorHAnsi"/>
        </w:rPr>
        <w:t>ServisDesku</w:t>
      </w:r>
      <w:proofErr w:type="spellEnd"/>
      <w:r w:rsidRPr="005C62DE">
        <w:rPr>
          <w:rFonts w:asciiTheme="minorHAnsi" w:eastAsiaTheme="minorHAnsi" w:hAnsiTheme="minorHAnsi" w:cstheme="minorHAnsi"/>
        </w:rPr>
        <w:t>. Slouží k obecnému zadání incidentu (porucha, nefunkčnost, problém).</w:t>
      </w:r>
    </w:p>
    <w:p w14:paraId="261786B4" w14:textId="150BCB07" w:rsidR="001529DB" w:rsidRPr="005C62DE" w:rsidRDefault="00CC7532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portál umožní integraci s úvodní stránkou systému ServiceDesk a umožní zadání incidentu od „anonymního uživatele“. Ten je</w:t>
      </w:r>
      <w:r w:rsidR="00703056" w:rsidRPr="005C62DE">
        <w:rPr>
          <w:rFonts w:asciiTheme="minorHAnsi" w:eastAsiaTheme="minorHAnsi" w:hAnsiTheme="minorHAnsi" w:cstheme="minorHAnsi"/>
        </w:rPr>
        <w:t xml:space="preserve"> nadále zpracován standardním způsobem.</w:t>
      </w:r>
    </w:p>
    <w:p w14:paraId="6F977FF4" w14:textId="209800B6" w:rsidR="0020416A" w:rsidRPr="005C62DE" w:rsidRDefault="00703056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Přístup </w:t>
      </w:r>
      <w:r w:rsidR="00CC7532" w:rsidRPr="005C62DE">
        <w:rPr>
          <w:rFonts w:asciiTheme="minorHAnsi" w:eastAsiaTheme="minorHAnsi" w:hAnsiTheme="minorHAnsi" w:cstheme="minorHAnsi"/>
        </w:rPr>
        <w:t xml:space="preserve">k funkcionalitě </w:t>
      </w:r>
      <w:r w:rsidRPr="005C62DE">
        <w:rPr>
          <w:rFonts w:asciiTheme="minorHAnsi" w:eastAsiaTheme="minorHAnsi" w:hAnsiTheme="minorHAnsi" w:cstheme="minorHAnsi"/>
        </w:rPr>
        <w:t xml:space="preserve">(možnost odeslat incident) </w:t>
      </w:r>
      <w:r w:rsidR="00CC7532" w:rsidRPr="005C62DE">
        <w:rPr>
          <w:rFonts w:asciiTheme="minorHAnsi" w:eastAsiaTheme="minorHAnsi" w:hAnsiTheme="minorHAnsi" w:cstheme="minorHAnsi"/>
        </w:rPr>
        <w:t>bude nastaven</w:t>
      </w:r>
      <w:r w:rsidRPr="005C62DE">
        <w:rPr>
          <w:rFonts w:asciiTheme="minorHAnsi" w:eastAsiaTheme="minorHAnsi" w:hAnsiTheme="minorHAnsi" w:cstheme="minorHAnsi"/>
        </w:rPr>
        <w:t xml:space="preserve"> pro všechny zaměstnance.</w:t>
      </w:r>
    </w:p>
    <w:p w14:paraId="01BFEDFD" w14:textId="316C0177" w:rsidR="008152C3" w:rsidRPr="005C62DE" w:rsidRDefault="00790438" w:rsidP="00790438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Požadavek bude řešen v rámci integrační vazby na ServiceDesk</w:t>
      </w:r>
    </w:p>
    <w:p w14:paraId="5BDB52B3" w14:textId="77777777" w:rsidR="00790438" w:rsidRPr="005C62DE" w:rsidRDefault="00790438" w:rsidP="00CC7532">
      <w:pPr>
        <w:rPr>
          <w:rFonts w:asciiTheme="minorHAnsi" w:eastAsiaTheme="minorHAnsi" w:hAnsiTheme="minorHAnsi" w:cstheme="minorHAnsi"/>
        </w:rPr>
      </w:pPr>
    </w:p>
    <w:p w14:paraId="1044DC5E" w14:textId="400F29AE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Spolujízda</w:t>
      </w:r>
      <w:r w:rsidR="00B573AE">
        <w:rPr>
          <w:rFonts w:eastAsiaTheme="minorHAnsi"/>
        </w:rPr>
        <w:t xml:space="preserve"> a vnitropodniková inzerce</w:t>
      </w:r>
    </w:p>
    <w:p w14:paraId="3CC6B3AD" w14:textId="44A6D407" w:rsidR="00692ABC" w:rsidRPr="005C62DE" w:rsidRDefault="00B573AE" w:rsidP="0020416A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Součástí </w:t>
      </w:r>
      <w:r w:rsidR="00DF7D2D">
        <w:rPr>
          <w:rFonts w:asciiTheme="minorHAnsi" w:eastAsiaTheme="minorHAnsi" w:hAnsiTheme="minorHAnsi" w:cstheme="minorHAnsi"/>
        </w:rPr>
        <w:t>dodávky je funkčnost</w:t>
      </w:r>
      <w:r w:rsidR="00692ABC" w:rsidRPr="005C62DE">
        <w:rPr>
          <w:rFonts w:asciiTheme="minorHAnsi" w:eastAsiaTheme="minorHAnsi" w:hAnsiTheme="minorHAnsi" w:cstheme="minorHAnsi"/>
        </w:rPr>
        <w:t xml:space="preserve"> vnitropodnikové inzerce (nabídka a poptávka)</w:t>
      </w:r>
      <w:r w:rsidR="00DF7D2D">
        <w:rPr>
          <w:rFonts w:asciiTheme="minorHAnsi" w:eastAsiaTheme="minorHAnsi" w:hAnsiTheme="minorHAnsi" w:cstheme="minorHAnsi"/>
        </w:rPr>
        <w:t xml:space="preserve">, např. </w:t>
      </w:r>
      <w:r w:rsidR="00692ABC" w:rsidRPr="005C62DE">
        <w:rPr>
          <w:rFonts w:asciiTheme="minorHAnsi" w:eastAsiaTheme="minorHAnsi" w:hAnsiTheme="minorHAnsi" w:cstheme="minorHAnsi"/>
        </w:rPr>
        <w:t xml:space="preserve">na téma volná místa v autě v případě cest do a z práce. </w:t>
      </w:r>
      <w:r w:rsidR="00402727" w:rsidRPr="005C62DE">
        <w:rPr>
          <w:rFonts w:asciiTheme="minorHAnsi" w:eastAsiaTheme="minorHAnsi" w:hAnsiTheme="minorHAnsi" w:cstheme="minorHAnsi"/>
        </w:rPr>
        <w:t>Je důležité upozornit, že SLT nepřebírá za zprostředkování této služby žádnou</w:t>
      </w:r>
      <w:r w:rsidR="00692ABC" w:rsidRPr="005C62DE">
        <w:rPr>
          <w:rFonts w:asciiTheme="minorHAnsi" w:eastAsiaTheme="minorHAnsi" w:hAnsiTheme="minorHAnsi" w:cstheme="minorHAnsi"/>
        </w:rPr>
        <w:t xml:space="preserve"> právní zodpovědnost</w:t>
      </w:r>
      <w:r w:rsidR="00402727" w:rsidRPr="005C62DE">
        <w:rPr>
          <w:rFonts w:asciiTheme="minorHAnsi" w:eastAsiaTheme="minorHAnsi" w:hAnsiTheme="minorHAnsi" w:cstheme="minorHAnsi"/>
        </w:rPr>
        <w:t xml:space="preserve"> nebo garanci</w:t>
      </w:r>
      <w:r w:rsidR="00692ABC" w:rsidRPr="005C62DE">
        <w:rPr>
          <w:rFonts w:asciiTheme="minorHAnsi" w:eastAsiaTheme="minorHAnsi" w:hAnsiTheme="minorHAnsi" w:cstheme="minorHAnsi"/>
        </w:rPr>
        <w:t>.</w:t>
      </w:r>
    </w:p>
    <w:p w14:paraId="2DE7D029" w14:textId="2C7AC8D9" w:rsidR="00692ABC" w:rsidRPr="005C62DE" w:rsidRDefault="00402727" w:rsidP="0020416A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Je určeno všem zaměstnancům </w:t>
      </w:r>
      <w:r w:rsidR="0069714D" w:rsidRPr="005C62DE">
        <w:rPr>
          <w:rFonts w:asciiTheme="minorHAnsi" w:eastAsiaTheme="minorHAnsi" w:hAnsiTheme="minorHAnsi" w:cstheme="minorHAnsi"/>
        </w:rPr>
        <w:t xml:space="preserve">pouze </w:t>
      </w:r>
      <w:r w:rsidRPr="005C62DE">
        <w:rPr>
          <w:rFonts w:asciiTheme="minorHAnsi" w:eastAsiaTheme="minorHAnsi" w:hAnsiTheme="minorHAnsi" w:cstheme="minorHAnsi"/>
        </w:rPr>
        <w:t xml:space="preserve">pro nabídku a poptávku </w:t>
      </w:r>
      <w:r w:rsidR="0069714D" w:rsidRPr="005C62DE">
        <w:rPr>
          <w:rFonts w:asciiTheme="minorHAnsi" w:eastAsiaTheme="minorHAnsi" w:hAnsiTheme="minorHAnsi" w:cstheme="minorHAnsi"/>
        </w:rPr>
        <w:t xml:space="preserve">sdílení volných míst v osobním autě </w:t>
      </w:r>
      <w:r w:rsidRPr="005C62DE">
        <w:rPr>
          <w:rFonts w:asciiTheme="minorHAnsi" w:eastAsiaTheme="minorHAnsi" w:hAnsiTheme="minorHAnsi" w:cstheme="minorHAnsi"/>
        </w:rPr>
        <w:t xml:space="preserve">– musí obsahovat informace o časech odjezdu, místě nástupu/výstupu a počtu volných míst v autě, případně </w:t>
      </w:r>
      <w:r w:rsidR="0069714D" w:rsidRPr="005C62DE">
        <w:rPr>
          <w:rFonts w:asciiTheme="minorHAnsi" w:eastAsiaTheme="minorHAnsi" w:hAnsiTheme="minorHAnsi" w:cstheme="minorHAnsi"/>
        </w:rPr>
        <w:t>by mělo být</w:t>
      </w:r>
      <w:r w:rsidRPr="005C62DE">
        <w:rPr>
          <w:rFonts w:asciiTheme="minorHAnsi" w:eastAsiaTheme="minorHAnsi" w:hAnsiTheme="minorHAnsi" w:cstheme="minorHAnsi"/>
        </w:rPr>
        <w:t xml:space="preserve"> možno doplnit o informace o autě (i obrazové).</w:t>
      </w:r>
    </w:p>
    <w:p w14:paraId="426034BC" w14:textId="7FD3F12D" w:rsidR="00D36A00" w:rsidRPr="005C62DE" w:rsidRDefault="00D36A00" w:rsidP="00D36A00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Aktuálně neexistují</w:t>
      </w:r>
      <w:r>
        <w:rPr>
          <w:rFonts w:asciiTheme="minorHAnsi" w:eastAsiaTheme="minorHAnsi" w:hAnsiTheme="minorHAnsi" w:cstheme="minorHAnsi"/>
        </w:rPr>
        <w:t xml:space="preserve"> žádná zdrojová data</w:t>
      </w:r>
      <w:r w:rsidRPr="005C62DE">
        <w:rPr>
          <w:rFonts w:asciiTheme="minorHAnsi" w:eastAsiaTheme="minorHAnsi" w:hAnsiTheme="minorHAnsi" w:cstheme="minorHAnsi"/>
        </w:rPr>
        <w:t>, ani není vydefinováno, kde a jak budou vytvořena a uložena.</w:t>
      </w:r>
    </w:p>
    <w:p w14:paraId="2113A275" w14:textId="77777777" w:rsidR="00402727" w:rsidRPr="005C62DE" w:rsidRDefault="00402727" w:rsidP="0020416A">
      <w:pPr>
        <w:rPr>
          <w:rFonts w:asciiTheme="minorHAnsi" w:eastAsiaTheme="minorHAnsi" w:hAnsiTheme="minorHAnsi" w:cstheme="minorHAnsi"/>
        </w:rPr>
      </w:pPr>
    </w:p>
    <w:p w14:paraId="5B72A774" w14:textId="77777777" w:rsidR="0020416A" w:rsidRPr="00556714" w:rsidRDefault="0020416A" w:rsidP="0020416A">
      <w:pPr>
        <w:rPr>
          <w:rFonts w:asciiTheme="minorHAnsi" w:eastAsiaTheme="minorHAnsi" w:hAnsiTheme="minorHAnsi" w:cstheme="minorHAnsi"/>
        </w:rPr>
      </w:pPr>
    </w:p>
    <w:p w14:paraId="588EFF41" w14:textId="77777777" w:rsidR="0020416A" w:rsidRPr="00315D3F" w:rsidRDefault="0020416A" w:rsidP="00D051AF">
      <w:pPr>
        <w:pStyle w:val="Nadpis3"/>
        <w:rPr>
          <w:rFonts w:eastAsiaTheme="minorHAnsi"/>
        </w:rPr>
      </w:pPr>
      <w:r w:rsidRPr="00315D3F">
        <w:rPr>
          <w:rFonts w:eastAsiaTheme="minorHAnsi"/>
        </w:rPr>
        <w:t>Přístupy, oprávnění vstupu</w:t>
      </w:r>
    </w:p>
    <w:p w14:paraId="4E0FAB1E" w14:textId="0224467A" w:rsidR="00DF7D2D" w:rsidRDefault="00DF7D2D" w:rsidP="006B2214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Funkce zobrazí  </w:t>
      </w:r>
      <w:r w:rsidR="006B2214" w:rsidRPr="00315D3F">
        <w:rPr>
          <w:rFonts w:asciiTheme="minorHAnsi" w:eastAsiaTheme="minorHAnsi" w:hAnsiTheme="minorHAnsi" w:cstheme="minorHAnsi"/>
        </w:rPr>
        <w:t>nastav</w:t>
      </w:r>
      <w:r w:rsidR="00470099" w:rsidRPr="00315D3F">
        <w:rPr>
          <w:rFonts w:asciiTheme="minorHAnsi" w:eastAsiaTheme="minorHAnsi" w:hAnsiTheme="minorHAnsi" w:cstheme="minorHAnsi"/>
        </w:rPr>
        <w:t xml:space="preserve">ení </w:t>
      </w:r>
      <w:r>
        <w:rPr>
          <w:rFonts w:asciiTheme="minorHAnsi" w:eastAsiaTheme="minorHAnsi" w:hAnsiTheme="minorHAnsi" w:cstheme="minorHAnsi"/>
        </w:rPr>
        <w:t>zaměstnanců a jejich, přístupových profilů</w:t>
      </w:r>
      <w:r w:rsidR="006B2214" w:rsidRPr="00315D3F">
        <w:rPr>
          <w:rFonts w:asciiTheme="minorHAnsi" w:eastAsiaTheme="minorHAnsi" w:hAnsiTheme="minorHAnsi" w:cstheme="minorHAnsi"/>
        </w:rPr>
        <w:t xml:space="preserve"> a jejich fyzických přístupových oprávnění</w:t>
      </w:r>
      <w:r w:rsidR="00470099" w:rsidRPr="00315D3F">
        <w:rPr>
          <w:rFonts w:asciiTheme="minorHAnsi" w:eastAsiaTheme="minorHAnsi" w:hAnsiTheme="minorHAnsi" w:cstheme="minorHAnsi"/>
        </w:rPr>
        <w:t xml:space="preserve"> (vstupní dveře, parkoviště, zóny přístupu, atd.)</w:t>
      </w:r>
      <w:r w:rsidR="006B2214" w:rsidRPr="00315D3F">
        <w:rPr>
          <w:rFonts w:asciiTheme="minorHAnsi" w:eastAsiaTheme="minorHAnsi" w:hAnsiTheme="minorHAnsi" w:cstheme="minorHAnsi"/>
        </w:rPr>
        <w:t xml:space="preserve"> ve vazbě na pracovní pozice</w:t>
      </w:r>
      <w:r>
        <w:rPr>
          <w:rFonts w:asciiTheme="minorHAnsi" w:eastAsiaTheme="minorHAnsi" w:hAnsiTheme="minorHAnsi" w:cstheme="minorHAnsi"/>
        </w:rPr>
        <w:t>.</w:t>
      </w:r>
    </w:p>
    <w:p w14:paraId="777C3804" w14:textId="11E895CE" w:rsidR="00DF7D2D" w:rsidRDefault="00E45D8A" w:rsidP="006B2214">
      <w:pPr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 xml:space="preserve">Každý zaměstnanec bude mít možnost </w:t>
      </w:r>
      <w:r w:rsidR="00470099" w:rsidRPr="00315D3F">
        <w:rPr>
          <w:rFonts w:asciiTheme="minorHAnsi" w:eastAsiaTheme="minorHAnsi" w:hAnsiTheme="minorHAnsi" w:cstheme="minorHAnsi"/>
        </w:rPr>
        <w:t xml:space="preserve">na HR portálu </w:t>
      </w:r>
      <w:r w:rsidRPr="00315D3F">
        <w:rPr>
          <w:rFonts w:asciiTheme="minorHAnsi" w:eastAsiaTheme="minorHAnsi" w:hAnsiTheme="minorHAnsi" w:cstheme="minorHAnsi"/>
        </w:rPr>
        <w:t xml:space="preserve">zobrazení vlastních </w:t>
      </w:r>
      <w:r w:rsidR="00470099" w:rsidRPr="00315D3F">
        <w:rPr>
          <w:rFonts w:asciiTheme="minorHAnsi" w:eastAsiaTheme="minorHAnsi" w:hAnsiTheme="minorHAnsi" w:cstheme="minorHAnsi"/>
        </w:rPr>
        <w:t>přidělených přístupových oprávnění</w:t>
      </w:r>
      <w:r w:rsidR="00DF7D2D">
        <w:rPr>
          <w:rFonts w:asciiTheme="minorHAnsi" w:eastAsiaTheme="minorHAnsi" w:hAnsiTheme="minorHAnsi" w:cstheme="minorHAnsi"/>
        </w:rPr>
        <w:t>.</w:t>
      </w:r>
    </w:p>
    <w:p w14:paraId="2BF23B86" w14:textId="4A248E84" w:rsidR="00E45D8A" w:rsidRDefault="00470099" w:rsidP="006B2214">
      <w:pPr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>Vedoucí zaměstnanec uvidí přehled přístupů pro všechny své přímo řízené zaměstnance.</w:t>
      </w:r>
    </w:p>
    <w:p w14:paraId="7C921DFC" w14:textId="449A594A" w:rsidR="004E4926" w:rsidRDefault="004E4926" w:rsidP="006B2214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Vybraní uživatelé (např. personalista, manažer bezpečnosti) uvidí vše a budou mít možnost odfiltrovat zobrazená data dle libovolného zobrazeného sloupce. (Např.: Jméno zaměstnance, Pracovní pozice, Role, Profil a podobně)</w:t>
      </w:r>
    </w:p>
    <w:p w14:paraId="365FF2E6" w14:textId="471B03EE" w:rsidR="004E4926" w:rsidRPr="00315D3F" w:rsidRDefault="004E4926" w:rsidP="006B2214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Obsah bude řešen při implementační analýze.</w:t>
      </w:r>
    </w:p>
    <w:p w14:paraId="345E7DAC" w14:textId="3DD57802" w:rsidR="006B2214" w:rsidRDefault="00470099" w:rsidP="006B2214">
      <w:pPr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 xml:space="preserve"> </w:t>
      </w:r>
    </w:p>
    <w:p w14:paraId="655BF37A" w14:textId="77777777" w:rsidR="002F0BD1" w:rsidRPr="00315D3F" w:rsidRDefault="002F0BD1" w:rsidP="006B2214">
      <w:pPr>
        <w:rPr>
          <w:rFonts w:asciiTheme="minorHAnsi" w:eastAsiaTheme="minorHAnsi" w:hAnsiTheme="minorHAnsi" w:cstheme="minorHAnsi"/>
        </w:rPr>
      </w:pPr>
    </w:p>
    <w:p w14:paraId="28080936" w14:textId="27734AA3" w:rsidR="006B2214" w:rsidRPr="00556714" w:rsidRDefault="006B2214" w:rsidP="006C6599">
      <w:pPr>
        <w:rPr>
          <w:rFonts w:asciiTheme="minorHAnsi" w:eastAsiaTheme="minorHAnsi" w:hAnsiTheme="minorHAnsi" w:cstheme="minorHAnsi"/>
        </w:rPr>
      </w:pPr>
    </w:p>
    <w:p w14:paraId="57563704" w14:textId="77777777" w:rsidR="0020416A" w:rsidRPr="00556714" w:rsidRDefault="0020416A" w:rsidP="00D051AF">
      <w:pPr>
        <w:pStyle w:val="Nadpis3"/>
        <w:rPr>
          <w:rFonts w:eastAsiaTheme="minorHAnsi"/>
        </w:rPr>
      </w:pPr>
      <w:r w:rsidRPr="00556714">
        <w:rPr>
          <w:rFonts w:eastAsiaTheme="minorHAnsi"/>
        </w:rPr>
        <w:t>Organigram a přehled kontaktů</w:t>
      </w:r>
    </w:p>
    <w:p w14:paraId="3414C9E1" w14:textId="64E0DCEA" w:rsidR="00C83D47" w:rsidRPr="005C62DE" w:rsidRDefault="00C83D47" w:rsidP="00C83D47">
      <w:pPr>
        <w:rPr>
          <w:rFonts w:asciiTheme="minorHAnsi" w:eastAsiaTheme="minorHAnsi" w:hAnsiTheme="minorHAnsi" w:cstheme="minorHAnsi"/>
        </w:rPr>
      </w:pPr>
      <w:r w:rsidRPr="00556714">
        <w:rPr>
          <w:rFonts w:asciiTheme="minorHAnsi" w:eastAsiaTheme="minorHAnsi" w:hAnsiTheme="minorHAnsi" w:cstheme="minorHAnsi"/>
        </w:rPr>
        <w:t>Tato funkcionalita umožní grafické zobrazení organizačních</w:t>
      </w:r>
      <w:r w:rsidRPr="005C62DE">
        <w:rPr>
          <w:rFonts w:asciiTheme="minorHAnsi" w:eastAsiaTheme="minorHAnsi" w:hAnsiTheme="minorHAnsi" w:cstheme="minorHAnsi"/>
        </w:rPr>
        <w:t xml:space="preserve"> vztahů (vazeb) a základních informací o organizační struktuře</w:t>
      </w:r>
      <w:r w:rsidR="004932EC" w:rsidRPr="005C62DE">
        <w:rPr>
          <w:rFonts w:asciiTheme="minorHAnsi" w:eastAsiaTheme="minorHAnsi" w:hAnsiTheme="minorHAnsi" w:cstheme="minorHAnsi"/>
        </w:rPr>
        <w:t xml:space="preserve"> SLT</w:t>
      </w:r>
      <w:r w:rsidRPr="005C62DE">
        <w:rPr>
          <w:rFonts w:asciiTheme="minorHAnsi" w:eastAsiaTheme="minorHAnsi" w:hAnsiTheme="minorHAnsi" w:cstheme="minorHAnsi"/>
        </w:rPr>
        <w:t>.</w:t>
      </w:r>
      <w:r w:rsidR="00A74751">
        <w:rPr>
          <w:rFonts w:asciiTheme="minorHAnsi" w:eastAsiaTheme="minorHAnsi" w:hAnsiTheme="minorHAnsi" w:cstheme="minorHAnsi"/>
        </w:rPr>
        <w:t xml:space="preserve"> </w:t>
      </w:r>
      <w:r w:rsidR="004932EC" w:rsidRPr="005C62DE">
        <w:rPr>
          <w:rFonts w:asciiTheme="minorHAnsi" w:eastAsiaTheme="minorHAnsi" w:hAnsiTheme="minorHAnsi" w:cstheme="minorHAnsi"/>
        </w:rPr>
        <w:t>K</w:t>
      </w:r>
      <w:r w:rsidR="004A5B40" w:rsidRPr="005C62DE">
        <w:rPr>
          <w:rFonts w:asciiTheme="minorHAnsi" w:eastAsiaTheme="minorHAnsi" w:hAnsiTheme="minorHAnsi" w:cstheme="minorHAnsi"/>
        </w:rPr>
        <w:t xml:space="preserve">e každému zaměstnanci </w:t>
      </w:r>
      <w:r w:rsidR="004932EC" w:rsidRPr="005C62DE">
        <w:rPr>
          <w:rFonts w:asciiTheme="minorHAnsi" w:eastAsiaTheme="minorHAnsi" w:hAnsiTheme="minorHAnsi" w:cstheme="minorHAnsi"/>
        </w:rPr>
        <w:t>budou uveřejněny následující informace:</w:t>
      </w:r>
      <w:r w:rsidR="004A5B40" w:rsidRPr="005C62DE">
        <w:rPr>
          <w:rFonts w:asciiTheme="minorHAnsi" w:eastAsiaTheme="minorHAnsi" w:hAnsiTheme="minorHAnsi" w:cstheme="minorHAnsi"/>
        </w:rPr>
        <w:t xml:space="preserve"> jméno, příjmení, tituly, pracovní pozice,</w:t>
      </w:r>
      <w:r w:rsidRPr="005C62DE">
        <w:rPr>
          <w:rFonts w:asciiTheme="minorHAnsi" w:eastAsiaTheme="minorHAnsi" w:hAnsiTheme="minorHAnsi" w:cstheme="minorHAnsi"/>
        </w:rPr>
        <w:t xml:space="preserve"> číslo kanceláře</w:t>
      </w:r>
      <w:r w:rsidR="004A5B40" w:rsidRPr="005C62DE">
        <w:rPr>
          <w:rFonts w:asciiTheme="minorHAnsi" w:eastAsiaTheme="minorHAnsi" w:hAnsiTheme="minorHAnsi" w:cstheme="minorHAnsi"/>
        </w:rPr>
        <w:t>,</w:t>
      </w:r>
      <w:r w:rsidRPr="005C62DE">
        <w:rPr>
          <w:rFonts w:asciiTheme="minorHAnsi" w:eastAsiaTheme="minorHAnsi" w:hAnsiTheme="minorHAnsi" w:cstheme="minorHAnsi"/>
        </w:rPr>
        <w:t xml:space="preserve"> budova, číslo pevného telefonu, </w:t>
      </w:r>
      <w:r w:rsidR="004A5B40" w:rsidRPr="005C62DE">
        <w:rPr>
          <w:rFonts w:asciiTheme="minorHAnsi" w:eastAsiaTheme="minorHAnsi" w:hAnsiTheme="minorHAnsi" w:cstheme="minorHAnsi"/>
        </w:rPr>
        <w:t xml:space="preserve">číslo služebního </w:t>
      </w:r>
      <w:r w:rsidR="00FE38F5">
        <w:rPr>
          <w:rFonts w:asciiTheme="minorHAnsi" w:eastAsiaTheme="minorHAnsi" w:hAnsiTheme="minorHAnsi" w:cstheme="minorHAnsi"/>
        </w:rPr>
        <w:t>mobilního telefonu</w:t>
      </w:r>
      <w:r w:rsidRPr="005C62DE">
        <w:rPr>
          <w:rFonts w:asciiTheme="minorHAnsi" w:eastAsiaTheme="minorHAnsi" w:hAnsiTheme="minorHAnsi" w:cstheme="minorHAnsi"/>
        </w:rPr>
        <w:t>, email</w:t>
      </w:r>
      <w:r w:rsidR="004A5B40" w:rsidRPr="005C62DE">
        <w:rPr>
          <w:rFonts w:asciiTheme="minorHAnsi" w:eastAsiaTheme="minorHAnsi" w:hAnsiTheme="minorHAnsi" w:cstheme="minorHAnsi"/>
        </w:rPr>
        <w:t>.</w:t>
      </w:r>
    </w:p>
    <w:p w14:paraId="5F7318AB" w14:textId="007C87F9" w:rsidR="00A74751" w:rsidRPr="005C62DE" w:rsidRDefault="004932EC" w:rsidP="00A74751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lastRenderedPageBreak/>
        <w:t xml:space="preserve">Funkcionalita umožní </w:t>
      </w:r>
      <w:r w:rsidR="00C83D47" w:rsidRPr="005C62DE">
        <w:rPr>
          <w:rFonts w:asciiTheme="minorHAnsi" w:eastAsiaTheme="minorHAnsi" w:hAnsiTheme="minorHAnsi" w:cstheme="minorHAnsi"/>
        </w:rPr>
        <w:t xml:space="preserve">vyhledávání podle příjmení, </w:t>
      </w:r>
      <w:r w:rsidR="004A5B40" w:rsidRPr="005C62DE">
        <w:rPr>
          <w:rFonts w:asciiTheme="minorHAnsi" w:eastAsiaTheme="minorHAnsi" w:hAnsiTheme="minorHAnsi" w:cstheme="minorHAnsi"/>
        </w:rPr>
        <w:t xml:space="preserve">nebo </w:t>
      </w:r>
      <w:r w:rsidR="00C83D47" w:rsidRPr="005C62DE">
        <w:rPr>
          <w:rFonts w:asciiTheme="minorHAnsi" w:eastAsiaTheme="minorHAnsi" w:hAnsiTheme="minorHAnsi" w:cstheme="minorHAnsi"/>
        </w:rPr>
        <w:t>podle</w:t>
      </w:r>
      <w:r w:rsidR="004A5B40" w:rsidRPr="005C62DE">
        <w:rPr>
          <w:rFonts w:asciiTheme="minorHAnsi" w:eastAsiaTheme="minorHAnsi" w:hAnsiTheme="minorHAnsi" w:cstheme="minorHAnsi"/>
        </w:rPr>
        <w:t xml:space="preserve"> pracovní</w:t>
      </w:r>
      <w:r w:rsidR="00C83D47" w:rsidRPr="005C62DE">
        <w:rPr>
          <w:rFonts w:asciiTheme="minorHAnsi" w:eastAsiaTheme="minorHAnsi" w:hAnsiTheme="minorHAnsi" w:cstheme="minorHAnsi"/>
        </w:rPr>
        <w:t xml:space="preserve"> pozice</w:t>
      </w:r>
      <w:r w:rsidR="004A5B40" w:rsidRPr="005C62DE">
        <w:rPr>
          <w:rFonts w:asciiTheme="minorHAnsi" w:eastAsiaTheme="minorHAnsi" w:hAnsiTheme="minorHAnsi" w:cstheme="minorHAnsi"/>
        </w:rPr>
        <w:t xml:space="preserve">. </w:t>
      </w:r>
      <w:r w:rsidRPr="005C62DE">
        <w:rPr>
          <w:rFonts w:asciiTheme="minorHAnsi" w:eastAsiaTheme="minorHAnsi" w:hAnsiTheme="minorHAnsi" w:cstheme="minorHAnsi"/>
        </w:rPr>
        <w:t>Dále bude</w:t>
      </w:r>
      <w:r w:rsidR="004A5B40" w:rsidRPr="005C62DE">
        <w:rPr>
          <w:rFonts w:asciiTheme="minorHAnsi" w:eastAsiaTheme="minorHAnsi" w:hAnsiTheme="minorHAnsi" w:cstheme="minorHAnsi"/>
        </w:rPr>
        <w:t xml:space="preserve"> u</w:t>
      </w:r>
      <w:r w:rsidR="00C83D47" w:rsidRPr="005C62DE">
        <w:rPr>
          <w:rFonts w:asciiTheme="minorHAnsi" w:eastAsiaTheme="minorHAnsi" w:hAnsiTheme="minorHAnsi" w:cstheme="minorHAnsi"/>
        </w:rPr>
        <w:t>možn</w:t>
      </w:r>
      <w:r w:rsidRPr="005C62DE">
        <w:rPr>
          <w:rFonts w:asciiTheme="minorHAnsi" w:eastAsiaTheme="minorHAnsi" w:hAnsiTheme="minorHAnsi" w:cstheme="minorHAnsi"/>
        </w:rPr>
        <w:t>ěno</w:t>
      </w:r>
      <w:r w:rsidR="004A5B40" w:rsidRPr="005C62DE">
        <w:rPr>
          <w:rFonts w:asciiTheme="minorHAnsi" w:eastAsiaTheme="minorHAnsi" w:hAnsiTheme="minorHAnsi" w:cstheme="minorHAnsi"/>
        </w:rPr>
        <w:t xml:space="preserve"> vy</w:t>
      </w:r>
      <w:r w:rsidR="00C83D47" w:rsidRPr="005C62DE">
        <w:rPr>
          <w:rFonts w:asciiTheme="minorHAnsi" w:eastAsiaTheme="minorHAnsi" w:hAnsiTheme="minorHAnsi" w:cstheme="minorHAnsi"/>
        </w:rPr>
        <w:t xml:space="preserve">generování </w:t>
      </w:r>
      <w:r w:rsidR="004A5B40" w:rsidRPr="005C62DE">
        <w:rPr>
          <w:rFonts w:asciiTheme="minorHAnsi" w:eastAsiaTheme="minorHAnsi" w:hAnsiTheme="minorHAnsi" w:cstheme="minorHAnsi"/>
        </w:rPr>
        <w:t>a</w:t>
      </w:r>
      <w:r w:rsidR="000F146B">
        <w:rPr>
          <w:rFonts w:asciiTheme="minorHAnsi" w:eastAsiaTheme="minorHAnsi" w:hAnsiTheme="minorHAnsi" w:cstheme="minorHAnsi"/>
        </w:rPr>
        <w:t> </w:t>
      </w:r>
      <w:r w:rsidR="004A5B40" w:rsidRPr="005C62DE">
        <w:rPr>
          <w:rFonts w:asciiTheme="minorHAnsi" w:eastAsiaTheme="minorHAnsi" w:hAnsiTheme="minorHAnsi" w:cstheme="minorHAnsi"/>
        </w:rPr>
        <w:t xml:space="preserve">stažení (uložení) </w:t>
      </w:r>
      <w:r w:rsidRPr="005C62DE">
        <w:rPr>
          <w:rFonts w:asciiTheme="minorHAnsi" w:eastAsiaTheme="minorHAnsi" w:hAnsiTheme="minorHAnsi" w:cstheme="minorHAnsi"/>
        </w:rPr>
        <w:t xml:space="preserve">aktuálního </w:t>
      </w:r>
      <w:r w:rsidR="00C83D47" w:rsidRPr="005C62DE">
        <w:rPr>
          <w:rFonts w:asciiTheme="minorHAnsi" w:eastAsiaTheme="minorHAnsi" w:hAnsiTheme="minorHAnsi" w:cstheme="minorHAnsi"/>
        </w:rPr>
        <w:t>telefonního seznamu (</w:t>
      </w:r>
      <w:r w:rsidR="004A5B40" w:rsidRPr="005C62DE">
        <w:rPr>
          <w:rFonts w:asciiTheme="minorHAnsi" w:eastAsiaTheme="minorHAnsi" w:hAnsiTheme="minorHAnsi" w:cstheme="minorHAnsi"/>
        </w:rPr>
        <w:t>formát PDF</w:t>
      </w:r>
      <w:r w:rsidR="00C83D47" w:rsidRPr="005C62DE">
        <w:rPr>
          <w:rFonts w:asciiTheme="minorHAnsi" w:eastAsiaTheme="minorHAnsi" w:hAnsiTheme="minorHAnsi" w:cstheme="minorHAnsi"/>
        </w:rPr>
        <w:t>)</w:t>
      </w:r>
      <w:r w:rsidRPr="005C62DE">
        <w:rPr>
          <w:rFonts w:asciiTheme="minorHAnsi" w:eastAsiaTheme="minorHAnsi" w:hAnsiTheme="minorHAnsi" w:cstheme="minorHAnsi"/>
        </w:rPr>
        <w:t xml:space="preserve">. </w:t>
      </w:r>
      <w:r w:rsidR="004A5B40" w:rsidRPr="005C62DE">
        <w:rPr>
          <w:rFonts w:asciiTheme="minorHAnsi" w:eastAsiaTheme="minorHAnsi" w:hAnsiTheme="minorHAnsi" w:cstheme="minorHAnsi"/>
        </w:rPr>
        <w:t xml:space="preserve">Data budou </w:t>
      </w:r>
      <w:r w:rsidR="002D4403" w:rsidRPr="005C62DE">
        <w:rPr>
          <w:rFonts w:asciiTheme="minorHAnsi" w:eastAsiaTheme="minorHAnsi" w:hAnsiTheme="minorHAnsi" w:cstheme="minorHAnsi"/>
        </w:rPr>
        <w:t>automaticky generována z HR IS (</w:t>
      </w:r>
      <w:r w:rsidR="001F139D" w:rsidRPr="005C62DE">
        <w:rPr>
          <w:rFonts w:asciiTheme="minorHAnsi" w:eastAsiaTheme="minorHAnsi" w:hAnsiTheme="minorHAnsi" w:cstheme="minorHAnsi"/>
        </w:rPr>
        <w:t>funkcionalita systemizace)</w:t>
      </w:r>
      <w:r w:rsidR="004A5B40" w:rsidRPr="005C62DE">
        <w:rPr>
          <w:rFonts w:asciiTheme="minorHAnsi" w:eastAsiaTheme="minorHAnsi" w:hAnsiTheme="minorHAnsi" w:cstheme="minorHAnsi"/>
        </w:rPr>
        <w:t>.</w:t>
      </w:r>
      <w:r w:rsidR="00A74751">
        <w:rPr>
          <w:rFonts w:asciiTheme="minorHAnsi" w:eastAsiaTheme="minorHAnsi" w:hAnsiTheme="minorHAnsi" w:cstheme="minorHAnsi"/>
        </w:rPr>
        <w:t xml:space="preserve"> </w:t>
      </w:r>
      <w:r w:rsidR="004A5B40" w:rsidRPr="005C62DE">
        <w:rPr>
          <w:rFonts w:asciiTheme="minorHAnsi" w:eastAsiaTheme="minorHAnsi" w:hAnsiTheme="minorHAnsi" w:cstheme="minorHAnsi"/>
        </w:rPr>
        <w:t>Přístup je určen pro všechny zaměstnance.</w:t>
      </w:r>
    </w:p>
    <w:p w14:paraId="10C7EC4A" w14:textId="77777777" w:rsidR="004932EC" w:rsidRPr="005C62DE" w:rsidRDefault="004932EC" w:rsidP="006C6599">
      <w:pPr>
        <w:rPr>
          <w:rFonts w:asciiTheme="minorHAnsi" w:eastAsiaTheme="minorHAnsi" w:hAnsiTheme="minorHAnsi" w:cstheme="minorHAnsi"/>
        </w:rPr>
      </w:pPr>
    </w:p>
    <w:p w14:paraId="2C11176A" w14:textId="77777777" w:rsidR="0020416A" w:rsidRPr="005C62DE" w:rsidRDefault="0020416A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Výkaznictví a reporting pro management</w:t>
      </w:r>
    </w:p>
    <w:p w14:paraId="0915E08D" w14:textId="70535A1F" w:rsidR="00655D0F" w:rsidRPr="005C62DE" w:rsidRDefault="006E0168" w:rsidP="00655D0F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Tato f</w:t>
      </w:r>
      <w:r w:rsidR="004F023F" w:rsidRPr="005C62DE">
        <w:rPr>
          <w:rFonts w:asciiTheme="minorHAnsi" w:eastAsiaTheme="minorHAnsi" w:hAnsiTheme="minorHAnsi" w:cstheme="minorHAnsi"/>
        </w:rPr>
        <w:t>unkcionalita</w:t>
      </w:r>
      <w:r w:rsidRPr="005C62DE">
        <w:rPr>
          <w:rFonts w:asciiTheme="minorHAnsi" w:eastAsiaTheme="minorHAnsi" w:hAnsiTheme="minorHAnsi" w:cstheme="minorHAnsi"/>
        </w:rPr>
        <w:t xml:space="preserve"> je jakousi nadstavbou a „manažerským přehledem“</w:t>
      </w:r>
      <w:r w:rsidR="004F023F" w:rsidRPr="005C62DE">
        <w:rPr>
          <w:rFonts w:asciiTheme="minorHAnsi" w:eastAsiaTheme="minorHAnsi" w:hAnsiTheme="minorHAnsi" w:cstheme="minorHAnsi"/>
        </w:rPr>
        <w:t xml:space="preserve"> spojuje </w:t>
      </w:r>
      <w:r w:rsidRPr="005C62DE">
        <w:rPr>
          <w:rFonts w:asciiTheme="minorHAnsi" w:eastAsiaTheme="minorHAnsi" w:hAnsiTheme="minorHAnsi" w:cstheme="minorHAnsi"/>
        </w:rPr>
        <w:t xml:space="preserve">v sobě </w:t>
      </w:r>
      <w:r w:rsidR="004F023F" w:rsidRPr="005C62DE">
        <w:rPr>
          <w:rFonts w:asciiTheme="minorHAnsi" w:eastAsiaTheme="minorHAnsi" w:hAnsiTheme="minorHAnsi" w:cstheme="minorHAnsi"/>
        </w:rPr>
        <w:t xml:space="preserve">data personální a ekonomická. Je požadován manažerský přehled </w:t>
      </w:r>
      <w:r w:rsidR="00720804" w:rsidRPr="005C62DE">
        <w:rPr>
          <w:rFonts w:asciiTheme="minorHAnsi" w:eastAsiaTheme="minorHAnsi" w:hAnsiTheme="minorHAnsi" w:cstheme="minorHAnsi"/>
        </w:rPr>
        <w:t>KPI (výkonnostní ukazatele a plnění úkolů na měsíční nebo roční bázi)</w:t>
      </w:r>
      <w:r w:rsidRPr="005C62DE">
        <w:rPr>
          <w:rFonts w:asciiTheme="minorHAnsi" w:eastAsiaTheme="minorHAnsi" w:hAnsiTheme="minorHAnsi" w:cstheme="minorHAnsi"/>
        </w:rPr>
        <w:t xml:space="preserve"> jednotlivých zaměstnanců</w:t>
      </w:r>
      <w:r w:rsidR="00720804" w:rsidRPr="005C62DE">
        <w:rPr>
          <w:rFonts w:asciiTheme="minorHAnsi" w:eastAsiaTheme="minorHAnsi" w:hAnsiTheme="minorHAnsi" w:cstheme="minorHAnsi"/>
        </w:rPr>
        <w:t>,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720804" w:rsidRPr="005C62DE">
        <w:rPr>
          <w:rFonts w:asciiTheme="minorHAnsi" w:eastAsiaTheme="minorHAnsi" w:hAnsiTheme="minorHAnsi" w:cstheme="minorHAnsi"/>
        </w:rPr>
        <w:t xml:space="preserve">průměrná mzda, počet </w:t>
      </w:r>
      <w:r w:rsidR="004F023F" w:rsidRPr="005C62DE">
        <w:rPr>
          <w:rFonts w:asciiTheme="minorHAnsi" w:eastAsiaTheme="minorHAnsi" w:hAnsiTheme="minorHAnsi" w:cstheme="minorHAnsi"/>
        </w:rPr>
        <w:t xml:space="preserve">všech </w:t>
      </w:r>
      <w:r w:rsidR="00720804" w:rsidRPr="005C62DE">
        <w:rPr>
          <w:rFonts w:asciiTheme="minorHAnsi" w:eastAsiaTheme="minorHAnsi" w:hAnsiTheme="minorHAnsi" w:cstheme="minorHAnsi"/>
        </w:rPr>
        <w:t>zamě</w:t>
      </w:r>
      <w:r w:rsidR="004F023F" w:rsidRPr="005C62DE">
        <w:rPr>
          <w:rFonts w:asciiTheme="minorHAnsi" w:eastAsiaTheme="minorHAnsi" w:hAnsiTheme="minorHAnsi" w:cstheme="minorHAnsi"/>
        </w:rPr>
        <w:t>s</w:t>
      </w:r>
      <w:r w:rsidR="00720804" w:rsidRPr="005C62DE">
        <w:rPr>
          <w:rFonts w:asciiTheme="minorHAnsi" w:eastAsiaTheme="minorHAnsi" w:hAnsiTheme="minorHAnsi" w:cstheme="minorHAnsi"/>
        </w:rPr>
        <w:t>tnanců</w:t>
      </w:r>
      <w:r w:rsidR="004F023F" w:rsidRPr="005C62DE">
        <w:rPr>
          <w:rFonts w:asciiTheme="minorHAnsi" w:eastAsiaTheme="minorHAnsi" w:hAnsiTheme="minorHAnsi" w:cstheme="minorHAnsi"/>
        </w:rPr>
        <w:t xml:space="preserve"> SLT</w:t>
      </w:r>
      <w:r w:rsidR="00720804" w:rsidRPr="005C62DE">
        <w:rPr>
          <w:rFonts w:asciiTheme="minorHAnsi" w:eastAsiaTheme="minorHAnsi" w:hAnsiTheme="minorHAnsi" w:cstheme="minorHAnsi"/>
        </w:rPr>
        <w:t xml:space="preserve">, </w:t>
      </w:r>
      <w:r w:rsidR="004F023F" w:rsidRPr="005C62DE">
        <w:rPr>
          <w:rFonts w:asciiTheme="minorHAnsi" w:eastAsiaTheme="minorHAnsi" w:hAnsiTheme="minorHAnsi" w:cstheme="minorHAnsi"/>
        </w:rPr>
        <w:t xml:space="preserve">procento </w:t>
      </w:r>
      <w:r w:rsidR="00720804" w:rsidRPr="005C62DE">
        <w:rPr>
          <w:rFonts w:asciiTheme="minorHAnsi" w:eastAsiaTheme="minorHAnsi" w:hAnsiTheme="minorHAnsi" w:cstheme="minorHAnsi"/>
        </w:rPr>
        <w:t xml:space="preserve">fluktuace, </w:t>
      </w:r>
      <w:r w:rsidR="004F023F" w:rsidRPr="005C62DE">
        <w:rPr>
          <w:rFonts w:asciiTheme="minorHAnsi" w:eastAsiaTheme="minorHAnsi" w:hAnsiTheme="minorHAnsi" w:cstheme="minorHAnsi"/>
        </w:rPr>
        <w:t xml:space="preserve">finanční </w:t>
      </w:r>
      <w:r w:rsidR="00720804" w:rsidRPr="005C62DE">
        <w:rPr>
          <w:rFonts w:asciiTheme="minorHAnsi" w:eastAsiaTheme="minorHAnsi" w:hAnsiTheme="minorHAnsi" w:cstheme="minorHAnsi"/>
        </w:rPr>
        <w:t>plán mzdových nákladů vč</w:t>
      </w:r>
      <w:r w:rsidR="000F146B">
        <w:rPr>
          <w:rFonts w:asciiTheme="minorHAnsi" w:eastAsiaTheme="minorHAnsi" w:hAnsiTheme="minorHAnsi" w:cstheme="minorHAnsi"/>
        </w:rPr>
        <w:t>etně</w:t>
      </w:r>
      <w:r w:rsidR="004F023F" w:rsidRPr="005C62DE">
        <w:rPr>
          <w:rFonts w:asciiTheme="minorHAnsi" w:eastAsiaTheme="minorHAnsi" w:hAnsiTheme="minorHAnsi" w:cstheme="minorHAnsi"/>
        </w:rPr>
        <w:t xml:space="preserve"> jeho</w:t>
      </w:r>
      <w:r w:rsidR="00720804" w:rsidRPr="005C62DE">
        <w:rPr>
          <w:rFonts w:asciiTheme="minorHAnsi" w:eastAsiaTheme="minorHAnsi" w:hAnsiTheme="minorHAnsi" w:cstheme="minorHAnsi"/>
        </w:rPr>
        <w:t xml:space="preserve"> plnění</w:t>
      </w:r>
      <w:r w:rsidR="004F023F" w:rsidRPr="005C62DE">
        <w:rPr>
          <w:rFonts w:asciiTheme="minorHAnsi" w:eastAsiaTheme="minorHAnsi" w:hAnsiTheme="minorHAnsi" w:cstheme="minorHAnsi"/>
        </w:rPr>
        <w:t xml:space="preserve"> k aktuálnímu datu</w:t>
      </w:r>
      <w:r w:rsidR="00720804" w:rsidRPr="005C62DE">
        <w:rPr>
          <w:rFonts w:asciiTheme="minorHAnsi" w:eastAsiaTheme="minorHAnsi" w:hAnsiTheme="minorHAnsi" w:cstheme="minorHAnsi"/>
        </w:rPr>
        <w:t>, systemizace (obsazenost pracovních míst)</w:t>
      </w:r>
      <w:r w:rsidR="004F023F" w:rsidRPr="005C62DE">
        <w:rPr>
          <w:rFonts w:asciiTheme="minorHAnsi" w:eastAsiaTheme="minorHAnsi" w:hAnsiTheme="minorHAnsi" w:cstheme="minorHAnsi"/>
        </w:rPr>
        <w:t>, atd.</w:t>
      </w:r>
      <w:r w:rsidR="00655D0F">
        <w:rPr>
          <w:rFonts w:asciiTheme="minorHAnsi" w:eastAsiaTheme="minorHAnsi" w:hAnsiTheme="minorHAnsi" w:cstheme="minorHAnsi"/>
        </w:rPr>
        <w:t xml:space="preserve"> </w:t>
      </w:r>
      <w:r w:rsidR="00655D0F" w:rsidRPr="005C62DE">
        <w:rPr>
          <w:rFonts w:asciiTheme="minorHAnsi" w:eastAsiaTheme="minorHAnsi" w:hAnsiTheme="minorHAnsi" w:cstheme="minorHAnsi"/>
        </w:rPr>
        <w:t xml:space="preserve">Sledování délky zkušební </w:t>
      </w:r>
      <w:r w:rsidR="00655D0F">
        <w:rPr>
          <w:rFonts w:asciiTheme="minorHAnsi" w:eastAsiaTheme="minorHAnsi" w:hAnsiTheme="minorHAnsi" w:cstheme="minorHAnsi"/>
        </w:rPr>
        <w:t>a</w:t>
      </w:r>
      <w:r w:rsidR="000F146B">
        <w:rPr>
          <w:rFonts w:asciiTheme="minorHAnsi" w:eastAsiaTheme="minorHAnsi" w:hAnsiTheme="minorHAnsi" w:cstheme="minorHAnsi"/>
        </w:rPr>
        <w:t> </w:t>
      </w:r>
      <w:r w:rsidR="00655D0F" w:rsidRPr="005C62DE">
        <w:rPr>
          <w:rFonts w:asciiTheme="minorHAnsi" w:eastAsiaTheme="minorHAnsi" w:hAnsiTheme="minorHAnsi" w:cstheme="minorHAnsi"/>
        </w:rPr>
        <w:t>určité</w:t>
      </w:r>
      <w:r w:rsidR="00655D0F">
        <w:rPr>
          <w:rFonts w:asciiTheme="minorHAnsi" w:eastAsiaTheme="minorHAnsi" w:hAnsiTheme="minorHAnsi" w:cstheme="minorHAnsi"/>
        </w:rPr>
        <w:t xml:space="preserve"> doby</w:t>
      </w:r>
      <w:r w:rsidR="00655D0F" w:rsidRPr="005C62DE">
        <w:rPr>
          <w:rFonts w:asciiTheme="minorHAnsi" w:eastAsiaTheme="minorHAnsi" w:hAnsiTheme="minorHAnsi" w:cstheme="minorHAnsi"/>
        </w:rPr>
        <w:t xml:space="preserve"> u pracovních poměrů, včetně zaslání upozornění příslušnému nadřízenému.</w:t>
      </w:r>
    </w:p>
    <w:p w14:paraId="006C774D" w14:textId="61A40DE2" w:rsidR="006E0168" w:rsidRPr="005C62DE" w:rsidRDefault="004F023F" w:rsidP="006E0168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Přístup k funkcionalitě je určen </w:t>
      </w:r>
      <w:r w:rsidR="00417EA6" w:rsidRPr="005C62DE">
        <w:rPr>
          <w:rFonts w:asciiTheme="minorHAnsi" w:eastAsiaTheme="minorHAnsi" w:hAnsiTheme="minorHAnsi" w:cstheme="minorHAnsi"/>
        </w:rPr>
        <w:t xml:space="preserve">pouze </w:t>
      </w:r>
      <w:r w:rsidRPr="005C62DE">
        <w:rPr>
          <w:rFonts w:asciiTheme="minorHAnsi" w:eastAsiaTheme="minorHAnsi" w:hAnsiTheme="minorHAnsi" w:cstheme="minorHAnsi"/>
        </w:rPr>
        <w:t xml:space="preserve">pro vedoucí </w:t>
      </w:r>
      <w:r w:rsidR="00887A6C" w:rsidRPr="005C62DE">
        <w:rPr>
          <w:rFonts w:asciiTheme="minorHAnsi" w:eastAsiaTheme="minorHAnsi" w:hAnsiTheme="minorHAnsi" w:cstheme="minorHAnsi"/>
        </w:rPr>
        <w:t>zaměstnance</w:t>
      </w:r>
      <w:r w:rsidRPr="005C62DE">
        <w:rPr>
          <w:rFonts w:asciiTheme="minorHAnsi" w:eastAsiaTheme="minorHAnsi" w:hAnsiTheme="minorHAnsi" w:cstheme="minorHAnsi"/>
        </w:rPr>
        <w:t>, k</w:t>
      </w:r>
      <w:r w:rsidR="00417EA6" w:rsidRPr="005C62DE">
        <w:rPr>
          <w:rFonts w:asciiTheme="minorHAnsi" w:eastAsiaTheme="minorHAnsi" w:hAnsiTheme="minorHAnsi" w:cstheme="minorHAnsi"/>
        </w:rPr>
        <w:t>teří</w:t>
      </w:r>
      <w:r w:rsidRPr="005C62DE">
        <w:rPr>
          <w:rFonts w:asciiTheme="minorHAnsi" w:eastAsiaTheme="minorHAnsi" w:hAnsiTheme="minorHAnsi" w:cstheme="minorHAnsi"/>
        </w:rPr>
        <w:t xml:space="preserve"> budou</w:t>
      </w:r>
      <w:r w:rsidR="00417EA6" w:rsidRPr="005C62DE">
        <w:rPr>
          <w:rFonts w:asciiTheme="minorHAnsi" w:eastAsiaTheme="minorHAnsi" w:hAnsiTheme="minorHAnsi" w:cstheme="minorHAnsi"/>
        </w:rPr>
        <w:t xml:space="preserve"> mít</w:t>
      </w:r>
      <w:r w:rsidRPr="005C62DE">
        <w:rPr>
          <w:rFonts w:asciiTheme="minorHAnsi" w:eastAsiaTheme="minorHAnsi" w:hAnsiTheme="minorHAnsi" w:cstheme="minorHAnsi"/>
        </w:rPr>
        <w:t xml:space="preserve"> zobrazeny přehledy za </w:t>
      </w:r>
      <w:r w:rsidR="00417EA6" w:rsidRPr="005C62DE">
        <w:rPr>
          <w:rFonts w:asciiTheme="minorHAnsi" w:eastAsiaTheme="minorHAnsi" w:hAnsiTheme="minorHAnsi" w:cstheme="minorHAnsi"/>
        </w:rPr>
        <w:t>své</w:t>
      </w:r>
      <w:r w:rsidRPr="005C62DE">
        <w:rPr>
          <w:rFonts w:asciiTheme="minorHAnsi" w:eastAsiaTheme="minorHAnsi" w:hAnsiTheme="minorHAnsi" w:cstheme="minorHAnsi"/>
        </w:rPr>
        <w:t xml:space="preserve"> řízené útvary</w:t>
      </w:r>
      <w:r w:rsidR="00417EA6" w:rsidRPr="005C62DE">
        <w:rPr>
          <w:rFonts w:asciiTheme="minorHAnsi" w:eastAsiaTheme="minorHAnsi" w:hAnsiTheme="minorHAnsi" w:cstheme="minorHAnsi"/>
        </w:rPr>
        <w:t>.</w:t>
      </w:r>
      <w:r w:rsidR="00655D0F">
        <w:rPr>
          <w:rFonts w:asciiTheme="minorHAnsi" w:eastAsiaTheme="minorHAnsi" w:hAnsiTheme="minorHAnsi" w:cstheme="minorHAnsi"/>
        </w:rPr>
        <w:t xml:space="preserve"> </w:t>
      </w:r>
      <w:r w:rsidR="001F139D" w:rsidRPr="005C62DE">
        <w:rPr>
          <w:rFonts w:asciiTheme="minorHAnsi" w:eastAsiaTheme="minorHAnsi" w:hAnsiTheme="minorHAnsi" w:cstheme="minorHAnsi"/>
        </w:rPr>
        <w:t>Zdrojová data budou součástí HR IS</w:t>
      </w:r>
      <w:r w:rsidR="00F377DE">
        <w:rPr>
          <w:rFonts w:asciiTheme="minorHAnsi" w:eastAsiaTheme="minorHAnsi" w:hAnsiTheme="minorHAnsi" w:cstheme="minorHAnsi"/>
        </w:rPr>
        <w:t>.</w:t>
      </w:r>
    </w:p>
    <w:p w14:paraId="109C861C" w14:textId="77777777" w:rsidR="00720804" w:rsidRPr="005C62DE" w:rsidRDefault="00720804">
      <w:pPr>
        <w:jc w:val="left"/>
        <w:rPr>
          <w:rFonts w:asciiTheme="minorHAnsi" w:eastAsiaTheme="minorHAnsi" w:hAnsiTheme="minorHAnsi" w:cstheme="minorHAnsi"/>
          <w:b/>
          <w:iCs/>
          <w:caps/>
          <w:kern w:val="32"/>
          <w:sz w:val="24"/>
          <w:szCs w:val="28"/>
        </w:rPr>
      </w:pPr>
      <w:r w:rsidRPr="005C62DE">
        <w:rPr>
          <w:rFonts w:asciiTheme="minorHAnsi" w:eastAsiaTheme="minorHAnsi" w:hAnsiTheme="minorHAnsi" w:cstheme="minorHAnsi"/>
        </w:rPr>
        <w:br w:type="page"/>
      </w:r>
    </w:p>
    <w:p w14:paraId="5FD18BEE" w14:textId="3ADAA7F4" w:rsidR="0020416A" w:rsidRPr="005C62DE" w:rsidRDefault="006E240C" w:rsidP="008B3447">
      <w:pPr>
        <w:pStyle w:val="Nadpis2"/>
        <w:rPr>
          <w:rFonts w:asciiTheme="minorHAnsi" w:eastAsiaTheme="minorHAnsi" w:hAnsiTheme="minorHAnsi" w:cstheme="minorHAnsi"/>
        </w:rPr>
      </w:pPr>
      <w:bookmarkStart w:id="37" w:name="_Toc222511295"/>
      <w:r w:rsidRPr="005C62DE">
        <w:rPr>
          <w:rFonts w:asciiTheme="minorHAnsi" w:eastAsiaTheme="minorHAnsi" w:hAnsiTheme="minorHAnsi" w:cstheme="minorHAnsi"/>
        </w:rPr>
        <w:lastRenderedPageBreak/>
        <w:t>Technické a provozní požadavky na HR IS</w:t>
      </w:r>
      <w:bookmarkEnd w:id="37"/>
    </w:p>
    <w:p w14:paraId="53E86D78" w14:textId="74361D32" w:rsidR="0020416A" w:rsidRPr="005C62DE" w:rsidRDefault="009F7DA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D</w:t>
      </w:r>
      <w:r w:rsidR="00235782" w:rsidRPr="005C62DE">
        <w:rPr>
          <w:rFonts w:eastAsiaTheme="minorHAnsi"/>
        </w:rPr>
        <w:t xml:space="preserve">esign a </w:t>
      </w:r>
      <w:r w:rsidRPr="005C62DE">
        <w:rPr>
          <w:rFonts w:eastAsiaTheme="minorHAnsi"/>
        </w:rPr>
        <w:t>L</w:t>
      </w:r>
      <w:r w:rsidR="00235782" w:rsidRPr="005C62DE">
        <w:rPr>
          <w:rFonts w:eastAsiaTheme="minorHAnsi"/>
        </w:rPr>
        <w:t>okalizace</w:t>
      </w:r>
    </w:p>
    <w:p w14:paraId="57511652" w14:textId="6708A51E" w:rsidR="002B7C02" w:rsidRPr="005C62DE" w:rsidRDefault="002B7C02" w:rsidP="000F146B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Před implementací řešení vytvoří dodavatel </w:t>
      </w:r>
      <w:r w:rsidR="003E68EE" w:rsidRPr="003E68EE">
        <w:rPr>
          <w:rFonts w:asciiTheme="minorHAnsi" w:eastAsiaTheme="minorHAnsi" w:hAnsiTheme="minorHAnsi" w:cstheme="minorHAnsi"/>
        </w:rPr>
        <w:t>před-i</w:t>
      </w:r>
      <w:r w:rsidRPr="003E68EE">
        <w:rPr>
          <w:rFonts w:asciiTheme="minorHAnsi" w:eastAsiaTheme="minorHAnsi" w:hAnsiTheme="minorHAnsi" w:cstheme="minorHAnsi"/>
        </w:rPr>
        <w:t>mplementační analýzu</w:t>
      </w:r>
      <w:r w:rsidR="003E68EE" w:rsidRPr="003E68EE">
        <w:rPr>
          <w:rFonts w:asciiTheme="minorHAnsi" w:eastAsiaTheme="minorHAnsi" w:hAnsiTheme="minorHAnsi" w:cstheme="minorHAnsi"/>
        </w:rPr>
        <w:t xml:space="preserve"> celého</w:t>
      </w:r>
      <w:r w:rsidRPr="003E68EE">
        <w:rPr>
          <w:rFonts w:asciiTheme="minorHAnsi" w:eastAsiaTheme="minorHAnsi" w:hAnsiTheme="minorHAnsi" w:cstheme="minorHAnsi"/>
        </w:rPr>
        <w:t xml:space="preserve"> řešení včetně popisu všech integrací,</w:t>
      </w:r>
      <w:r w:rsidR="003E68EE" w:rsidRPr="003E68EE">
        <w:rPr>
          <w:rFonts w:asciiTheme="minorHAnsi" w:eastAsiaTheme="minorHAnsi" w:hAnsiTheme="minorHAnsi" w:cstheme="minorHAnsi"/>
        </w:rPr>
        <w:t xml:space="preserve"> migrace dat,</w:t>
      </w:r>
      <w:r w:rsidRPr="003E68EE">
        <w:rPr>
          <w:rFonts w:asciiTheme="minorHAnsi" w:eastAsiaTheme="minorHAnsi" w:hAnsiTheme="minorHAnsi" w:cstheme="minorHAnsi"/>
        </w:rPr>
        <w:t xml:space="preserve"> nastavení uživatelských oprávnění, zálohování a dalších nezbytných</w:t>
      </w:r>
      <w:r w:rsidRPr="005C62DE">
        <w:rPr>
          <w:rFonts w:asciiTheme="minorHAnsi" w:eastAsiaTheme="minorHAnsi" w:hAnsiTheme="minorHAnsi" w:cstheme="minorHAnsi"/>
        </w:rPr>
        <w:t xml:space="preserve"> součinností. Součástí </w:t>
      </w:r>
      <w:r w:rsidR="003E68EE">
        <w:rPr>
          <w:rFonts w:asciiTheme="minorHAnsi" w:eastAsiaTheme="minorHAnsi" w:hAnsiTheme="minorHAnsi" w:cstheme="minorHAnsi"/>
        </w:rPr>
        <w:t>analýzy</w:t>
      </w:r>
      <w:r w:rsidRPr="005C62DE">
        <w:rPr>
          <w:rFonts w:asciiTheme="minorHAnsi" w:eastAsiaTheme="minorHAnsi" w:hAnsiTheme="minorHAnsi" w:cstheme="minorHAnsi"/>
        </w:rPr>
        <w:t xml:space="preserve"> bude i harmonogram implementace.</w:t>
      </w:r>
    </w:p>
    <w:p w14:paraId="5E3333F5" w14:textId="036E6C9F" w:rsidR="006E240C" w:rsidRPr="005C62DE" w:rsidRDefault="006E240C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Řešení musí být plně dostupné v českém jazyce (tj. všechna uživatelská rozhraní, sestavy, výstupy, nápovědy, dokumentace apod.).</w:t>
      </w:r>
    </w:p>
    <w:p w14:paraId="16144F0A" w14:textId="264BF5E5" w:rsidR="002A23E5" w:rsidRPr="002A23E5" w:rsidRDefault="003E68EE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2A23E5">
        <w:rPr>
          <w:rFonts w:asciiTheme="minorHAnsi" w:eastAsiaTheme="minorHAnsi" w:hAnsiTheme="minorHAnsi" w:cstheme="minorHAnsi"/>
        </w:rPr>
        <w:t>Přístup ke všem částem HR IS a způsob jejich ovládání musí být zajištěn prostřednictvím jednotného grafického rozhraní.</w:t>
      </w:r>
    </w:p>
    <w:p w14:paraId="442F3211" w14:textId="501B62D4" w:rsidR="003E68EE" w:rsidRPr="005C62DE" w:rsidRDefault="003E68EE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Zadavatel očekává i</w:t>
      </w:r>
      <w:r w:rsidRPr="005C62DE">
        <w:rPr>
          <w:rFonts w:asciiTheme="minorHAnsi" w:eastAsiaTheme="minorHAnsi" w:hAnsiTheme="minorHAnsi" w:cstheme="minorHAnsi"/>
        </w:rPr>
        <w:t>ntuitivní ovládání, případně vhodn</w:t>
      </w:r>
      <w:r>
        <w:rPr>
          <w:rFonts w:asciiTheme="minorHAnsi" w:eastAsiaTheme="minorHAnsi" w:hAnsiTheme="minorHAnsi" w:cstheme="minorHAnsi"/>
        </w:rPr>
        <w:t>ou</w:t>
      </w:r>
      <w:r w:rsidRPr="005C62DE">
        <w:rPr>
          <w:rFonts w:asciiTheme="minorHAnsi" w:eastAsiaTheme="minorHAnsi" w:hAnsiTheme="minorHAnsi" w:cstheme="minorHAnsi"/>
        </w:rPr>
        <w:t xml:space="preserve"> form</w:t>
      </w:r>
      <w:r>
        <w:rPr>
          <w:rFonts w:asciiTheme="minorHAnsi" w:eastAsiaTheme="minorHAnsi" w:hAnsiTheme="minorHAnsi" w:cstheme="minorHAnsi"/>
        </w:rPr>
        <w:t>u</w:t>
      </w:r>
      <w:r w:rsidRPr="005C62DE">
        <w:rPr>
          <w:rFonts w:asciiTheme="minorHAnsi" w:eastAsiaTheme="minorHAnsi" w:hAnsiTheme="minorHAnsi" w:cstheme="minorHAnsi"/>
        </w:rPr>
        <w:t xml:space="preserve"> nápovědy</w:t>
      </w:r>
      <w:r>
        <w:rPr>
          <w:rFonts w:asciiTheme="minorHAnsi" w:eastAsiaTheme="minorHAnsi" w:hAnsiTheme="minorHAnsi" w:cstheme="minorHAnsi"/>
        </w:rPr>
        <w:t xml:space="preserve"> v grafickém rozhraní systému.</w:t>
      </w:r>
    </w:p>
    <w:p w14:paraId="7967731B" w14:textId="77777777" w:rsidR="003E68EE" w:rsidRPr="005C62DE" w:rsidRDefault="003E68EE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 zajišťuje sdílení jednou vložených dat všemi moduly a součástmi systému. Všechny části systému musí být navzájem integrované a modulárně koncipované. Musí umožňovat vyhledávání souvisejících dat napříč jednotlivými moduly.</w:t>
      </w:r>
    </w:p>
    <w:p w14:paraId="34F38333" w14:textId="4B251B8C" w:rsidR="006E240C" w:rsidRPr="005C62DE" w:rsidRDefault="006E240C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Konfigurace a parametrizace HR IS je možná prostřednictvím administrativního rozhraní systému.</w:t>
      </w:r>
    </w:p>
    <w:p w14:paraId="1A71F209" w14:textId="7CD9B0A2" w:rsidR="006E240C" w:rsidRPr="005C62DE" w:rsidRDefault="006E240C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Administrativní rozhraní zajišťuje i centrální správu číselníků.</w:t>
      </w:r>
    </w:p>
    <w:p w14:paraId="47761075" w14:textId="77777777" w:rsidR="006013C7" w:rsidRPr="005C62DE" w:rsidRDefault="006013C7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Komunikace s orgány státní správy je možná přímo z rozhraní programu.</w:t>
      </w:r>
    </w:p>
    <w:p w14:paraId="1762332C" w14:textId="77777777" w:rsidR="006013C7" w:rsidRPr="005C62DE" w:rsidRDefault="006013C7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Systém musí být otevřený snadnému rozšiřování o další moduly, resp. skupiny funkcionalit.</w:t>
      </w:r>
    </w:p>
    <w:p w14:paraId="14D32131" w14:textId="699E9D07" w:rsidR="006E240C" w:rsidRPr="003E68EE" w:rsidRDefault="006E240C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3E68EE">
        <w:rPr>
          <w:rFonts w:asciiTheme="minorHAnsi" w:eastAsiaTheme="minorHAnsi" w:hAnsiTheme="minorHAnsi" w:cstheme="minorHAnsi"/>
        </w:rPr>
        <w:t>HR IS zajišťuje, že všechna vstupní data i vypočtené hodnoty jsou ukládána včetně historie změn tak, aby bylo možné snadno tyto data za zvolená období prohlížet a generovat z nich výstupy (a to za celou dobu, pro kterou budou data v systému k dispozici).</w:t>
      </w:r>
    </w:p>
    <w:p w14:paraId="02AD214E" w14:textId="77777777" w:rsidR="006E240C" w:rsidRPr="002A23E5" w:rsidRDefault="006E240C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2A23E5">
        <w:rPr>
          <w:rFonts w:asciiTheme="minorHAnsi" w:eastAsiaTheme="minorHAnsi" w:hAnsiTheme="minorHAnsi" w:cstheme="minorHAnsi"/>
        </w:rPr>
        <w:t>HR IS současně řídí zámky nad daty tak, aby při sdílení nedošlo ke kolizi při editaci současně pracujícími uživateli.</w:t>
      </w:r>
    </w:p>
    <w:p w14:paraId="3C70B081" w14:textId="04FB0737" w:rsidR="002A23E5" w:rsidRPr="002A23E5" w:rsidRDefault="005900E4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2A23E5">
        <w:rPr>
          <w:rFonts w:asciiTheme="minorHAnsi" w:eastAsiaTheme="minorHAnsi" w:hAnsiTheme="minorHAnsi" w:cstheme="minorHAnsi"/>
        </w:rPr>
        <w:t>HR IS zajistí u</w:t>
      </w:r>
      <w:r w:rsidR="006E240C" w:rsidRPr="002A23E5">
        <w:rPr>
          <w:rFonts w:asciiTheme="minorHAnsi" w:eastAsiaTheme="minorHAnsi" w:hAnsiTheme="minorHAnsi" w:cstheme="minorHAnsi"/>
        </w:rPr>
        <w:t>kládání dokumentů souvisejících s personální a mzdovou agendou včetně jejich archivace</w:t>
      </w:r>
      <w:r w:rsidR="00D51C5D" w:rsidRPr="002A23E5">
        <w:rPr>
          <w:rFonts w:asciiTheme="minorHAnsi" w:eastAsiaTheme="minorHAnsi" w:hAnsiTheme="minorHAnsi" w:cstheme="minorHAnsi"/>
        </w:rPr>
        <w:t xml:space="preserve"> jako součást systému</w:t>
      </w:r>
      <w:r w:rsidR="006E240C" w:rsidRPr="002A23E5">
        <w:rPr>
          <w:rFonts w:asciiTheme="minorHAnsi" w:eastAsiaTheme="minorHAnsi" w:hAnsiTheme="minorHAnsi" w:cstheme="minorHAnsi"/>
        </w:rPr>
        <w:t>.</w:t>
      </w:r>
    </w:p>
    <w:p w14:paraId="59DEFC37" w14:textId="41F81A2D" w:rsidR="00157440" w:rsidRPr="002A23E5" w:rsidRDefault="00383AD1" w:rsidP="000F146B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2A23E5">
        <w:rPr>
          <w:rFonts w:asciiTheme="minorHAnsi" w:eastAsiaTheme="minorHAnsi" w:hAnsiTheme="minorHAnsi" w:cstheme="minorHAnsi"/>
        </w:rPr>
        <w:t>HR portál s</w:t>
      </w:r>
      <w:r w:rsidR="00235782" w:rsidRPr="002A23E5">
        <w:rPr>
          <w:rFonts w:asciiTheme="minorHAnsi" w:eastAsiaTheme="minorHAnsi" w:hAnsiTheme="minorHAnsi" w:cstheme="minorHAnsi"/>
        </w:rPr>
        <w:t>e</w:t>
      </w:r>
      <w:r w:rsidRPr="002A23E5">
        <w:rPr>
          <w:rFonts w:asciiTheme="minorHAnsi" w:eastAsiaTheme="minorHAnsi" w:hAnsiTheme="minorHAnsi" w:cstheme="minorHAnsi"/>
        </w:rPr>
        <w:t xml:space="preserve"> stane</w:t>
      </w:r>
      <w:r w:rsidR="00235782" w:rsidRPr="002A23E5">
        <w:rPr>
          <w:rFonts w:asciiTheme="minorHAnsi" w:eastAsiaTheme="minorHAnsi" w:hAnsiTheme="minorHAnsi" w:cstheme="minorHAnsi"/>
        </w:rPr>
        <w:t xml:space="preserve"> s</w:t>
      </w:r>
      <w:r w:rsidR="00157440" w:rsidRPr="002A23E5">
        <w:rPr>
          <w:rFonts w:asciiTheme="minorHAnsi" w:eastAsiaTheme="minorHAnsi" w:hAnsiTheme="minorHAnsi" w:cstheme="minorHAnsi"/>
        </w:rPr>
        <w:t>oučást</w:t>
      </w:r>
      <w:r w:rsidR="00235782" w:rsidRPr="002A23E5">
        <w:rPr>
          <w:rFonts w:asciiTheme="minorHAnsi" w:eastAsiaTheme="minorHAnsi" w:hAnsiTheme="minorHAnsi" w:cstheme="minorHAnsi"/>
        </w:rPr>
        <w:t>í i</w:t>
      </w:r>
      <w:r w:rsidR="00157440" w:rsidRPr="002A23E5">
        <w:rPr>
          <w:rFonts w:asciiTheme="minorHAnsi" w:eastAsiaTheme="minorHAnsi" w:hAnsiTheme="minorHAnsi" w:cstheme="minorHAnsi"/>
        </w:rPr>
        <w:t>ntranetu</w:t>
      </w:r>
      <w:r w:rsidR="00235782" w:rsidRPr="002A23E5">
        <w:rPr>
          <w:rFonts w:asciiTheme="minorHAnsi" w:eastAsiaTheme="minorHAnsi" w:hAnsiTheme="minorHAnsi" w:cstheme="minorHAnsi"/>
        </w:rPr>
        <w:t xml:space="preserve"> SLT. </w:t>
      </w:r>
      <w:r w:rsidR="002A23E5" w:rsidRPr="002A23E5">
        <w:rPr>
          <w:rFonts w:asciiTheme="minorHAnsi" w:eastAsiaTheme="minorHAnsi" w:hAnsiTheme="minorHAnsi" w:cstheme="minorHAnsi"/>
        </w:rPr>
        <w:t xml:space="preserve">Zadavatel očekává, že bude řešen jako webová aplikace nebo webová stránka s responsivním designem a možností zobrazení jak v běžně užívaných webových prohlížečích, tak z mobilních zařízení typu tablet nebo telefon. </w:t>
      </w:r>
      <w:r w:rsidR="00235782" w:rsidRPr="002A23E5">
        <w:rPr>
          <w:rFonts w:asciiTheme="minorHAnsi" w:eastAsiaTheme="minorHAnsi" w:hAnsiTheme="minorHAnsi" w:cstheme="minorHAnsi"/>
        </w:rPr>
        <w:t xml:space="preserve">Musí </w:t>
      </w:r>
      <w:r w:rsidR="0066542C" w:rsidRPr="002A23E5">
        <w:rPr>
          <w:rFonts w:asciiTheme="minorHAnsi" w:eastAsiaTheme="minorHAnsi" w:hAnsiTheme="minorHAnsi" w:cstheme="minorHAnsi"/>
        </w:rPr>
        <w:t xml:space="preserve">být v souladu s </w:t>
      </w:r>
      <w:r w:rsidR="0066542C" w:rsidRPr="002A23E5">
        <w:rPr>
          <w:rFonts w:asciiTheme="minorHAnsi" w:hAnsiTheme="minorHAnsi" w:cstheme="minorHAnsi"/>
        </w:rPr>
        <w:t>„Manuálem jednotného vizuálního stylu SLT“</w:t>
      </w:r>
      <w:r w:rsidR="00D31A8E" w:rsidRPr="002A23E5">
        <w:rPr>
          <w:rFonts w:asciiTheme="minorHAnsi" w:eastAsiaTheme="minorHAnsi" w:hAnsiTheme="minorHAnsi" w:cstheme="minorHAnsi"/>
        </w:rPr>
        <w:t>.</w:t>
      </w:r>
    </w:p>
    <w:p w14:paraId="1443F00C" w14:textId="14C2F151" w:rsidR="00235782" w:rsidRPr="005C62DE" w:rsidRDefault="00235782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Je požadováno, aby se uživatelům po přihlášení do portálu zobrazilo pouze „jejich“ prostředí. Tedy, aby</w:t>
      </w:r>
      <w:r w:rsidR="00383AD1" w:rsidRPr="005C62DE">
        <w:rPr>
          <w:rFonts w:asciiTheme="minorHAnsi" w:eastAsiaTheme="minorHAnsi" w:hAnsiTheme="minorHAnsi" w:cstheme="minorHAnsi"/>
        </w:rPr>
        <w:t xml:space="preserve"> se</w:t>
      </w:r>
      <w:r w:rsidRPr="005C62DE">
        <w:rPr>
          <w:rFonts w:asciiTheme="minorHAnsi" w:eastAsiaTheme="minorHAnsi" w:hAnsiTheme="minorHAnsi" w:cstheme="minorHAnsi"/>
        </w:rPr>
        <w:t xml:space="preserve"> v závislosti na </w:t>
      </w:r>
      <w:r w:rsidR="00383AD1" w:rsidRPr="005C62DE">
        <w:rPr>
          <w:rFonts w:asciiTheme="minorHAnsi" w:eastAsiaTheme="minorHAnsi" w:hAnsiTheme="minorHAnsi" w:cstheme="minorHAnsi"/>
        </w:rPr>
        <w:t xml:space="preserve">přístupovém </w:t>
      </w:r>
      <w:r w:rsidRPr="005C62DE">
        <w:rPr>
          <w:rFonts w:asciiTheme="minorHAnsi" w:eastAsiaTheme="minorHAnsi" w:hAnsiTheme="minorHAnsi" w:cstheme="minorHAnsi"/>
        </w:rPr>
        <w:t>oprávnění zobrazovaly pouze ty položky a části portálu, které mají být pro dan</w:t>
      </w:r>
      <w:r w:rsidR="00383AD1" w:rsidRPr="005C62DE">
        <w:rPr>
          <w:rFonts w:asciiTheme="minorHAnsi" w:eastAsiaTheme="minorHAnsi" w:hAnsiTheme="minorHAnsi" w:cstheme="minorHAnsi"/>
        </w:rPr>
        <w:t>ého uživatele</w:t>
      </w:r>
      <w:r w:rsidRPr="005C62DE">
        <w:rPr>
          <w:rFonts w:asciiTheme="minorHAnsi" w:eastAsiaTheme="minorHAnsi" w:hAnsiTheme="minorHAnsi" w:cstheme="minorHAnsi"/>
        </w:rPr>
        <w:t xml:space="preserve"> přístupné. </w:t>
      </w:r>
      <w:r w:rsidR="00D51C5D">
        <w:rPr>
          <w:rFonts w:asciiTheme="minorHAnsi" w:eastAsiaTheme="minorHAnsi" w:hAnsiTheme="minorHAnsi" w:cstheme="minorHAnsi"/>
        </w:rPr>
        <w:t>Zároveň musí být možné zobrazit „vstupní“ notifikaci nebo zprávu definovanou administrátorem.</w:t>
      </w:r>
      <w:r w:rsidR="002A23E5">
        <w:rPr>
          <w:rFonts w:asciiTheme="minorHAnsi" w:eastAsiaTheme="minorHAnsi" w:hAnsiTheme="minorHAnsi" w:cstheme="minorHAnsi"/>
        </w:rPr>
        <w:t xml:space="preserve"> Uživatelé se na HR portál mohou hlásit i z veřejných sítí (internetu) nebo z osobních mobilních zařízení.</w:t>
      </w:r>
    </w:p>
    <w:p w14:paraId="4A3431AF" w14:textId="273ED476" w:rsidR="008F54E7" w:rsidRPr="00315D3F" w:rsidRDefault="008F54E7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315D3F">
        <w:rPr>
          <w:rFonts w:asciiTheme="minorHAnsi" w:eastAsiaTheme="minorHAnsi" w:hAnsiTheme="minorHAnsi" w:cstheme="minorHAnsi"/>
        </w:rPr>
        <w:t>HR IS musí být nasazen ve dvou instancích (provozní a testovací).</w:t>
      </w:r>
    </w:p>
    <w:p w14:paraId="0BF2F555" w14:textId="71F11554" w:rsidR="008F54E7" w:rsidRPr="005C62DE" w:rsidRDefault="008F54E7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Systém musí umožňovat přístup k uloženým datům prostředky </w:t>
      </w:r>
      <w:r w:rsidR="006E240C" w:rsidRPr="005C62DE">
        <w:rPr>
          <w:rFonts w:asciiTheme="minorHAnsi" w:eastAsiaTheme="minorHAnsi" w:hAnsiTheme="minorHAnsi" w:cstheme="minorHAnsi"/>
        </w:rPr>
        <w:t>zadavatele</w:t>
      </w:r>
      <w:r w:rsidRPr="005C62DE">
        <w:rPr>
          <w:rFonts w:asciiTheme="minorHAnsi" w:eastAsiaTheme="minorHAnsi" w:hAnsiTheme="minorHAnsi" w:cstheme="minorHAnsi"/>
        </w:rPr>
        <w:t xml:space="preserve"> při zachování bezpečnosti dat.</w:t>
      </w:r>
    </w:p>
    <w:p w14:paraId="746BBE11" w14:textId="012B640E" w:rsidR="009E0061" w:rsidRPr="005C62DE" w:rsidRDefault="009E0061" w:rsidP="00B46B67">
      <w:pPr>
        <w:pStyle w:val="Odstavecseseznamem"/>
        <w:numPr>
          <w:ilvl w:val="0"/>
          <w:numId w:val="19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Možnost zobrazení všech evidovaných dat v tabulkových přehledech a exportovaných sestavách včetně třídění a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součtování dle parametrů, např. za úsek, nákladové středisko, pracovní kategorie </w:t>
      </w:r>
      <w:r w:rsidR="00DD66B3">
        <w:rPr>
          <w:rFonts w:asciiTheme="minorHAnsi" w:eastAsiaTheme="minorHAnsi" w:hAnsiTheme="minorHAnsi" w:cstheme="minorHAnsi"/>
        </w:rPr>
        <w:t xml:space="preserve">i za jednotlivce </w:t>
      </w:r>
      <w:r w:rsidRPr="005C62DE">
        <w:rPr>
          <w:rFonts w:asciiTheme="minorHAnsi" w:eastAsiaTheme="minorHAnsi" w:hAnsiTheme="minorHAnsi" w:cstheme="minorHAnsi"/>
        </w:rPr>
        <w:t>(exporty do MS Office).</w:t>
      </w:r>
    </w:p>
    <w:p w14:paraId="02BA8524" w14:textId="77777777" w:rsidR="008F54E7" w:rsidRDefault="008F54E7" w:rsidP="000F146B">
      <w:pPr>
        <w:rPr>
          <w:rFonts w:asciiTheme="minorHAnsi" w:eastAsiaTheme="minorHAnsi" w:hAnsiTheme="minorHAnsi" w:cstheme="minorHAnsi"/>
        </w:rPr>
      </w:pPr>
    </w:p>
    <w:p w14:paraId="27A69C4B" w14:textId="51DEC045" w:rsidR="0020416A" w:rsidRPr="005C62DE" w:rsidRDefault="009F7DA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T</w:t>
      </w:r>
      <w:r w:rsidR="00235782" w:rsidRPr="005C62DE">
        <w:rPr>
          <w:rFonts w:eastAsiaTheme="minorHAnsi"/>
        </w:rPr>
        <w:t xml:space="preserve">echnologie a </w:t>
      </w:r>
      <w:r w:rsidRPr="005C62DE">
        <w:rPr>
          <w:rFonts w:eastAsiaTheme="minorHAnsi"/>
        </w:rPr>
        <w:t>P</w:t>
      </w:r>
      <w:r w:rsidR="00235782" w:rsidRPr="005C62DE">
        <w:rPr>
          <w:rFonts w:eastAsiaTheme="minorHAnsi"/>
        </w:rPr>
        <w:t>rostředí</w:t>
      </w:r>
      <w:r w:rsidR="00F75B25" w:rsidRPr="005C62DE">
        <w:rPr>
          <w:rFonts w:eastAsiaTheme="minorHAnsi"/>
        </w:rPr>
        <w:t xml:space="preserve"> </w:t>
      </w:r>
    </w:p>
    <w:p w14:paraId="3F00B081" w14:textId="656C7ACC" w:rsidR="00382A16" w:rsidRPr="00EE4BD3" w:rsidRDefault="00382A1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EE4BD3">
        <w:rPr>
          <w:rFonts w:asciiTheme="minorHAnsi" w:eastAsiaTheme="minorHAnsi" w:hAnsiTheme="minorHAnsi" w:cstheme="minorHAnsi"/>
        </w:rPr>
        <w:t>Klientskou část HR</w:t>
      </w:r>
      <w:r w:rsidR="00C00574">
        <w:rPr>
          <w:rFonts w:asciiTheme="minorHAnsi" w:eastAsiaTheme="minorHAnsi" w:hAnsiTheme="minorHAnsi" w:cstheme="minorHAnsi"/>
        </w:rPr>
        <w:t xml:space="preserve"> </w:t>
      </w:r>
      <w:r w:rsidRPr="00EE4BD3">
        <w:rPr>
          <w:rFonts w:asciiTheme="minorHAnsi" w:eastAsiaTheme="minorHAnsi" w:hAnsiTheme="minorHAnsi" w:cstheme="minorHAnsi"/>
        </w:rPr>
        <w:t>IS musí být možno provozovat na technologických platformách: MS Windows</w:t>
      </w:r>
      <w:r>
        <w:rPr>
          <w:rFonts w:asciiTheme="minorHAnsi" w:eastAsiaTheme="minorHAnsi" w:hAnsiTheme="minorHAnsi" w:cstheme="minorHAnsi"/>
        </w:rPr>
        <w:t xml:space="preserve"> 11 lokálně nebo Windows server terminál.</w:t>
      </w:r>
    </w:p>
    <w:p w14:paraId="5628F91A" w14:textId="78AA18FE" w:rsidR="008D5D9D" w:rsidRPr="005C62DE" w:rsidRDefault="00382A1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382A16">
        <w:rPr>
          <w:rFonts w:asciiTheme="minorHAnsi" w:eastAsiaTheme="minorHAnsi" w:hAnsiTheme="minorHAnsi" w:cstheme="minorHAnsi"/>
        </w:rPr>
        <w:t>Serverová i databázová část HR IS musí být provozovatelná ve virtuálním prostředí.</w:t>
      </w:r>
      <w:r w:rsidR="008D5D9D">
        <w:rPr>
          <w:rFonts w:asciiTheme="minorHAnsi" w:eastAsiaTheme="minorHAnsi" w:hAnsiTheme="minorHAnsi" w:cstheme="minorHAnsi"/>
        </w:rPr>
        <w:t xml:space="preserve"> </w:t>
      </w:r>
      <w:r w:rsidR="008D5D9D" w:rsidRPr="005C62DE">
        <w:rPr>
          <w:rFonts w:asciiTheme="minorHAnsi" w:eastAsiaTheme="minorHAnsi" w:hAnsiTheme="minorHAnsi" w:cstheme="minorHAnsi"/>
        </w:rPr>
        <w:t>HR IS musí být kompatibilní s</w:t>
      </w:r>
      <w:r w:rsidR="000F146B">
        <w:rPr>
          <w:rFonts w:asciiTheme="minorHAnsi" w:eastAsiaTheme="minorHAnsi" w:hAnsiTheme="minorHAnsi" w:cstheme="minorHAnsi"/>
        </w:rPr>
        <w:t> </w:t>
      </w:r>
      <w:r w:rsidR="008D5D9D" w:rsidRPr="005C62DE">
        <w:rPr>
          <w:rFonts w:asciiTheme="minorHAnsi" w:eastAsiaTheme="minorHAnsi" w:hAnsiTheme="minorHAnsi" w:cstheme="minorHAnsi"/>
        </w:rPr>
        <w:t xml:space="preserve">virtualizační platformou </w:t>
      </w:r>
      <w:r w:rsidR="008D5D9D">
        <w:rPr>
          <w:rFonts w:asciiTheme="minorHAnsi" w:eastAsiaTheme="minorHAnsi" w:hAnsiTheme="minorHAnsi" w:cstheme="minorHAnsi"/>
        </w:rPr>
        <w:t>Hyper V.</w:t>
      </w:r>
    </w:p>
    <w:p w14:paraId="18802719" w14:textId="64E076B1" w:rsidR="00382A16" w:rsidRPr="00EE4BD3" w:rsidRDefault="00382A1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EE4BD3">
        <w:rPr>
          <w:rFonts w:asciiTheme="minorHAnsi" w:eastAsiaTheme="minorHAnsi" w:hAnsiTheme="minorHAnsi" w:cstheme="minorHAnsi"/>
        </w:rPr>
        <w:t>Portálov</w:t>
      </w:r>
      <w:r w:rsidR="008D5D9D">
        <w:rPr>
          <w:rFonts w:asciiTheme="minorHAnsi" w:eastAsiaTheme="minorHAnsi" w:hAnsiTheme="minorHAnsi" w:cstheme="minorHAnsi"/>
        </w:rPr>
        <w:t>á</w:t>
      </w:r>
      <w:r w:rsidRPr="00EE4BD3">
        <w:rPr>
          <w:rFonts w:asciiTheme="minorHAnsi" w:eastAsiaTheme="minorHAnsi" w:hAnsiTheme="minorHAnsi" w:cstheme="minorHAnsi"/>
        </w:rPr>
        <w:t xml:space="preserve"> část řešení musí být </w:t>
      </w:r>
      <w:r w:rsidR="008D5D9D">
        <w:rPr>
          <w:rFonts w:asciiTheme="minorHAnsi" w:eastAsiaTheme="minorHAnsi" w:hAnsiTheme="minorHAnsi" w:cstheme="minorHAnsi"/>
        </w:rPr>
        <w:t xml:space="preserve">provedena </w:t>
      </w:r>
      <w:r w:rsidRPr="00EE4BD3">
        <w:rPr>
          <w:rFonts w:asciiTheme="minorHAnsi" w:eastAsiaTheme="minorHAnsi" w:hAnsiTheme="minorHAnsi" w:cstheme="minorHAnsi"/>
        </w:rPr>
        <w:t>formou webového přístupu s responzivním designem.</w:t>
      </w:r>
      <w:r>
        <w:rPr>
          <w:rFonts w:asciiTheme="minorHAnsi" w:eastAsiaTheme="minorHAnsi" w:hAnsiTheme="minorHAnsi" w:cstheme="minorHAnsi"/>
        </w:rPr>
        <w:t xml:space="preserve"> (web prohlížeč, mobil, tablet)</w:t>
      </w:r>
    </w:p>
    <w:p w14:paraId="40CC2771" w14:textId="308DB30C" w:rsidR="004633D2" w:rsidRPr="005C62DE" w:rsidRDefault="004633D2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Přihlášení a ověřování uživatelů bude probíhat proti účtům v Microsoft </w:t>
      </w:r>
      <w:proofErr w:type="spellStart"/>
      <w:r w:rsidRPr="005C62DE">
        <w:rPr>
          <w:rFonts w:asciiTheme="minorHAnsi" w:eastAsiaTheme="minorHAnsi" w:hAnsiTheme="minorHAnsi" w:cstheme="minorHAnsi"/>
        </w:rPr>
        <w:t>Active</w:t>
      </w:r>
      <w:proofErr w:type="spellEnd"/>
      <w:r w:rsidRPr="005C62DE">
        <w:rPr>
          <w:rFonts w:asciiTheme="minorHAnsi" w:eastAsiaTheme="minorHAnsi" w:hAnsiTheme="minorHAnsi" w:cstheme="minorHAnsi"/>
        </w:rPr>
        <w:t xml:space="preserve"> </w:t>
      </w:r>
      <w:proofErr w:type="spellStart"/>
      <w:r w:rsidRPr="005C62DE">
        <w:rPr>
          <w:rFonts w:asciiTheme="minorHAnsi" w:eastAsiaTheme="minorHAnsi" w:hAnsiTheme="minorHAnsi" w:cstheme="minorHAnsi"/>
        </w:rPr>
        <w:t>Directory</w:t>
      </w:r>
      <w:proofErr w:type="spellEnd"/>
      <w:r w:rsidRPr="005C62DE">
        <w:rPr>
          <w:rFonts w:asciiTheme="minorHAnsi" w:eastAsiaTheme="minorHAnsi" w:hAnsiTheme="minorHAnsi" w:cstheme="minorHAnsi"/>
        </w:rPr>
        <w:t xml:space="preserve">, nebo pomocí lokálně založených účtů v dodávaném systému. Přihlášení k HR portálu </w:t>
      </w:r>
      <w:r w:rsidR="00382A16">
        <w:rPr>
          <w:rFonts w:asciiTheme="minorHAnsi" w:eastAsiaTheme="minorHAnsi" w:hAnsiTheme="minorHAnsi" w:cstheme="minorHAnsi"/>
        </w:rPr>
        <w:t xml:space="preserve">může být prováděna formou </w:t>
      </w:r>
      <w:r w:rsidRPr="005C62DE">
        <w:rPr>
          <w:rFonts w:asciiTheme="minorHAnsi" w:eastAsiaTheme="minorHAnsi" w:hAnsiTheme="minorHAnsi" w:cstheme="minorHAnsi"/>
        </w:rPr>
        <w:t>jmén</w:t>
      </w:r>
      <w:r w:rsidR="00382A16">
        <w:rPr>
          <w:rFonts w:asciiTheme="minorHAnsi" w:eastAsiaTheme="minorHAnsi" w:hAnsiTheme="minorHAnsi" w:cstheme="minorHAnsi"/>
        </w:rPr>
        <w:t>a</w:t>
      </w:r>
      <w:r w:rsidRPr="005C62DE">
        <w:rPr>
          <w:rFonts w:asciiTheme="minorHAnsi" w:eastAsiaTheme="minorHAnsi" w:hAnsiTheme="minorHAnsi" w:cstheme="minorHAnsi"/>
        </w:rPr>
        <w:t xml:space="preserve"> a hesl</w:t>
      </w:r>
      <w:r w:rsidR="00382A16">
        <w:rPr>
          <w:rFonts w:asciiTheme="minorHAnsi" w:eastAsiaTheme="minorHAnsi" w:hAnsiTheme="minorHAnsi" w:cstheme="minorHAnsi"/>
        </w:rPr>
        <w:t>a</w:t>
      </w:r>
      <w:r w:rsidRPr="005C62DE">
        <w:rPr>
          <w:rFonts w:asciiTheme="minorHAnsi" w:eastAsiaTheme="minorHAnsi" w:hAnsiTheme="minorHAnsi" w:cstheme="minorHAnsi"/>
        </w:rPr>
        <w:t xml:space="preserve"> (s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 xml:space="preserve">možností rozšířit na </w:t>
      </w:r>
      <w:proofErr w:type="spellStart"/>
      <w:r w:rsidRPr="005C62DE">
        <w:rPr>
          <w:rFonts w:asciiTheme="minorHAnsi" w:eastAsiaTheme="minorHAnsi" w:hAnsiTheme="minorHAnsi" w:cstheme="minorHAnsi"/>
        </w:rPr>
        <w:t>dvoufaktorové</w:t>
      </w:r>
      <w:proofErr w:type="spellEnd"/>
      <w:r w:rsidRPr="005C62DE">
        <w:rPr>
          <w:rFonts w:asciiTheme="minorHAnsi" w:eastAsiaTheme="minorHAnsi" w:hAnsiTheme="minorHAnsi" w:cstheme="minorHAnsi"/>
        </w:rPr>
        <w:t xml:space="preserve"> ověření identity) pro </w:t>
      </w:r>
      <w:r w:rsidR="00382A16">
        <w:rPr>
          <w:rFonts w:asciiTheme="minorHAnsi" w:eastAsiaTheme="minorHAnsi" w:hAnsiTheme="minorHAnsi" w:cstheme="minorHAnsi"/>
        </w:rPr>
        <w:t xml:space="preserve">tu </w:t>
      </w:r>
      <w:r w:rsidRPr="005C62DE">
        <w:rPr>
          <w:rFonts w:asciiTheme="minorHAnsi" w:eastAsiaTheme="minorHAnsi" w:hAnsiTheme="minorHAnsi" w:cstheme="minorHAnsi"/>
        </w:rPr>
        <w:t>část zaměstnanců, kteří budou přistupovat z vlastních mobilních zařízení nebo přes internet.</w:t>
      </w:r>
    </w:p>
    <w:p w14:paraId="7C2CDFB9" w14:textId="471AB298" w:rsidR="00121028" w:rsidRPr="005C62DE" w:rsidRDefault="00E77C95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Administrátorský přístup </w:t>
      </w:r>
      <w:r w:rsidR="00B077C5" w:rsidRPr="005C62DE">
        <w:rPr>
          <w:rFonts w:asciiTheme="minorHAnsi" w:eastAsiaTheme="minorHAnsi" w:hAnsiTheme="minorHAnsi" w:cstheme="minorHAnsi"/>
        </w:rPr>
        <w:t>k</w:t>
      </w:r>
      <w:r w:rsidR="005D5BAB" w:rsidRPr="005C62DE">
        <w:rPr>
          <w:rFonts w:asciiTheme="minorHAnsi" w:eastAsiaTheme="minorHAnsi" w:hAnsiTheme="minorHAnsi" w:cstheme="minorHAnsi"/>
        </w:rPr>
        <w:t> HR IS</w:t>
      </w:r>
      <w:r w:rsidR="00B077C5" w:rsidRPr="005C62DE">
        <w:rPr>
          <w:rFonts w:asciiTheme="minorHAnsi" w:eastAsiaTheme="minorHAnsi" w:hAnsiTheme="minorHAnsi" w:cstheme="minorHAnsi"/>
        </w:rPr>
        <w:t xml:space="preserve"> pro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887A6C" w:rsidRPr="005C62DE">
        <w:rPr>
          <w:rFonts w:asciiTheme="minorHAnsi" w:eastAsiaTheme="minorHAnsi" w:hAnsiTheme="minorHAnsi" w:cstheme="minorHAnsi"/>
        </w:rPr>
        <w:t xml:space="preserve">zaměstnance </w:t>
      </w:r>
      <w:r w:rsidR="00B077C5" w:rsidRPr="005C62DE">
        <w:rPr>
          <w:rFonts w:asciiTheme="minorHAnsi" w:eastAsiaTheme="minorHAnsi" w:hAnsiTheme="minorHAnsi" w:cstheme="minorHAnsi"/>
        </w:rPr>
        <w:t>odbor</w:t>
      </w:r>
      <w:r w:rsidR="005D5BAB" w:rsidRPr="005C62DE">
        <w:rPr>
          <w:rFonts w:asciiTheme="minorHAnsi" w:eastAsiaTheme="minorHAnsi" w:hAnsiTheme="minorHAnsi" w:cstheme="minorHAnsi"/>
        </w:rPr>
        <w:t>u</w:t>
      </w:r>
      <w:r w:rsidR="00B077C5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 xml:space="preserve">ICT </w:t>
      </w:r>
      <w:r w:rsidR="00B077C5" w:rsidRPr="005C62DE">
        <w:rPr>
          <w:rFonts w:asciiTheme="minorHAnsi" w:eastAsiaTheme="minorHAnsi" w:hAnsiTheme="minorHAnsi" w:cstheme="minorHAnsi"/>
        </w:rPr>
        <w:t>bude</w:t>
      </w:r>
      <w:r w:rsidRPr="005C62DE">
        <w:rPr>
          <w:rFonts w:asciiTheme="minorHAnsi" w:eastAsiaTheme="minorHAnsi" w:hAnsiTheme="minorHAnsi" w:cstheme="minorHAnsi"/>
        </w:rPr>
        <w:t xml:space="preserve"> </w:t>
      </w:r>
      <w:r w:rsidR="00B077C5" w:rsidRPr="005C62DE">
        <w:rPr>
          <w:rFonts w:asciiTheme="minorHAnsi" w:eastAsiaTheme="minorHAnsi" w:hAnsiTheme="minorHAnsi" w:cstheme="minorHAnsi"/>
        </w:rPr>
        <w:t xml:space="preserve">jako </w:t>
      </w:r>
      <w:r w:rsidRPr="005C62DE">
        <w:rPr>
          <w:rFonts w:asciiTheme="minorHAnsi" w:eastAsiaTheme="minorHAnsi" w:hAnsiTheme="minorHAnsi" w:cstheme="minorHAnsi"/>
        </w:rPr>
        <w:t>samostatná část sloužící k nastavení a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případným změnám</w:t>
      </w:r>
      <w:r w:rsidR="00B077C5" w:rsidRPr="005C62DE">
        <w:rPr>
          <w:rFonts w:asciiTheme="minorHAnsi" w:eastAsiaTheme="minorHAnsi" w:hAnsiTheme="minorHAnsi" w:cstheme="minorHAnsi"/>
        </w:rPr>
        <w:t>. Např.</w:t>
      </w:r>
      <w:r w:rsidRPr="005C62DE">
        <w:rPr>
          <w:rFonts w:asciiTheme="minorHAnsi" w:eastAsiaTheme="minorHAnsi" w:hAnsiTheme="minorHAnsi" w:cstheme="minorHAnsi"/>
        </w:rPr>
        <w:t xml:space="preserve"> správa rolí a nastavení přístupů a zobrazení funkcionalit</w:t>
      </w:r>
      <w:r w:rsidR="00B077C5" w:rsidRPr="005C62DE">
        <w:rPr>
          <w:rFonts w:asciiTheme="minorHAnsi" w:eastAsiaTheme="minorHAnsi" w:hAnsiTheme="minorHAnsi" w:cstheme="minorHAnsi"/>
        </w:rPr>
        <w:t>, případná m</w:t>
      </w:r>
      <w:r w:rsidR="00121028" w:rsidRPr="005C62DE">
        <w:rPr>
          <w:rFonts w:asciiTheme="minorHAnsi" w:eastAsiaTheme="minorHAnsi" w:hAnsiTheme="minorHAnsi" w:cstheme="minorHAnsi"/>
        </w:rPr>
        <w:t>ožnost uživatelské customizace vybraných č</w:t>
      </w:r>
      <w:r w:rsidR="005D5BAB" w:rsidRPr="005C62DE">
        <w:rPr>
          <w:rFonts w:asciiTheme="minorHAnsi" w:eastAsiaTheme="minorHAnsi" w:hAnsiTheme="minorHAnsi" w:cstheme="minorHAnsi"/>
        </w:rPr>
        <w:t>á</w:t>
      </w:r>
      <w:r w:rsidR="00121028" w:rsidRPr="005C62DE">
        <w:rPr>
          <w:rFonts w:asciiTheme="minorHAnsi" w:eastAsiaTheme="minorHAnsi" w:hAnsiTheme="minorHAnsi" w:cstheme="minorHAnsi"/>
        </w:rPr>
        <w:t>stí a číselníků.</w:t>
      </w:r>
    </w:p>
    <w:p w14:paraId="335748AE" w14:textId="40E0B96D" w:rsidR="00E77C95" w:rsidRPr="005C62DE" w:rsidRDefault="005D6EF9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Systém nesmí ke svému provozu vyžadovat pravidelný zásah administrátora (např. odmazávání logů).</w:t>
      </w:r>
    </w:p>
    <w:p w14:paraId="1AEABA63" w14:textId="664245E3" w:rsidR="00B077C5" w:rsidRPr="00A253D0" w:rsidRDefault="00B077C5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A253D0">
        <w:rPr>
          <w:rFonts w:asciiTheme="minorHAnsi" w:eastAsiaTheme="minorHAnsi" w:hAnsiTheme="minorHAnsi" w:cstheme="minorHAnsi"/>
        </w:rPr>
        <w:lastRenderedPageBreak/>
        <w:t xml:space="preserve">V případě, že v rámci </w:t>
      </w:r>
      <w:r w:rsidR="005D5BAB" w:rsidRPr="00A253D0">
        <w:rPr>
          <w:rFonts w:asciiTheme="minorHAnsi" w:eastAsiaTheme="minorHAnsi" w:hAnsiTheme="minorHAnsi" w:cstheme="minorHAnsi"/>
        </w:rPr>
        <w:t>HR IS</w:t>
      </w:r>
      <w:r w:rsidRPr="00A253D0">
        <w:rPr>
          <w:rFonts w:asciiTheme="minorHAnsi" w:eastAsiaTheme="minorHAnsi" w:hAnsiTheme="minorHAnsi" w:cstheme="minorHAnsi"/>
        </w:rPr>
        <w:t xml:space="preserve"> bude využito SW na licencovaných komerčních produktech, tak cena licencí musí být součásti nabízeného plnění. Pokud budou součástí nabídky licence na produkty firmy Microsoft</w:t>
      </w:r>
      <w:r w:rsidR="000F146B">
        <w:rPr>
          <w:rFonts w:asciiTheme="minorHAnsi" w:eastAsiaTheme="minorHAnsi" w:hAnsiTheme="minorHAnsi" w:cstheme="minorHAnsi"/>
        </w:rPr>
        <w:t>,</w:t>
      </w:r>
      <w:r w:rsidRPr="00A253D0">
        <w:rPr>
          <w:rFonts w:asciiTheme="minorHAnsi" w:eastAsiaTheme="minorHAnsi" w:hAnsiTheme="minorHAnsi" w:cstheme="minorHAnsi"/>
        </w:rPr>
        <w:t xml:space="preserve"> je nezbytné dodat v ceně díla licenci v takové cenové kategorii, kterou SLT budou v souladu s licenčními podmínkami moci užívat k</w:t>
      </w:r>
      <w:r w:rsidR="000F146B">
        <w:rPr>
          <w:rFonts w:asciiTheme="minorHAnsi" w:eastAsiaTheme="minorHAnsi" w:hAnsiTheme="minorHAnsi" w:cstheme="minorHAnsi"/>
        </w:rPr>
        <w:t> </w:t>
      </w:r>
      <w:r w:rsidRPr="00A253D0">
        <w:rPr>
          <w:rFonts w:asciiTheme="minorHAnsi" w:eastAsiaTheme="minorHAnsi" w:hAnsiTheme="minorHAnsi" w:cstheme="minorHAnsi"/>
        </w:rPr>
        <w:t>danému účelu.</w:t>
      </w:r>
    </w:p>
    <w:p w14:paraId="1341025B" w14:textId="177FF90C" w:rsidR="005321F6" w:rsidRPr="005C62DE" w:rsidRDefault="005321F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V případě, že řešení bude obsahovat databázi, potom je dodavatel povinen dodat licence </w:t>
      </w:r>
      <w:r w:rsidR="00D459BE" w:rsidRPr="005C62DE">
        <w:rPr>
          <w:rFonts w:asciiTheme="minorHAnsi" w:eastAsiaTheme="minorHAnsi" w:hAnsiTheme="minorHAnsi" w:cstheme="minorHAnsi"/>
        </w:rPr>
        <w:t>včetně</w:t>
      </w:r>
      <w:r w:rsidR="009339F8" w:rsidRPr="005C62DE">
        <w:rPr>
          <w:rFonts w:asciiTheme="minorHAnsi" w:eastAsiaTheme="minorHAnsi" w:hAnsiTheme="minorHAnsi" w:cstheme="minorHAnsi"/>
        </w:rPr>
        <w:t xml:space="preserve"> jejich</w:t>
      </w:r>
      <w:r w:rsidR="00D459BE" w:rsidRPr="005C62DE">
        <w:rPr>
          <w:rFonts w:asciiTheme="minorHAnsi" w:eastAsiaTheme="minorHAnsi" w:hAnsiTheme="minorHAnsi" w:cstheme="minorHAnsi"/>
        </w:rPr>
        <w:t xml:space="preserve"> podpory po celou dobu </w:t>
      </w:r>
      <w:r w:rsidR="008D5D9D">
        <w:rPr>
          <w:rFonts w:asciiTheme="minorHAnsi" w:eastAsiaTheme="minorHAnsi" w:hAnsiTheme="minorHAnsi" w:cstheme="minorHAnsi"/>
        </w:rPr>
        <w:t>provozování</w:t>
      </w:r>
      <w:r w:rsidR="00D459BE" w:rsidRPr="005C62DE">
        <w:rPr>
          <w:rFonts w:asciiTheme="minorHAnsi" w:eastAsiaTheme="minorHAnsi" w:hAnsiTheme="minorHAnsi" w:cstheme="minorHAnsi"/>
        </w:rPr>
        <w:t xml:space="preserve"> </w:t>
      </w:r>
      <w:r w:rsidR="009339F8" w:rsidRPr="005C62DE">
        <w:rPr>
          <w:rFonts w:asciiTheme="minorHAnsi" w:eastAsiaTheme="minorHAnsi" w:hAnsiTheme="minorHAnsi" w:cstheme="minorHAnsi"/>
        </w:rPr>
        <w:t xml:space="preserve">HR </w:t>
      </w:r>
      <w:r w:rsidR="005D5BAB" w:rsidRPr="005C62DE">
        <w:rPr>
          <w:rFonts w:asciiTheme="minorHAnsi" w:eastAsiaTheme="minorHAnsi" w:hAnsiTheme="minorHAnsi" w:cstheme="minorHAnsi"/>
        </w:rPr>
        <w:t>IS</w:t>
      </w:r>
      <w:r w:rsidR="00D459BE" w:rsidRPr="005C62DE">
        <w:rPr>
          <w:rFonts w:asciiTheme="minorHAnsi" w:eastAsiaTheme="minorHAnsi" w:hAnsiTheme="minorHAnsi" w:cstheme="minorHAnsi"/>
        </w:rPr>
        <w:t>.</w:t>
      </w:r>
    </w:p>
    <w:p w14:paraId="433F764E" w14:textId="4DE7CCE7" w:rsidR="003E085F" w:rsidRDefault="003E085F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 SLT je používáno zálohování celých virtuálních serverů</w:t>
      </w:r>
      <w:r w:rsidR="000A6F5C">
        <w:rPr>
          <w:rFonts w:asciiTheme="minorHAnsi" w:eastAsiaTheme="minorHAnsi" w:hAnsiTheme="minorHAnsi" w:cstheme="minorHAnsi"/>
        </w:rPr>
        <w:t>.</w:t>
      </w:r>
    </w:p>
    <w:p w14:paraId="0B42962A" w14:textId="081D6F10" w:rsidR="005048B4" w:rsidRDefault="005048B4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Zadavatel neomezuje použitou architekturu, např. „tlustý“/“tenký“ klient</w:t>
      </w:r>
    </w:p>
    <w:p w14:paraId="4800FCCE" w14:textId="77777777" w:rsidR="003E085F" w:rsidRPr="005C62DE" w:rsidRDefault="003E085F" w:rsidP="00E878B7">
      <w:pPr>
        <w:rPr>
          <w:rFonts w:asciiTheme="minorHAnsi" w:eastAsiaTheme="minorHAnsi" w:hAnsiTheme="minorHAnsi" w:cstheme="minorHAnsi"/>
        </w:rPr>
      </w:pPr>
    </w:p>
    <w:p w14:paraId="6E0472EA" w14:textId="44C68C07" w:rsidR="00235782" w:rsidRPr="005C62DE" w:rsidRDefault="009F7DA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B</w:t>
      </w:r>
      <w:r w:rsidR="00235782" w:rsidRPr="005C62DE">
        <w:rPr>
          <w:rFonts w:eastAsiaTheme="minorHAnsi"/>
        </w:rPr>
        <w:t xml:space="preserve">ezpečnost </w:t>
      </w:r>
    </w:p>
    <w:p w14:paraId="0A7388E6" w14:textId="50AC927C" w:rsidR="00382A16" w:rsidRPr="005C62DE" w:rsidRDefault="00382A1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 musí být navržen a nastaven tak, aby byla zajištěna kybernetická bezpečnost celého systému.</w:t>
      </w:r>
    </w:p>
    <w:p w14:paraId="16EA33CC" w14:textId="77777777" w:rsidR="00382A16" w:rsidRPr="005C62DE" w:rsidRDefault="00382A16" w:rsidP="00CD2F5E">
      <w:pPr>
        <w:pStyle w:val="Odstavecseseznamem"/>
        <w:numPr>
          <w:ilvl w:val="0"/>
          <w:numId w:val="20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Veškerá komunikace musí být šifrovaná.</w:t>
      </w:r>
    </w:p>
    <w:p w14:paraId="2AB11961" w14:textId="077C6D5A" w:rsidR="00E77C95" w:rsidRDefault="00121028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Logování přístupů uživatelů i systémů</w:t>
      </w:r>
      <w:r w:rsidR="00C06CC3" w:rsidRPr="005C62DE">
        <w:rPr>
          <w:rFonts w:asciiTheme="minorHAnsi" w:eastAsiaTheme="minorHAnsi" w:hAnsiTheme="minorHAnsi" w:cstheme="minorHAnsi"/>
        </w:rPr>
        <w:t xml:space="preserve"> musí být</w:t>
      </w:r>
      <w:r w:rsidRPr="005C62DE">
        <w:rPr>
          <w:rFonts w:asciiTheme="minorHAnsi" w:eastAsiaTheme="minorHAnsi" w:hAnsiTheme="minorHAnsi" w:cstheme="minorHAnsi"/>
        </w:rPr>
        <w:t xml:space="preserve"> nezávislé na uživateli a nelze do něj zasahovat</w:t>
      </w:r>
      <w:r w:rsidR="00C06CC3" w:rsidRPr="005C62DE">
        <w:rPr>
          <w:rFonts w:asciiTheme="minorHAnsi" w:eastAsiaTheme="minorHAnsi" w:hAnsiTheme="minorHAnsi" w:cstheme="minorHAnsi"/>
        </w:rPr>
        <w:t>,</w:t>
      </w:r>
      <w:r w:rsidRPr="005C62DE">
        <w:rPr>
          <w:rFonts w:asciiTheme="minorHAnsi" w:eastAsiaTheme="minorHAnsi" w:hAnsiTheme="minorHAnsi" w:cstheme="minorHAnsi"/>
        </w:rPr>
        <w:t xml:space="preserve"> ani z úrovně aplikačního administrátora. U auditního logu je nezbytná prokazatelnost autenticity, integrity a neměnnosti. </w:t>
      </w:r>
      <w:r w:rsidR="00543EFF" w:rsidRPr="005C62DE">
        <w:rPr>
          <w:rFonts w:asciiTheme="minorHAnsi" w:eastAsiaTheme="minorHAnsi" w:hAnsiTheme="minorHAnsi" w:cstheme="minorHAnsi"/>
        </w:rPr>
        <w:t xml:space="preserve">Systém </w:t>
      </w:r>
      <w:r w:rsidR="00C06CC3" w:rsidRPr="005C62DE">
        <w:rPr>
          <w:rFonts w:asciiTheme="minorHAnsi" w:eastAsiaTheme="minorHAnsi" w:hAnsiTheme="minorHAnsi" w:cstheme="minorHAnsi"/>
        </w:rPr>
        <w:t xml:space="preserve">musí </w:t>
      </w:r>
      <w:r w:rsidR="00543EFF" w:rsidRPr="005C62DE">
        <w:rPr>
          <w:rFonts w:asciiTheme="minorHAnsi" w:eastAsiaTheme="minorHAnsi" w:hAnsiTheme="minorHAnsi" w:cstheme="minorHAnsi"/>
        </w:rPr>
        <w:t>umož</w:t>
      </w:r>
      <w:r w:rsidR="00C06CC3" w:rsidRPr="005C62DE">
        <w:rPr>
          <w:rFonts w:asciiTheme="minorHAnsi" w:eastAsiaTheme="minorHAnsi" w:hAnsiTheme="minorHAnsi" w:cstheme="minorHAnsi"/>
        </w:rPr>
        <w:t>nit</w:t>
      </w:r>
      <w:r w:rsidR="00543EFF" w:rsidRPr="005C62DE">
        <w:rPr>
          <w:rFonts w:asciiTheme="minorHAnsi" w:eastAsiaTheme="minorHAnsi" w:hAnsiTheme="minorHAnsi" w:cstheme="minorHAnsi"/>
        </w:rPr>
        <w:t xml:space="preserve"> podrobné a uživatelsky dostupné logování historie změn vybraných klíčových entit tak, aby bylo kdykoliv možné zjistit kdy, kde, kým a jak byla daná změna provedena.</w:t>
      </w:r>
    </w:p>
    <w:p w14:paraId="67EA7198" w14:textId="1657F917" w:rsidR="001721AF" w:rsidRPr="005C62DE" w:rsidRDefault="001721AF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V</w:t>
      </w:r>
      <w:r w:rsidR="005A6005" w:rsidRPr="005C62DE">
        <w:rPr>
          <w:rFonts w:asciiTheme="minorHAnsi" w:eastAsiaTheme="minorHAnsi" w:hAnsiTheme="minorHAnsi" w:cstheme="minorHAnsi"/>
        </w:rPr>
        <w:t> HR IS</w:t>
      </w:r>
      <w:r w:rsidRPr="005C62DE">
        <w:rPr>
          <w:rFonts w:asciiTheme="minorHAnsi" w:eastAsiaTheme="minorHAnsi" w:hAnsiTheme="minorHAnsi" w:cstheme="minorHAnsi"/>
        </w:rPr>
        <w:t xml:space="preserve"> budou vedené údaje klasifikované podle zákona č. 110/2019 Sb., o zpracování osobních údajů jako citlivé osobní údaje.</w:t>
      </w:r>
    </w:p>
    <w:p w14:paraId="2814BB8D" w14:textId="65D05AF1" w:rsidR="001721AF" w:rsidRPr="005C62DE" w:rsidRDefault="001721AF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Systém nebude obsahovat údaje klasifikované dle zákona č. 412/2005 Sb., o ochraně utajovaných informací a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o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bezpečnostní způsobilosti, a nebude obsahovat žádné údaje charakterizované jako obchodní tajemství.</w:t>
      </w:r>
    </w:p>
    <w:p w14:paraId="3E6BC6D9" w14:textId="55A1AB38" w:rsidR="001721AF" w:rsidRPr="005C62DE" w:rsidRDefault="005A6005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Dodavatel</w:t>
      </w:r>
      <w:r w:rsidR="001721AF" w:rsidRPr="005C62DE">
        <w:rPr>
          <w:rFonts w:asciiTheme="minorHAnsi" w:eastAsiaTheme="minorHAnsi" w:hAnsiTheme="minorHAnsi" w:cstheme="minorHAnsi"/>
        </w:rPr>
        <w:t xml:space="preserve"> ve spolupráci a v součinnosti s</w:t>
      </w:r>
      <w:r w:rsidRPr="005C62DE">
        <w:rPr>
          <w:rFonts w:asciiTheme="minorHAnsi" w:eastAsiaTheme="minorHAnsi" w:hAnsiTheme="minorHAnsi" w:cstheme="minorHAnsi"/>
        </w:rPr>
        <w:t>e</w:t>
      </w:r>
      <w:r w:rsidR="001721AF" w:rsidRPr="005C62DE">
        <w:rPr>
          <w:rFonts w:asciiTheme="minorHAnsi" w:eastAsiaTheme="minorHAnsi" w:hAnsiTheme="minorHAnsi" w:cstheme="minorHAnsi"/>
        </w:rPr>
        <w:t xml:space="preserve"> </w:t>
      </w:r>
      <w:r w:rsidRPr="005C62DE">
        <w:rPr>
          <w:rFonts w:asciiTheme="minorHAnsi" w:eastAsiaTheme="minorHAnsi" w:hAnsiTheme="minorHAnsi" w:cstheme="minorHAnsi"/>
        </w:rPr>
        <w:t>zadava</w:t>
      </w:r>
      <w:r w:rsidR="001721AF" w:rsidRPr="005C62DE">
        <w:rPr>
          <w:rFonts w:asciiTheme="minorHAnsi" w:eastAsiaTheme="minorHAnsi" w:hAnsiTheme="minorHAnsi" w:cstheme="minorHAnsi"/>
        </w:rPr>
        <w:t xml:space="preserve">telem zpracuje bezpečnostní projekt v souladu s uznávanými pravidly a normami, vytvořený pro konkrétní navržené technické řešení, který bude podkladem pro vytvoření bezpečnostní dokumentace dle </w:t>
      </w:r>
      <w:r w:rsidR="00E71671">
        <w:rPr>
          <w:rFonts w:asciiTheme="minorHAnsi" w:eastAsiaTheme="minorHAnsi" w:hAnsiTheme="minorHAnsi" w:cstheme="minorHAnsi"/>
        </w:rPr>
        <w:t>platné legislativy</w:t>
      </w:r>
      <w:r w:rsidR="001721AF" w:rsidRPr="005C62DE">
        <w:rPr>
          <w:rFonts w:asciiTheme="minorHAnsi" w:eastAsiaTheme="minorHAnsi" w:hAnsiTheme="minorHAnsi" w:cstheme="minorHAnsi"/>
        </w:rPr>
        <w:t>.</w:t>
      </w:r>
    </w:p>
    <w:p w14:paraId="2D389503" w14:textId="04765EC2" w:rsidR="001721AF" w:rsidRPr="005C62DE" w:rsidRDefault="00BC699D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HR IS</w:t>
      </w:r>
      <w:r w:rsidR="001721AF" w:rsidRPr="005C62DE">
        <w:rPr>
          <w:rFonts w:asciiTheme="minorHAnsi" w:eastAsiaTheme="minorHAnsi" w:hAnsiTheme="minorHAnsi" w:cstheme="minorHAnsi"/>
        </w:rPr>
        <w:t xml:space="preserve"> musí zajistit ukládání šifrovaných dat i šifrovanou komunikaci mezi všemi architektonickými vrstvami systému.</w:t>
      </w:r>
    </w:p>
    <w:p w14:paraId="6EB9647C" w14:textId="77777777" w:rsidR="001721AF" w:rsidRPr="005C62DE" w:rsidRDefault="001721AF" w:rsidP="00CD2F5E">
      <w:pPr>
        <w:pStyle w:val="Odstavecseseznamem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Spouštění a běh služeb a/nebo aplikací pod administrátorským oprávněním (</w:t>
      </w:r>
      <w:proofErr w:type="spellStart"/>
      <w:r w:rsidRPr="005C62DE">
        <w:rPr>
          <w:rFonts w:asciiTheme="minorHAnsi" w:eastAsiaTheme="minorHAnsi" w:hAnsiTheme="minorHAnsi" w:cstheme="minorHAnsi"/>
        </w:rPr>
        <w:t>root</w:t>
      </w:r>
      <w:proofErr w:type="spellEnd"/>
      <w:r w:rsidRPr="005C62DE">
        <w:rPr>
          <w:rFonts w:asciiTheme="minorHAnsi" w:eastAsiaTheme="minorHAnsi" w:hAnsiTheme="minorHAnsi" w:cstheme="minorHAnsi"/>
        </w:rPr>
        <w:t>, administrátor a další systémové účty) je zakázáno.</w:t>
      </w:r>
    </w:p>
    <w:p w14:paraId="4FE47832" w14:textId="77777777" w:rsidR="00292C6C" w:rsidRDefault="00292C6C" w:rsidP="001721AF">
      <w:pPr>
        <w:rPr>
          <w:rFonts w:asciiTheme="minorHAnsi" w:eastAsiaTheme="minorHAnsi" w:hAnsiTheme="minorHAnsi" w:cstheme="minorHAnsi"/>
        </w:rPr>
      </w:pPr>
    </w:p>
    <w:p w14:paraId="35778D27" w14:textId="52F0D116" w:rsidR="00581450" w:rsidRPr="005C62DE" w:rsidRDefault="00581450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Migrace</w:t>
      </w:r>
    </w:p>
    <w:p w14:paraId="12607553" w14:textId="053DB0D0" w:rsidR="00BC699D" w:rsidRPr="005C62DE" w:rsidRDefault="00BC699D" w:rsidP="00BC699D">
      <w:pPr>
        <w:rPr>
          <w:rFonts w:asciiTheme="minorHAnsi" w:eastAsiaTheme="minorHAnsi" w:hAnsiTheme="minorHAnsi" w:cstheme="minorHAnsi"/>
          <w:lang w:bidi="cs-CZ"/>
        </w:rPr>
      </w:pPr>
      <w:r w:rsidRPr="005C62DE">
        <w:rPr>
          <w:rFonts w:asciiTheme="minorHAnsi" w:eastAsiaTheme="minorHAnsi" w:hAnsiTheme="minorHAnsi" w:cstheme="minorHAnsi"/>
        </w:rPr>
        <w:t>Dodavatel navrhne rozhraní a postupy pro migrace dat ze stávajícího systému a popíše nezbytnou organizační a</w:t>
      </w:r>
      <w:r w:rsidR="000F146B">
        <w:rPr>
          <w:rFonts w:asciiTheme="minorHAnsi" w:eastAsiaTheme="minorHAnsi" w:hAnsiTheme="minorHAnsi" w:cstheme="minorHAnsi"/>
        </w:rPr>
        <w:t> </w:t>
      </w:r>
      <w:r w:rsidRPr="005C62DE">
        <w:rPr>
          <w:rFonts w:asciiTheme="minorHAnsi" w:eastAsiaTheme="minorHAnsi" w:hAnsiTheme="minorHAnsi" w:cstheme="minorHAnsi"/>
        </w:rPr>
        <w:t>technickou součinnost, již bude potřebovat. Během importu, případně po importu údajů do nového HR IS dodavatel provede kontroly nového HR IS.</w:t>
      </w:r>
    </w:p>
    <w:p w14:paraId="7A765471" w14:textId="3E876933" w:rsidR="001F715D" w:rsidRDefault="001F715D" w:rsidP="004633D2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Správnost dat musí být potvrzena zadavatelem po provedení finálních testů.</w:t>
      </w:r>
    </w:p>
    <w:p w14:paraId="31FF7EEF" w14:textId="235E24D8" w:rsidR="00E71671" w:rsidRDefault="00E71671" w:rsidP="00E71671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Data obsažená v systému „HR IS“ jsou ve výhradním vlastnictví SLT</w:t>
      </w:r>
      <w:r>
        <w:rPr>
          <w:rFonts w:asciiTheme="minorHAnsi" w:eastAsiaTheme="minorHAnsi" w:hAnsiTheme="minorHAnsi" w:cstheme="minorHAnsi"/>
        </w:rPr>
        <w:t xml:space="preserve"> jako zadavatele a z hlediska GDPR jako správce dat.</w:t>
      </w:r>
    </w:p>
    <w:p w14:paraId="7FA6F2CA" w14:textId="77777777" w:rsidR="00581450" w:rsidRPr="005C62DE" w:rsidRDefault="00581450" w:rsidP="00581450">
      <w:pPr>
        <w:rPr>
          <w:rFonts w:asciiTheme="minorHAnsi" w:eastAsiaTheme="minorHAnsi" w:hAnsiTheme="minorHAnsi" w:cstheme="minorHAnsi"/>
        </w:rPr>
      </w:pPr>
    </w:p>
    <w:p w14:paraId="53B9661E" w14:textId="4DF46FF3" w:rsidR="00235782" w:rsidRPr="005C62DE" w:rsidRDefault="00235782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I</w:t>
      </w:r>
      <w:r w:rsidR="009F7DA7" w:rsidRPr="005C62DE">
        <w:rPr>
          <w:rFonts w:eastAsiaTheme="minorHAnsi"/>
        </w:rPr>
        <w:t>ntegrace</w:t>
      </w:r>
      <w:r w:rsidRPr="005C62DE">
        <w:rPr>
          <w:rFonts w:eastAsiaTheme="minorHAnsi"/>
        </w:rPr>
        <w:t xml:space="preserve"> </w:t>
      </w:r>
    </w:p>
    <w:p w14:paraId="7A5EB160" w14:textId="22EADAA2" w:rsidR="007325C3" w:rsidRPr="007325C3" w:rsidRDefault="007325C3" w:rsidP="007325C3">
      <w:pPr>
        <w:rPr>
          <w:rFonts w:asciiTheme="minorHAnsi" w:eastAsiaTheme="minorHAnsi" w:hAnsiTheme="minorHAnsi" w:cstheme="minorHAnsi"/>
        </w:rPr>
      </w:pPr>
      <w:r w:rsidRPr="007325C3">
        <w:rPr>
          <w:rFonts w:asciiTheme="minorHAnsi" w:eastAsiaTheme="minorHAnsi" w:hAnsiTheme="minorHAnsi" w:cstheme="minorHAnsi"/>
        </w:rPr>
        <w:t>Systém musí být otevřený k integraci s dalšími systémy zadavatele, ekonomický informační systém, lázeňský informační systém, stravovací systém a další.</w:t>
      </w:r>
    </w:p>
    <w:p w14:paraId="46D1D17E" w14:textId="77777777" w:rsidR="007325C3" w:rsidRDefault="007325C3" w:rsidP="0018634E">
      <w:pPr>
        <w:rPr>
          <w:rFonts w:asciiTheme="minorHAnsi" w:eastAsiaTheme="minorHAnsi" w:hAnsiTheme="minorHAnsi" w:cstheme="minorHAnsi"/>
        </w:rPr>
      </w:pPr>
    </w:p>
    <w:p w14:paraId="6D7DC78F" w14:textId="5BF093A0" w:rsidR="00235782" w:rsidRPr="005C62DE" w:rsidRDefault="00C06CC3" w:rsidP="00E878B7">
      <w:p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Detailní popisy vazeb a způsoby jejich napojení musí být součástí cílového konceptu (úvodní implementační analýzy).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5541"/>
      </w:tblGrid>
      <w:tr w:rsidR="00FD3586" w:rsidRPr="005C62DE" w14:paraId="59DB58F9" w14:textId="77777777" w:rsidTr="00750352">
        <w:tc>
          <w:tcPr>
            <w:tcW w:w="1838" w:type="dxa"/>
            <w:shd w:val="clear" w:color="auto" w:fill="BFBFBF" w:themeFill="background1" w:themeFillShade="BF"/>
          </w:tcPr>
          <w:p w14:paraId="6B0BCB4D" w14:textId="77777777" w:rsidR="00FD3586" w:rsidRPr="005C62DE" w:rsidRDefault="00FD3586" w:rsidP="009F304A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 w:rsidRPr="005C62DE">
              <w:rPr>
                <w:rFonts w:asciiTheme="minorHAnsi" w:eastAsiaTheme="minorHAnsi" w:hAnsiTheme="minorHAnsi" w:cstheme="minorHAnsi"/>
                <w:b/>
                <w:bCs/>
              </w:rPr>
              <w:t>Zdrojový IS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3E8336BE" w14:textId="77777777" w:rsidR="00FD3586" w:rsidRPr="005C62DE" w:rsidRDefault="00FD3586" w:rsidP="009F304A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 w:rsidRPr="005C62DE">
              <w:rPr>
                <w:rFonts w:asciiTheme="minorHAnsi" w:eastAsiaTheme="minorHAnsi" w:hAnsiTheme="minorHAnsi" w:cstheme="minorHAnsi"/>
                <w:b/>
                <w:bCs/>
              </w:rPr>
              <w:t>Popis</w:t>
            </w:r>
          </w:p>
        </w:tc>
        <w:tc>
          <w:tcPr>
            <w:tcW w:w="5541" w:type="dxa"/>
            <w:shd w:val="clear" w:color="auto" w:fill="BFBFBF" w:themeFill="background1" w:themeFillShade="BF"/>
          </w:tcPr>
          <w:p w14:paraId="4AD7F4E9" w14:textId="0A6F11C0" w:rsidR="00FD3586" w:rsidRPr="005C62DE" w:rsidRDefault="00BD45AC" w:rsidP="009F304A">
            <w:pPr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</w:rPr>
              <w:t>Vazby</w:t>
            </w:r>
          </w:p>
        </w:tc>
      </w:tr>
      <w:tr w:rsidR="00FD3586" w:rsidRPr="005C62DE" w14:paraId="54F05A8D" w14:textId="77777777" w:rsidTr="00750352">
        <w:tc>
          <w:tcPr>
            <w:tcW w:w="1838" w:type="dxa"/>
          </w:tcPr>
          <w:p w14:paraId="4EF1297D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WAM S/3</w:t>
            </w:r>
          </w:p>
        </w:tc>
        <w:tc>
          <w:tcPr>
            <w:tcW w:w="2126" w:type="dxa"/>
          </w:tcPr>
          <w:p w14:paraId="14D182DE" w14:textId="477A54E5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Ekonomický informační systém</w:t>
            </w:r>
            <w:r w:rsidR="004E4926">
              <w:rPr>
                <w:rFonts w:asciiTheme="minorHAnsi" w:eastAsiaTheme="minorHAnsi" w:hAnsiTheme="minorHAnsi" w:cstheme="minorHAnsi"/>
              </w:rPr>
              <w:t xml:space="preserve"> (</w:t>
            </w:r>
            <w:r w:rsidR="004E4926" w:rsidRPr="004E4926">
              <w:rPr>
                <w:rFonts w:asciiTheme="minorHAnsi" w:eastAsiaTheme="minorHAnsi" w:hAnsiTheme="minorHAnsi" w:cstheme="minorHAnsi"/>
              </w:rPr>
              <w:t xml:space="preserve">SFTP - </w:t>
            </w:r>
            <w:proofErr w:type="spellStart"/>
            <w:r w:rsidR="004E4926" w:rsidRPr="004E4926">
              <w:rPr>
                <w:rFonts w:asciiTheme="minorHAnsi" w:eastAsiaTheme="minorHAnsi" w:hAnsiTheme="minorHAnsi" w:cstheme="minorHAnsi"/>
              </w:rPr>
              <w:t>Secure</w:t>
            </w:r>
            <w:proofErr w:type="spellEnd"/>
            <w:r w:rsidR="004E4926" w:rsidRPr="004E4926">
              <w:rPr>
                <w:rFonts w:asciiTheme="minorHAnsi" w:eastAsiaTheme="minorHAnsi" w:hAnsiTheme="minorHAnsi" w:cstheme="minorHAnsi"/>
              </w:rPr>
              <w:t xml:space="preserve"> </w:t>
            </w:r>
            <w:proofErr w:type="spellStart"/>
            <w:r w:rsidR="004E4926" w:rsidRPr="004E4926">
              <w:rPr>
                <w:rFonts w:asciiTheme="minorHAnsi" w:eastAsiaTheme="minorHAnsi" w:hAnsiTheme="minorHAnsi" w:cstheme="minorHAnsi"/>
              </w:rPr>
              <w:t>File</w:t>
            </w:r>
            <w:proofErr w:type="spellEnd"/>
            <w:r w:rsidR="004E4926" w:rsidRPr="004E4926">
              <w:rPr>
                <w:rFonts w:asciiTheme="minorHAnsi" w:eastAsiaTheme="minorHAnsi" w:hAnsiTheme="minorHAnsi" w:cstheme="minorHAnsi"/>
              </w:rPr>
              <w:t xml:space="preserve"> Transfer </w:t>
            </w:r>
            <w:proofErr w:type="spellStart"/>
            <w:r w:rsidR="004E4926" w:rsidRPr="004E4926">
              <w:rPr>
                <w:rFonts w:asciiTheme="minorHAnsi" w:eastAsiaTheme="minorHAnsi" w:hAnsiTheme="minorHAnsi" w:cstheme="minorHAnsi"/>
              </w:rPr>
              <w:t>Protocol</w:t>
            </w:r>
            <w:proofErr w:type="spellEnd"/>
            <w:r w:rsidR="004E4926" w:rsidRPr="004E4926">
              <w:rPr>
                <w:rFonts w:asciiTheme="minorHAnsi" w:eastAsiaTheme="minorHAnsi" w:hAnsiTheme="minorHAnsi" w:cstheme="minorHAnsi"/>
              </w:rPr>
              <w:t xml:space="preserve"> (CSV, XLS)</w:t>
            </w:r>
          </w:p>
        </w:tc>
        <w:tc>
          <w:tcPr>
            <w:tcW w:w="5541" w:type="dxa"/>
          </w:tcPr>
          <w:p w14:paraId="3CA3B050" w14:textId="77777777" w:rsidR="00FD3586" w:rsidRDefault="00BD45AC" w:rsidP="00CD2F5E">
            <w:pPr>
              <w:pStyle w:val="Odstavecseseznamem"/>
              <w:numPr>
                <w:ilvl w:val="0"/>
                <w:numId w:val="27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Z WAM S/3 – export číselníku nákladových středisek</w:t>
            </w:r>
          </w:p>
          <w:p w14:paraId="5EF7C639" w14:textId="77777777" w:rsidR="00BD45AC" w:rsidRDefault="00BD45AC" w:rsidP="00CD2F5E">
            <w:pPr>
              <w:pStyle w:val="Odstavecseseznamem"/>
              <w:numPr>
                <w:ilvl w:val="0"/>
                <w:numId w:val="27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Z WAM S/3 – pravidelný přehled OOPP a dalšího osobního přiděleného majetku</w:t>
            </w:r>
          </w:p>
          <w:p w14:paraId="790CD655" w14:textId="60EA02CF" w:rsidR="006A006B" w:rsidRPr="006A006B" w:rsidRDefault="006A006B" w:rsidP="00CD2F5E">
            <w:pPr>
              <w:pStyle w:val="Odstavecseseznamem"/>
              <w:numPr>
                <w:ilvl w:val="0"/>
                <w:numId w:val="27"/>
              </w:numPr>
              <w:rPr>
                <w:rFonts w:asciiTheme="minorHAnsi" w:eastAsiaTheme="minorHAnsi" w:hAnsiTheme="minorHAnsi" w:cstheme="minorHAnsi"/>
              </w:rPr>
            </w:pPr>
            <w:r w:rsidRPr="006A006B">
              <w:rPr>
                <w:rFonts w:asciiTheme="minorHAnsi" w:eastAsiaTheme="minorHAnsi" w:hAnsiTheme="minorHAnsi" w:cstheme="minorHAnsi"/>
              </w:rPr>
              <w:t xml:space="preserve">Do WAM S/3 – Mzdy. Tvorba příkazů k úhradě v elektronické podobě pro </w:t>
            </w:r>
            <w:r>
              <w:rPr>
                <w:rFonts w:asciiTheme="minorHAnsi" w:eastAsiaTheme="minorHAnsi" w:hAnsiTheme="minorHAnsi" w:cstheme="minorHAnsi"/>
              </w:rPr>
              <w:t>výplatu mezd</w:t>
            </w:r>
            <w:r w:rsidRPr="006A006B">
              <w:rPr>
                <w:rFonts w:asciiTheme="minorHAnsi" w:eastAsiaTheme="minorHAnsi" w:hAnsiTheme="minorHAnsi" w:cstheme="minorHAnsi"/>
              </w:rPr>
              <w:t>.</w:t>
            </w:r>
          </w:p>
          <w:p w14:paraId="44964C0D" w14:textId="7E21D3A8" w:rsidR="00BD45AC" w:rsidRPr="00BD45AC" w:rsidRDefault="00AF73BB" w:rsidP="000F146B">
            <w:pPr>
              <w:pStyle w:val="Odstavecseseznamem"/>
              <w:numPr>
                <w:ilvl w:val="0"/>
                <w:numId w:val="27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 xml:space="preserve">Do WAMS/3 – seznam zaměstnanců </w:t>
            </w:r>
            <w:r w:rsidR="001850D1">
              <w:rPr>
                <w:rFonts w:asciiTheme="minorHAnsi" w:eastAsiaTheme="minorHAnsi" w:hAnsiTheme="minorHAnsi" w:cstheme="minorHAnsi"/>
              </w:rPr>
              <w:t>(jméno, osobní číslo a pracoviště)</w:t>
            </w:r>
            <w:r w:rsidR="007F0011">
              <w:rPr>
                <w:rFonts w:asciiTheme="minorHAnsi" w:eastAsiaTheme="minorHAnsi" w:hAnsiTheme="minorHAnsi" w:cstheme="minorHAnsi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</w:rPr>
              <w:t>–</w:t>
            </w:r>
            <w:r w:rsidR="000F146B">
              <w:rPr>
                <w:rFonts w:asciiTheme="minorHAnsi" w:eastAsiaTheme="minorHAnsi" w:hAnsiTheme="minorHAnsi" w:cstheme="minorHAnsi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</w:rPr>
              <w:t>do doby</w:t>
            </w:r>
            <w:r w:rsidR="00502DE4">
              <w:rPr>
                <w:rFonts w:asciiTheme="minorHAnsi" w:eastAsiaTheme="minorHAnsi" w:hAnsiTheme="minorHAnsi" w:cstheme="minorHAnsi"/>
              </w:rPr>
              <w:t>,</w:t>
            </w:r>
            <w:r>
              <w:rPr>
                <w:rFonts w:asciiTheme="minorHAnsi" w:eastAsiaTheme="minorHAnsi" w:hAnsiTheme="minorHAnsi" w:cstheme="minorHAnsi"/>
              </w:rPr>
              <w:t xml:space="preserve"> než bude zprovozněna vazba na AD</w:t>
            </w:r>
          </w:p>
        </w:tc>
      </w:tr>
      <w:tr w:rsidR="00FD3586" w:rsidRPr="005C62DE" w14:paraId="352E4A42" w14:textId="77777777" w:rsidTr="00750352">
        <w:tc>
          <w:tcPr>
            <w:tcW w:w="1838" w:type="dxa"/>
          </w:tcPr>
          <w:p w14:paraId="23CEA62C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lastRenderedPageBreak/>
              <w:t>Modul stravování</w:t>
            </w:r>
          </w:p>
        </w:tc>
        <w:tc>
          <w:tcPr>
            <w:tcW w:w="2126" w:type="dxa"/>
          </w:tcPr>
          <w:p w14:paraId="49C99C62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proofErr w:type="spellStart"/>
            <w:r w:rsidRPr="005C62DE">
              <w:rPr>
                <w:rFonts w:asciiTheme="minorHAnsi" w:eastAsiaTheme="minorHAnsi" w:hAnsiTheme="minorHAnsi" w:cstheme="minorHAnsi"/>
              </w:rPr>
              <w:t>Anete</w:t>
            </w:r>
            <w:proofErr w:type="spellEnd"/>
            <w:r w:rsidRPr="005C62DE">
              <w:rPr>
                <w:rFonts w:asciiTheme="minorHAnsi" w:eastAsiaTheme="minorHAnsi" w:hAnsiTheme="minorHAnsi" w:cstheme="minorHAnsi"/>
              </w:rPr>
              <w:t xml:space="preserve"> - Kredit</w:t>
            </w:r>
          </w:p>
        </w:tc>
        <w:tc>
          <w:tcPr>
            <w:tcW w:w="5541" w:type="dxa"/>
          </w:tcPr>
          <w:p w14:paraId="1E9F14EA" w14:textId="7737D948" w:rsidR="00FD3586" w:rsidRDefault="00BD45AC" w:rsidP="00CD2F5E">
            <w:pPr>
              <w:pStyle w:val="Odstavecseseznamem"/>
              <w:numPr>
                <w:ilvl w:val="0"/>
                <w:numId w:val="28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 xml:space="preserve">Do </w:t>
            </w:r>
            <w:proofErr w:type="spellStart"/>
            <w:r>
              <w:rPr>
                <w:rFonts w:asciiTheme="minorHAnsi" w:eastAsiaTheme="minorHAnsi" w:hAnsiTheme="minorHAnsi" w:cstheme="minorHAnsi"/>
              </w:rPr>
              <w:t>Anete</w:t>
            </w:r>
            <w:proofErr w:type="spellEnd"/>
            <w:r>
              <w:rPr>
                <w:rFonts w:asciiTheme="minorHAnsi" w:eastAsiaTheme="minorHAnsi" w:hAnsiTheme="minorHAnsi" w:cstheme="minorHAnsi"/>
              </w:rPr>
              <w:t xml:space="preserve"> – seznam zaměstnanců a jejich přehled nároků na stravu</w:t>
            </w:r>
            <w:r w:rsidR="004E4926">
              <w:rPr>
                <w:rFonts w:asciiTheme="minorHAnsi" w:eastAsiaTheme="minorHAnsi" w:hAnsiTheme="minorHAnsi" w:cstheme="minorHAnsi"/>
              </w:rPr>
              <w:t xml:space="preserve"> (REST API, nebo zápis do tabulky MS SQL, nebo SFTP)</w:t>
            </w:r>
          </w:p>
          <w:p w14:paraId="72C9D31D" w14:textId="62882990" w:rsidR="00BD45AC" w:rsidRDefault="00BD45AC" w:rsidP="00CD2F5E">
            <w:pPr>
              <w:pStyle w:val="Odstavecseseznamem"/>
              <w:numPr>
                <w:ilvl w:val="0"/>
                <w:numId w:val="28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Z </w:t>
            </w:r>
            <w:proofErr w:type="spellStart"/>
            <w:r>
              <w:rPr>
                <w:rFonts w:asciiTheme="minorHAnsi" w:eastAsiaTheme="minorHAnsi" w:hAnsiTheme="minorHAnsi" w:cstheme="minorHAnsi"/>
              </w:rPr>
              <w:t>Anete</w:t>
            </w:r>
            <w:proofErr w:type="spellEnd"/>
            <w:r>
              <w:rPr>
                <w:rFonts w:asciiTheme="minorHAnsi" w:eastAsiaTheme="minorHAnsi" w:hAnsiTheme="minorHAnsi" w:cstheme="minorHAnsi"/>
              </w:rPr>
              <w:t xml:space="preserve"> – přehled nákladů za stravu </w:t>
            </w:r>
            <w:r w:rsidR="00AF73BB">
              <w:rPr>
                <w:rFonts w:asciiTheme="minorHAnsi" w:eastAsiaTheme="minorHAnsi" w:hAnsiTheme="minorHAnsi" w:cstheme="minorHAnsi"/>
              </w:rPr>
              <w:t xml:space="preserve">podklad </w:t>
            </w:r>
            <w:r>
              <w:rPr>
                <w:rFonts w:asciiTheme="minorHAnsi" w:eastAsiaTheme="minorHAnsi" w:hAnsiTheme="minorHAnsi" w:cstheme="minorHAnsi"/>
              </w:rPr>
              <w:t>pro srážky ze mzdy</w:t>
            </w:r>
            <w:r w:rsidR="004E4926">
              <w:rPr>
                <w:rFonts w:asciiTheme="minorHAnsi" w:eastAsiaTheme="minorHAnsi" w:hAnsiTheme="minorHAnsi" w:cstheme="minorHAnsi"/>
              </w:rPr>
              <w:t xml:space="preserve"> (MS SQL - DB VIEW, nebo SFP)</w:t>
            </w:r>
          </w:p>
          <w:p w14:paraId="5681307F" w14:textId="29FFE08D" w:rsidR="004E4926" w:rsidRPr="00BD45AC" w:rsidRDefault="004E4926" w:rsidP="004E4926">
            <w:pPr>
              <w:pStyle w:val="Odstavecseseznamem"/>
              <w:numPr>
                <w:ilvl w:val="0"/>
                <w:numId w:val="0"/>
              </w:numPr>
              <w:ind w:left="360"/>
              <w:rPr>
                <w:rFonts w:asciiTheme="minorHAnsi" w:eastAsiaTheme="minorHAnsi" w:hAnsiTheme="minorHAnsi" w:cstheme="minorHAnsi"/>
              </w:rPr>
            </w:pPr>
          </w:p>
        </w:tc>
      </w:tr>
      <w:tr w:rsidR="00FD3586" w:rsidRPr="005C62DE" w14:paraId="2FAA2ADE" w14:textId="77777777" w:rsidTr="00750352">
        <w:tc>
          <w:tcPr>
            <w:tcW w:w="1838" w:type="dxa"/>
          </w:tcPr>
          <w:p w14:paraId="4BE3A2D0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Souborové úložiště</w:t>
            </w:r>
          </w:p>
        </w:tc>
        <w:tc>
          <w:tcPr>
            <w:tcW w:w="2126" w:type="dxa"/>
          </w:tcPr>
          <w:p w14:paraId="76E9E16C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Úložiště Office 365</w:t>
            </w:r>
          </w:p>
        </w:tc>
        <w:tc>
          <w:tcPr>
            <w:tcW w:w="5541" w:type="dxa"/>
          </w:tcPr>
          <w:p w14:paraId="0579E09A" w14:textId="7006A0A1" w:rsidR="00FD3586" w:rsidRPr="005C62DE" w:rsidRDefault="0013722D" w:rsidP="009F304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Odkaz</w:t>
            </w:r>
            <w:r w:rsidR="005E4BBB">
              <w:rPr>
                <w:rFonts w:asciiTheme="minorHAnsi" w:eastAsiaTheme="minorHAnsi" w:hAnsiTheme="minorHAnsi" w:cstheme="minorHAnsi"/>
              </w:rPr>
              <w:t xml:space="preserve"> na dokument</w:t>
            </w:r>
          </w:p>
        </w:tc>
      </w:tr>
      <w:tr w:rsidR="00FD3586" w:rsidRPr="005C62DE" w14:paraId="7481A4D7" w14:textId="77777777" w:rsidTr="00750352">
        <w:tc>
          <w:tcPr>
            <w:tcW w:w="1838" w:type="dxa"/>
          </w:tcPr>
          <w:p w14:paraId="2E3B65F5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Souborové úložiště</w:t>
            </w:r>
          </w:p>
        </w:tc>
        <w:tc>
          <w:tcPr>
            <w:tcW w:w="2126" w:type="dxa"/>
          </w:tcPr>
          <w:p w14:paraId="37C343A4" w14:textId="143B6A3F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proofErr w:type="spellStart"/>
            <w:r w:rsidRPr="005C62DE">
              <w:rPr>
                <w:rFonts w:asciiTheme="minorHAnsi" w:eastAsiaTheme="minorHAnsi" w:hAnsiTheme="minorHAnsi" w:cstheme="minorHAnsi"/>
              </w:rPr>
              <w:t>Filesystém</w:t>
            </w:r>
            <w:proofErr w:type="spellEnd"/>
            <w:r w:rsidR="00BD45AC">
              <w:rPr>
                <w:rFonts w:asciiTheme="minorHAnsi" w:eastAsiaTheme="minorHAnsi" w:hAnsiTheme="minorHAnsi" w:cstheme="minorHAnsi"/>
              </w:rPr>
              <w:t xml:space="preserve"> DMS</w:t>
            </w:r>
          </w:p>
        </w:tc>
        <w:tc>
          <w:tcPr>
            <w:tcW w:w="5541" w:type="dxa"/>
          </w:tcPr>
          <w:p w14:paraId="5906CA09" w14:textId="73CB6CD2" w:rsidR="00FD3586" w:rsidRPr="005C62DE" w:rsidRDefault="0013722D" w:rsidP="009F304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Odkaz</w:t>
            </w:r>
            <w:r w:rsidR="005E4BBB">
              <w:rPr>
                <w:rFonts w:asciiTheme="minorHAnsi" w:eastAsiaTheme="minorHAnsi" w:hAnsiTheme="minorHAnsi" w:cstheme="minorHAnsi"/>
              </w:rPr>
              <w:t xml:space="preserve"> na dokument</w:t>
            </w:r>
          </w:p>
        </w:tc>
      </w:tr>
      <w:tr w:rsidR="00FD3586" w:rsidRPr="005C62DE" w14:paraId="228DFA0C" w14:textId="77777777" w:rsidTr="00750352">
        <w:tc>
          <w:tcPr>
            <w:tcW w:w="1838" w:type="dxa"/>
          </w:tcPr>
          <w:p w14:paraId="2C9DC9B0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ServiceDesk</w:t>
            </w:r>
          </w:p>
        </w:tc>
        <w:tc>
          <w:tcPr>
            <w:tcW w:w="2126" w:type="dxa"/>
          </w:tcPr>
          <w:p w14:paraId="3C4F28E6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 xml:space="preserve">GLPI </w:t>
            </w:r>
          </w:p>
        </w:tc>
        <w:tc>
          <w:tcPr>
            <w:tcW w:w="5541" w:type="dxa"/>
          </w:tcPr>
          <w:p w14:paraId="43E0CFBA" w14:textId="6EBB8E63" w:rsidR="00FD3586" w:rsidRPr="005C62DE" w:rsidRDefault="00BD45AC" w:rsidP="009F304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Do ServiceDesk zadávání incidentů a požadavků z HR portálu</w:t>
            </w:r>
          </w:p>
        </w:tc>
      </w:tr>
      <w:tr w:rsidR="00FD3586" w:rsidRPr="005C62DE" w14:paraId="4049AC94" w14:textId="77777777" w:rsidTr="00750352">
        <w:tc>
          <w:tcPr>
            <w:tcW w:w="1838" w:type="dxa"/>
          </w:tcPr>
          <w:p w14:paraId="3BBE7248" w14:textId="23FA5FE5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 xml:space="preserve">Microsoft </w:t>
            </w:r>
            <w:proofErr w:type="spellStart"/>
            <w:r w:rsidRPr="005C62DE">
              <w:rPr>
                <w:rFonts w:asciiTheme="minorHAnsi" w:eastAsiaTheme="minorHAnsi" w:hAnsiTheme="minorHAnsi" w:cstheme="minorHAnsi"/>
              </w:rPr>
              <w:t>ActiveDirectory</w:t>
            </w:r>
            <w:proofErr w:type="spellEnd"/>
            <w:r w:rsidR="00731719">
              <w:rPr>
                <w:rFonts w:asciiTheme="minorHAnsi" w:eastAsiaTheme="minorHAnsi" w:hAnsiTheme="minorHAnsi" w:cstheme="minorHAnsi"/>
              </w:rPr>
              <w:t xml:space="preserve">/ MS </w:t>
            </w:r>
            <w:proofErr w:type="spellStart"/>
            <w:r w:rsidR="00731719">
              <w:rPr>
                <w:rFonts w:asciiTheme="minorHAnsi" w:eastAsiaTheme="minorHAnsi" w:hAnsiTheme="minorHAnsi" w:cstheme="minorHAnsi"/>
              </w:rPr>
              <w:t>Entra</w:t>
            </w:r>
            <w:proofErr w:type="spellEnd"/>
          </w:p>
        </w:tc>
        <w:tc>
          <w:tcPr>
            <w:tcW w:w="2126" w:type="dxa"/>
          </w:tcPr>
          <w:p w14:paraId="1432F86B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Identity management</w:t>
            </w:r>
          </w:p>
        </w:tc>
        <w:tc>
          <w:tcPr>
            <w:tcW w:w="5541" w:type="dxa"/>
          </w:tcPr>
          <w:p w14:paraId="0D0A96C9" w14:textId="09B7A1F1" w:rsidR="00FD3586" w:rsidRDefault="00BD45AC" w:rsidP="00CD2F5E">
            <w:pPr>
              <w:pStyle w:val="Odstavecseseznamem"/>
              <w:numPr>
                <w:ilvl w:val="0"/>
                <w:numId w:val="29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Do AD přenos seznamu zaměstnanců, včetně rolí a jejich skupin</w:t>
            </w:r>
            <w:r w:rsidR="00AE553E">
              <w:rPr>
                <w:rFonts w:asciiTheme="minorHAnsi" w:eastAsiaTheme="minorHAnsi" w:hAnsiTheme="minorHAnsi" w:cstheme="minorHAnsi"/>
              </w:rPr>
              <w:t xml:space="preserve"> (profilů)</w:t>
            </w:r>
            <w:r>
              <w:rPr>
                <w:rFonts w:asciiTheme="minorHAnsi" w:eastAsiaTheme="minorHAnsi" w:hAnsiTheme="minorHAnsi" w:cstheme="minorHAnsi"/>
              </w:rPr>
              <w:t xml:space="preserve"> pro nastavení přístupových oprávnění</w:t>
            </w:r>
            <w:r w:rsidR="00AE553E">
              <w:rPr>
                <w:rFonts w:asciiTheme="minorHAnsi" w:eastAsiaTheme="minorHAnsi" w:hAnsiTheme="minorHAnsi" w:cstheme="minorHAnsi"/>
              </w:rPr>
              <w:t xml:space="preserve"> . Jedná se o založení účtu v AD. Přístupové profily budou využity např. </w:t>
            </w:r>
            <w:proofErr w:type="spellStart"/>
            <w:r w:rsidR="00AE553E">
              <w:rPr>
                <w:rFonts w:asciiTheme="minorHAnsi" w:eastAsiaTheme="minorHAnsi" w:hAnsiTheme="minorHAnsi" w:cstheme="minorHAnsi"/>
              </w:rPr>
              <w:t>filesystémem</w:t>
            </w:r>
            <w:proofErr w:type="spellEnd"/>
            <w:r w:rsidR="00AE553E">
              <w:rPr>
                <w:rFonts w:asciiTheme="minorHAnsi" w:eastAsiaTheme="minorHAnsi" w:hAnsiTheme="minorHAnsi" w:cstheme="minorHAnsi"/>
              </w:rPr>
              <w:t>, ale i externími systémy.</w:t>
            </w:r>
          </w:p>
          <w:p w14:paraId="0270E68F" w14:textId="529CCA1C" w:rsidR="00BD45AC" w:rsidRPr="00BD45AC" w:rsidRDefault="00BD45AC" w:rsidP="00CD2F5E">
            <w:pPr>
              <w:pStyle w:val="Odstavecseseznamem"/>
              <w:numPr>
                <w:ilvl w:val="0"/>
                <w:numId w:val="29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Z AD – nastavení oprávnění a přístupu uživatelů</w:t>
            </w:r>
            <w:r w:rsidR="00AE553E">
              <w:rPr>
                <w:rFonts w:asciiTheme="minorHAnsi" w:eastAsiaTheme="minorHAnsi" w:hAnsiTheme="minorHAnsi" w:cstheme="minorHAnsi"/>
              </w:rPr>
              <w:t xml:space="preserve"> dle profilů pro dodávanou aplikaci. Ověřování přístupů uživatelů. V dodávané aplikaci budou existovat i lokálně spravované a ověřované účty.</w:t>
            </w:r>
          </w:p>
        </w:tc>
      </w:tr>
      <w:tr w:rsidR="00FD3586" w:rsidRPr="005C62DE" w14:paraId="60C26619" w14:textId="77777777" w:rsidTr="00750352">
        <w:tc>
          <w:tcPr>
            <w:tcW w:w="1838" w:type="dxa"/>
          </w:tcPr>
          <w:p w14:paraId="656E7F2F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LBIS 4G</w:t>
            </w:r>
          </w:p>
        </w:tc>
        <w:tc>
          <w:tcPr>
            <w:tcW w:w="2126" w:type="dxa"/>
          </w:tcPr>
          <w:p w14:paraId="5B12219D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Lázeňský IS</w:t>
            </w:r>
          </w:p>
        </w:tc>
        <w:tc>
          <w:tcPr>
            <w:tcW w:w="5541" w:type="dxa"/>
          </w:tcPr>
          <w:p w14:paraId="491D3730" w14:textId="2C1FAB17" w:rsidR="00FD3586" w:rsidRDefault="00DC0C00" w:rsidP="00CD2F5E">
            <w:pPr>
              <w:pStyle w:val="Odstavecseseznamem"/>
              <w:numPr>
                <w:ilvl w:val="0"/>
                <w:numId w:val="30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 xml:space="preserve">Do LBIS - Plánování lidských zdrojů na </w:t>
            </w:r>
            <w:proofErr w:type="spellStart"/>
            <w:r>
              <w:rPr>
                <w:rFonts w:asciiTheme="minorHAnsi" w:eastAsiaTheme="minorHAnsi" w:hAnsiTheme="minorHAnsi" w:cstheme="minorHAnsi"/>
              </w:rPr>
              <w:t>balneo</w:t>
            </w:r>
            <w:proofErr w:type="spellEnd"/>
            <w:r>
              <w:rPr>
                <w:rFonts w:asciiTheme="minorHAnsi" w:eastAsiaTheme="minorHAnsi" w:hAnsiTheme="minorHAnsi" w:cstheme="minorHAnsi"/>
              </w:rPr>
              <w:t>-provozu. (přehled docházky a číslo čipu, seznam zaměstnanců)</w:t>
            </w:r>
          </w:p>
          <w:p w14:paraId="61A06152" w14:textId="059FD661" w:rsidR="00DC0C00" w:rsidRPr="00DC0C00" w:rsidRDefault="00675556" w:rsidP="00CD2F5E">
            <w:pPr>
              <w:pStyle w:val="Odstavecseseznamem"/>
              <w:numPr>
                <w:ilvl w:val="0"/>
                <w:numId w:val="30"/>
              </w:num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 xml:space="preserve">Z LBIS – přenos měsíčního </w:t>
            </w:r>
            <w:r w:rsidR="00377657">
              <w:rPr>
                <w:rFonts w:asciiTheme="minorHAnsi" w:eastAsiaTheme="minorHAnsi" w:hAnsiTheme="minorHAnsi" w:cstheme="minorHAnsi"/>
              </w:rPr>
              <w:t xml:space="preserve">docházkového </w:t>
            </w:r>
            <w:r>
              <w:rPr>
                <w:rFonts w:asciiTheme="minorHAnsi" w:eastAsiaTheme="minorHAnsi" w:hAnsiTheme="minorHAnsi" w:cstheme="minorHAnsi"/>
              </w:rPr>
              <w:t>výkazu práce</w:t>
            </w:r>
          </w:p>
        </w:tc>
      </w:tr>
      <w:tr w:rsidR="00FD3586" w:rsidRPr="005C62DE" w14:paraId="34636327" w14:textId="77777777" w:rsidTr="00750352">
        <w:tc>
          <w:tcPr>
            <w:tcW w:w="1838" w:type="dxa"/>
          </w:tcPr>
          <w:p w14:paraId="1CD3A8B9" w14:textId="77777777" w:rsidR="00FD3586" w:rsidRPr="005C62DE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 xml:space="preserve">IVAR </w:t>
            </w:r>
          </w:p>
        </w:tc>
        <w:tc>
          <w:tcPr>
            <w:tcW w:w="2126" w:type="dxa"/>
          </w:tcPr>
          <w:p w14:paraId="0D950298" w14:textId="77777777" w:rsidR="00FD3586" w:rsidRDefault="00FD3586" w:rsidP="009F304A">
            <w:pPr>
              <w:rPr>
                <w:rFonts w:asciiTheme="minorHAnsi" w:eastAsiaTheme="minorHAnsi" w:hAnsiTheme="minorHAnsi" w:cstheme="minorHAnsi"/>
              </w:rPr>
            </w:pPr>
            <w:r w:rsidRPr="005C62DE">
              <w:rPr>
                <w:rFonts w:asciiTheme="minorHAnsi" w:eastAsiaTheme="minorHAnsi" w:hAnsiTheme="minorHAnsi" w:cstheme="minorHAnsi"/>
              </w:rPr>
              <w:t>Přístupový systém</w:t>
            </w:r>
          </w:p>
          <w:p w14:paraId="7EFC7A4D" w14:textId="3E1D953C" w:rsidR="004E4926" w:rsidRPr="005C62DE" w:rsidRDefault="004E4926" w:rsidP="009F304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(REST API, nebo SFTP)</w:t>
            </w:r>
          </w:p>
        </w:tc>
        <w:tc>
          <w:tcPr>
            <w:tcW w:w="5541" w:type="dxa"/>
          </w:tcPr>
          <w:p w14:paraId="36ECC58C" w14:textId="76E193F3" w:rsidR="00313BF0" w:rsidRPr="005C62DE" w:rsidRDefault="003A0EE6" w:rsidP="006D0458">
            <w:pPr>
              <w:rPr>
                <w:rFonts w:asciiTheme="minorHAnsi" w:eastAsiaTheme="minorHAnsi" w:hAnsiTheme="minorHAnsi" w:cstheme="minorHAnsi"/>
              </w:rPr>
            </w:pPr>
            <w:r w:rsidRPr="003A0EE6">
              <w:rPr>
                <w:rFonts w:asciiTheme="minorHAnsi" w:eastAsiaTheme="minorHAnsi" w:hAnsiTheme="minorHAnsi" w:cstheme="minorHAnsi"/>
              </w:rPr>
              <w:t xml:space="preserve">Do </w:t>
            </w:r>
            <w:r>
              <w:rPr>
                <w:rFonts w:asciiTheme="minorHAnsi" w:eastAsiaTheme="minorHAnsi" w:hAnsiTheme="minorHAnsi" w:cstheme="minorHAnsi"/>
              </w:rPr>
              <w:t>IVAR</w:t>
            </w:r>
            <w:r w:rsidRPr="003A0EE6">
              <w:rPr>
                <w:rFonts w:asciiTheme="minorHAnsi" w:eastAsiaTheme="minorHAnsi" w:hAnsiTheme="minorHAnsi" w:cstheme="minorHAnsi"/>
              </w:rPr>
              <w:t xml:space="preserve"> přenos seznamu zaměstnanců, včetně </w:t>
            </w:r>
            <w:r>
              <w:rPr>
                <w:rFonts w:asciiTheme="minorHAnsi" w:eastAsiaTheme="minorHAnsi" w:hAnsiTheme="minorHAnsi" w:cstheme="minorHAnsi"/>
              </w:rPr>
              <w:t>specifi</w:t>
            </w:r>
            <w:r w:rsidR="00696D64">
              <w:rPr>
                <w:rFonts w:asciiTheme="minorHAnsi" w:eastAsiaTheme="minorHAnsi" w:hAnsiTheme="minorHAnsi" w:cstheme="minorHAnsi"/>
              </w:rPr>
              <w:t>c</w:t>
            </w:r>
            <w:r>
              <w:rPr>
                <w:rFonts w:asciiTheme="minorHAnsi" w:eastAsiaTheme="minorHAnsi" w:hAnsiTheme="minorHAnsi" w:cstheme="minorHAnsi"/>
              </w:rPr>
              <w:t xml:space="preserve">kých </w:t>
            </w:r>
            <w:r w:rsidRPr="003A0EE6">
              <w:rPr>
                <w:rFonts w:asciiTheme="minorHAnsi" w:eastAsiaTheme="minorHAnsi" w:hAnsiTheme="minorHAnsi" w:cstheme="minorHAnsi"/>
              </w:rPr>
              <w:t>rolí</w:t>
            </w:r>
            <w:r>
              <w:rPr>
                <w:rFonts w:asciiTheme="minorHAnsi" w:eastAsiaTheme="minorHAnsi" w:hAnsiTheme="minorHAnsi" w:cstheme="minorHAnsi"/>
              </w:rPr>
              <w:t xml:space="preserve"> (přístupové profily)</w:t>
            </w:r>
            <w:r w:rsidR="00696D64">
              <w:rPr>
                <w:rFonts w:asciiTheme="minorHAnsi" w:eastAsiaTheme="minorHAnsi" w:hAnsiTheme="minorHAnsi" w:cstheme="minorHAnsi"/>
              </w:rPr>
              <w:t xml:space="preserve"> a</w:t>
            </w:r>
            <w:r>
              <w:rPr>
                <w:rFonts w:asciiTheme="minorHAnsi" w:eastAsiaTheme="minorHAnsi" w:hAnsiTheme="minorHAnsi" w:cstheme="minorHAnsi"/>
              </w:rPr>
              <w:t xml:space="preserve"> </w:t>
            </w:r>
            <w:r w:rsidR="00696D64">
              <w:rPr>
                <w:rFonts w:asciiTheme="minorHAnsi" w:eastAsiaTheme="minorHAnsi" w:hAnsiTheme="minorHAnsi" w:cstheme="minorHAnsi"/>
              </w:rPr>
              <w:t xml:space="preserve">číslo </w:t>
            </w:r>
            <w:r>
              <w:rPr>
                <w:rFonts w:asciiTheme="minorHAnsi" w:eastAsiaTheme="minorHAnsi" w:hAnsiTheme="minorHAnsi" w:cstheme="minorHAnsi"/>
              </w:rPr>
              <w:t>ide</w:t>
            </w:r>
            <w:r w:rsidR="00696D64">
              <w:rPr>
                <w:rFonts w:asciiTheme="minorHAnsi" w:eastAsiaTheme="minorHAnsi" w:hAnsiTheme="minorHAnsi" w:cstheme="minorHAnsi"/>
              </w:rPr>
              <w:t xml:space="preserve">ntifikačního média (číslo čipu – </w:t>
            </w:r>
            <w:r w:rsidR="007C523E">
              <w:rPr>
                <w:rFonts w:asciiTheme="minorHAnsi" w:eastAsiaTheme="minorHAnsi" w:hAnsiTheme="minorHAnsi" w:cstheme="minorHAnsi"/>
              </w:rPr>
              <w:t xml:space="preserve">přístupové </w:t>
            </w:r>
            <w:r w:rsidR="00696D64">
              <w:rPr>
                <w:rFonts w:asciiTheme="minorHAnsi" w:eastAsiaTheme="minorHAnsi" w:hAnsiTheme="minorHAnsi" w:cstheme="minorHAnsi"/>
              </w:rPr>
              <w:t>karty)</w:t>
            </w:r>
            <w:r>
              <w:rPr>
                <w:rFonts w:asciiTheme="minorHAnsi" w:eastAsiaTheme="minorHAnsi" w:hAnsiTheme="minorHAnsi" w:cstheme="minorHAnsi"/>
              </w:rPr>
              <w:t xml:space="preserve"> </w:t>
            </w:r>
            <w:r w:rsidRPr="003A0EE6">
              <w:rPr>
                <w:rFonts w:asciiTheme="minorHAnsi" w:eastAsiaTheme="minorHAnsi" w:hAnsiTheme="minorHAnsi" w:cstheme="minorHAnsi"/>
              </w:rPr>
              <w:t>pro nastavení přístupových oprávnění</w:t>
            </w:r>
            <w:r>
              <w:rPr>
                <w:rFonts w:asciiTheme="minorHAnsi" w:eastAsiaTheme="minorHAnsi" w:hAnsiTheme="minorHAnsi" w:cstheme="minorHAnsi"/>
              </w:rPr>
              <w:t xml:space="preserve">. </w:t>
            </w:r>
            <w:r w:rsidR="009D38E8">
              <w:rPr>
                <w:rFonts w:asciiTheme="minorHAnsi" w:eastAsiaTheme="minorHAnsi" w:hAnsiTheme="minorHAnsi" w:cstheme="minorHAnsi"/>
              </w:rPr>
              <w:t>(do doby, než bude zprovozněna vazba na AD)</w:t>
            </w:r>
          </w:p>
        </w:tc>
      </w:tr>
      <w:tr w:rsidR="00313BF0" w:rsidRPr="005C62DE" w14:paraId="0DA1631D" w14:textId="77777777" w:rsidTr="00750352">
        <w:tc>
          <w:tcPr>
            <w:tcW w:w="1838" w:type="dxa"/>
          </w:tcPr>
          <w:p w14:paraId="3993DAD3" w14:textId="70E7FDD8" w:rsidR="00313BF0" w:rsidRPr="005C62DE" w:rsidRDefault="003C31B5" w:rsidP="009F304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CISA</w:t>
            </w:r>
          </w:p>
        </w:tc>
        <w:tc>
          <w:tcPr>
            <w:tcW w:w="2126" w:type="dxa"/>
          </w:tcPr>
          <w:p w14:paraId="783EA16C" w14:textId="38449E76" w:rsidR="00313BF0" w:rsidRPr="005C62DE" w:rsidRDefault="003C31B5" w:rsidP="00315D3F">
            <w:pPr>
              <w:jc w:val="left"/>
              <w:rPr>
                <w:rFonts w:asciiTheme="minorHAnsi" w:eastAsiaTheme="minorHAnsi" w:hAnsiTheme="minorHAnsi" w:cstheme="minorHAnsi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</w:rPr>
              <w:t>Offline</w:t>
            </w:r>
            <w:proofErr w:type="spellEnd"/>
            <w:r>
              <w:rPr>
                <w:rFonts w:asciiTheme="minorHAnsi" w:eastAsiaTheme="minorHAnsi" w:hAnsiTheme="minorHAnsi" w:cstheme="minorHAnsi"/>
              </w:rPr>
              <w:t xml:space="preserve"> p</w:t>
            </w:r>
            <w:r w:rsidRPr="00313BF0">
              <w:rPr>
                <w:rFonts w:asciiTheme="minorHAnsi" w:eastAsiaTheme="minorHAnsi" w:hAnsiTheme="minorHAnsi" w:cstheme="minorHAnsi"/>
              </w:rPr>
              <w:t xml:space="preserve">řístupový systém </w:t>
            </w:r>
          </w:p>
        </w:tc>
        <w:tc>
          <w:tcPr>
            <w:tcW w:w="5541" w:type="dxa"/>
          </w:tcPr>
          <w:p w14:paraId="15C3A519" w14:textId="0CF0915F" w:rsidR="00313BF0" w:rsidRPr="003A0EE6" w:rsidRDefault="00D8214C" w:rsidP="004C78AC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Systém bude zapisovat do identifikačního média (osobní čipová karta</w:t>
            </w:r>
            <w:r w:rsidR="002F0BD1">
              <w:rPr>
                <w:rFonts w:asciiTheme="minorHAnsi" w:eastAsiaTheme="minorHAnsi" w:hAnsiTheme="minorHAnsi" w:cstheme="minorHAnsi"/>
              </w:rPr>
              <w:t xml:space="preserve"> standardu MIFARE</w:t>
            </w:r>
            <w:r>
              <w:rPr>
                <w:rFonts w:asciiTheme="minorHAnsi" w:eastAsiaTheme="minorHAnsi" w:hAnsiTheme="minorHAnsi" w:cstheme="minorHAnsi"/>
              </w:rPr>
              <w:t>)</w:t>
            </w:r>
            <w:r w:rsidR="004C78AC">
              <w:rPr>
                <w:rFonts w:asciiTheme="minorHAnsi" w:eastAsiaTheme="minorHAnsi" w:hAnsiTheme="minorHAnsi" w:cstheme="minorHAnsi"/>
              </w:rPr>
              <w:t xml:space="preserve"> jméno, přístupová zóna, platnost karty, úroveň oprávnění</w:t>
            </w:r>
            <w:r w:rsidR="002F0BD1">
              <w:rPr>
                <w:rFonts w:asciiTheme="minorHAnsi" w:eastAsiaTheme="minorHAnsi" w:hAnsiTheme="minorHAnsi" w:cstheme="minorHAnsi"/>
              </w:rPr>
              <w:t xml:space="preserve">. </w:t>
            </w:r>
            <w:r w:rsidR="002F0BD1" w:rsidRPr="002F0BD1">
              <w:rPr>
                <w:rFonts w:asciiTheme="minorHAnsi" w:eastAsiaTheme="minorHAnsi" w:hAnsiTheme="minorHAnsi" w:cstheme="minorHAnsi"/>
              </w:rPr>
              <w:t>Zadavatel předá "knihovnu", pomocí které USB snímač/zapisovač zapisuje informace do identifikačního média</w:t>
            </w:r>
            <w:r w:rsidR="002F0BD1">
              <w:rPr>
                <w:rFonts w:asciiTheme="minorHAnsi" w:eastAsiaTheme="minorHAnsi" w:hAnsiTheme="minorHAnsi" w:cstheme="minorHAnsi"/>
              </w:rPr>
              <w:t>.</w:t>
            </w:r>
          </w:p>
        </w:tc>
      </w:tr>
    </w:tbl>
    <w:p w14:paraId="567EFE84" w14:textId="77777777" w:rsidR="00FD3586" w:rsidRDefault="00FD3586" w:rsidP="00E878B7">
      <w:pPr>
        <w:rPr>
          <w:rFonts w:asciiTheme="minorHAnsi" w:eastAsiaTheme="minorHAnsi" w:hAnsiTheme="minorHAnsi" w:cstheme="minorHAnsi"/>
        </w:rPr>
      </w:pPr>
    </w:p>
    <w:p w14:paraId="2E2B5A8C" w14:textId="04BBFEE5" w:rsidR="00235782" w:rsidRPr="005C62DE" w:rsidRDefault="009F7DA7" w:rsidP="00D928B3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D</w:t>
      </w:r>
      <w:r w:rsidR="00235782" w:rsidRPr="005C62DE">
        <w:rPr>
          <w:rFonts w:eastAsiaTheme="minorHAnsi"/>
        </w:rPr>
        <w:t xml:space="preserve">okumentace a školení </w:t>
      </w:r>
    </w:p>
    <w:p w14:paraId="5BE8E921" w14:textId="74245390" w:rsidR="00235782" w:rsidRDefault="00C072C0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Zadavatel požaduje předání </w:t>
      </w:r>
      <w:r>
        <w:rPr>
          <w:rFonts w:asciiTheme="minorHAnsi" w:eastAsiaTheme="minorHAnsi" w:hAnsiTheme="minorHAnsi" w:cstheme="minorHAnsi"/>
        </w:rPr>
        <w:t>d</w:t>
      </w:r>
      <w:r w:rsidR="00970A5F" w:rsidRPr="005C62DE">
        <w:rPr>
          <w:rFonts w:asciiTheme="minorHAnsi" w:eastAsiaTheme="minorHAnsi" w:hAnsiTheme="minorHAnsi" w:cstheme="minorHAnsi"/>
        </w:rPr>
        <w:t>okumentace v českém jazyce, musí být kompletní a srozumitelná. Minimálně v</w:t>
      </w:r>
      <w:r w:rsidR="000F146B">
        <w:rPr>
          <w:rFonts w:asciiTheme="minorHAnsi" w:eastAsiaTheme="minorHAnsi" w:hAnsiTheme="minorHAnsi" w:cstheme="minorHAnsi"/>
        </w:rPr>
        <w:t> </w:t>
      </w:r>
      <w:r w:rsidR="00970A5F" w:rsidRPr="005C62DE">
        <w:rPr>
          <w:rFonts w:asciiTheme="minorHAnsi" w:eastAsiaTheme="minorHAnsi" w:hAnsiTheme="minorHAnsi" w:cstheme="minorHAnsi"/>
        </w:rPr>
        <w:t xml:space="preserve">rozsahu </w:t>
      </w:r>
      <w:r w:rsidR="005321F6" w:rsidRPr="005C62DE">
        <w:rPr>
          <w:rFonts w:asciiTheme="minorHAnsi" w:eastAsiaTheme="minorHAnsi" w:hAnsiTheme="minorHAnsi" w:cstheme="minorHAnsi"/>
        </w:rPr>
        <w:t>implementační</w:t>
      </w:r>
      <w:r>
        <w:rPr>
          <w:rFonts w:asciiTheme="minorHAnsi" w:eastAsiaTheme="minorHAnsi" w:hAnsiTheme="minorHAnsi" w:cstheme="minorHAnsi"/>
        </w:rPr>
        <w:t xml:space="preserve"> (instalační)</w:t>
      </w:r>
      <w:r w:rsidR="005321F6" w:rsidRPr="005C62DE">
        <w:rPr>
          <w:rFonts w:asciiTheme="minorHAnsi" w:eastAsiaTheme="minorHAnsi" w:hAnsiTheme="minorHAnsi" w:cstheme="minorHAnsi"/>
        </w:rPr>
        <w:t>,</w:t>
      </w:r>
      <w:r>
        <w:rPr>
          <w:rFonts w:asciiTheme="minorHAnsi" w:eastAsiaTheme="minorHAnsi" w:hAnsiTheme="minorHAnsi" w:cstheme="minorHAnsi"/>
        </w:rPr>
        <w:t xml:space="preserve"> </w:t>
      </w:r>
      <w:r w:rsidR="00D928B3" w:rsidRPr="005C62DE">
        <w:rPr>
          <w:rFonts w:asciiTheme="minorHAnsi" w:eastAsiaTheme="minorHAnsi" w:hAnsiTheme="minorHAnsi" w:cstheme="minorHAnsi"/>
        </w:rPr>
        <w:t>uživatelská</w:t>
      </w:r>
      <w:r w:rsidR="00D928B3">
        <w:rPr>
          <w:rFonts w:asciiTheme="minorHAnsi" w:eastAsiaTheme="minorHAnsi" w:hAnsiTheme="minorHAnsi" w:cstheme="minorHAnsi"/>
        </w:rPr>
        <w:t xml:space="preserve"> a </w:t>
      </w:r>
      <w:r>
        <w:rPr>
          <w:rFonts w:asciiTheme="minorHAnsi" w:eastAsiaTheme="minorHAnsi" w:hAnsiTheme="minorHAnsi" w:cstheme="minorHAnsi"/>
        </w:rPr>
        <w:t>administrátorská (včetně</w:t>
      </w:r>
      <w:r w:rsidR="00970A5F" w:rsidRPr="005C62DE">
        <w:rPr>
          <w:rFonts w:asciiTheme="minorHAnsi" w:eastAsiaTheme="minorHAnsi" w:hAnsiTheme="minorHAnsi" w:cstheme="minorHAnsi"/>
        </w:rPr>
        <w:t xml:space="preserve"> DRP</w:t>
      </w:r>
      <w:r w:rsidR="00D928B3">
        <w:rPr>
          <w:rFonts w:asciiTheme="minorHAnsi" w:eastAsiaTheme="minorHAnsi" w:hAnsiTheme="minorHAnsi" w:cstheme="minorHAnsi"/>
        </w:rPr>
        <w:t xml:space="preserve"> a dalších bezpečnostních dokumentů</w:t>
      </w:r>
      <w:r>
        <w:rPr>
          <w:rFonts w:asciiTheme="minorHAnsi" w:eastAsiaTheme="minorHAnsi" w:hAnsiTheme="minorHAnsi" w:cstheme="minorHAnsi"/>
        </w:rPr>
        <w:t>)</w:t>
      </w:r>
      <w:r w:rsidR="005321F6" w:rsidRPr="005C62DE">
        <w:rPr>
          <w:rFonts w:asciiTheme="minorHAnsi" w:eastAsiaTheme="minorHAnsi" w:hAnsiTheme="minorHAnsi" w:cstheme="minorHAnsi"/>
        </w:rPr>
        <w:t xml:space="preserve">. </w:t>
      </w:r>
    </w:p>
    <w:p w14:paraId="54DE28D4" w14:textId="79098FF2" w:rsidR="00976787" w:rsidRPr="005C62DE" w:rsidRDefault="00976787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Součástí dokumentace bude i architektonický model řešení podle metodiky </w:t>
      </w:r>
      <w:proofErr w:type="spellStart"/>
      <w:r>
        <w:rPr>
          <w:rFonts w:asciiTheme="minorHAnsi" w:eastAsiaTheme="minorHAnsi" w:hAnsiTheme="minorHAnsi" w:cstheme="minorHAnsi"/>
        </w:rPr>
        <w:t>Archimate</w:t>
      </w:r>
      <w:proofErr w:type="spellEnd"/>
      <w:r>
        <w:rPr>
          <w:rFonts w:asciiTheme="minorHAnsi" w:eastAsiaTheme="minorHAnsi" w:hAnsiTheme="minorHAnsi" w:cstheme="minorHAnsi"/>
        </w:rPr>
        <w:t>.</w:t>
      </w:r>
    </w:p>
    <w:p w14:paraId="4E9DCBED" w14:textId="77777777" w:rsidR="00BC699D" w:rsidRPr="005C62DE" w:rsidRDefault="00BC699D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Školení budou specifikována pro jednotlivé skupiny zaměstnanců podle práv přidělených k užívání jednotlivých agend systému. Personalistka, mzdová účetní, vedoucí pracovník, zaměstnanec. Náplň a osnovy školení budou upřesněny dle domluvy.</w:t>
      </w:r>
    </w:p>
    <w:p w14:paraId="62A2B15D" w14:textId="1912B361" w:rsidR="00C072C0" w:rsidRDefault="00C072C0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 w:rsidRPr="00C072C0">
        <w:rPr>
          <w:rFonts w:asciiTheme="minorHAnsi" w:eastAsiaTheme="minorHAnsi" w:hAnsiTheme="minorHAnsi" w:cstheme="minorHAnsi"/>
        </w:rPr>
        <w:t xml:space="preserve">Dodavatel zajistí školení pro uživatele a </w:t>
      </w:r>
      <w:r>
        <w:rPr>
          <w:rFonts w:asciiTheme="minorHAnsi" w:eastAsiaTheme="minorHAnsi" w:hAnsiTheme="minorHAnsi" w:cstheme="minorHAnsi"/>
        </w:rPr>
        <w:t>administrátory</w:t>
      </w:r>
      <w:r w:rsidRPr="00C072C0">
        <w:rPr>
          <w:rFonts w:asciiTheme="minorHAnsi" w:eastAsiaTheme="minorHAnsi" w:hAnsiTheme="minorHAnsi" w:cstheme="minorHAnsi"/>
        </w:rPr>
        <w:t xml:space="preserve"> HR IS buď prezenční formou online</w:t>
      </w:r>
      <w:r w:rsidR="000F146B">
        <w:rPr>
          <w:rFonts w:asciiTheme="minorHAnsi" w:eastAsiaTheme="minorHAnsi" w:hAnsiTheme="minorHAnsi" w:cstheme="minorHAnsi"/>
        </w:rPr>
        <w:t>,</w:t>
      </w:r>
      <w:r w:rsidRPr="00C072C0">
        <w:rPr>
          <w:rFonts w:asciiTheme="minorHAnsi" w:eastAsiaTheme="minorHAnsi" w:hAnsiTheme="minorHAnsi" w:cstheme="minorHAnsi"/>
        </w:rPr>
        <w:t xml:space="preserve"> nebo v prostorách zadavatele. Proškolení pracovníci obdrží učební materiály obsahující náplň školení a dokumentace k systému. (možno i </w:t>
      </w:r>
      <w:r>
        <w:rPr>
          <w:rFonts w:asciiTheme="minorHAnsi" w:eastAsiaTheme="minorHAnsi" w:hAnsiTheme="minorHAnsi" w:cstheme="minorHAnsi"/>
        </w:rPr>
        <w:t>v </w:t>
      </w:r>
      <w:r w:rsidRPr="00C072C0">
        <w:rPr>
          <w:rFonts w:asciiTheme="minorHAnsi" w:eastAsiaTheme="minorHAnsi" w:hAnsiTheme="minorHAnsi" w:cstheme="minorHAnsi"/>
        </w:rPr>
        <w:t>elektronick</w:t>
      </w:r>
      <w:r>
        <w:rPr>
          <w:rFonts w:asciiTheme="minorHAnsi" w:eastAsiaTheme="minorHAnsi" w:hAnsiTheme="minorHAnsi" w:cstheme="minorHAnsi"/>
        </w:rPr>
        <w:t>é podobě</w:t>
      </w:r>
      <w:r w:rsidRPr="00C072C0">
        <w:rPr>
          <w:rFonts w:asciiTheme="minorHAnsi" w:eastAsiaTheme="minorHAnsi" w:hAnsiTheme="minorHAnsi" w:cstheme="minorHAnsi"/>
        </w:rPr>
        <w:t>)</w:t>
      </w:r>
    </w:p>
    <w:p w14:paraId="174088A5" w14:textId="09C4CA3E" w:rsidR="000729EF" w:rsidRPr="00B46B67" w:rsidRDefault="000729EF" w:rsidP="00B46B67">
      <w:pPr>
        <w:pStyle w:val="Odstavecseseznamem"/>
        <w:numPr>
          <w:ilvl w:val="0"/>
          <w:numId w:val="22"/>
        </w:numPr>
        <w:jc w:val="both"/>
        <w:rPr>
          <w:rFonts w:asciiTheme="minorHAnsi" w:hAnsiTheme="minorHAnsi" w:cstheme="minorHAnsi"/>
          <w:szCs w:val="22"/>
          <w:lang w:eastAsia="en-US"/>
        </w:rPr>
      </w:pPr>
      <w:r w:rsidRPr="00B46B67">
        <w:rPr>
          <w:rFonts w:asciiTheme="minorHAnsi" w:hAnsiTheme="minorHAnsi" w:cstheme="minorHAnsi"/>
        </w:rPr>
        <w:t>V případě vydání nové verze programu (aktualizace např. z důvodu legislativních změn), dodavatel zajistí informování o novinkách v programu formou stručné návodné informace</w:t>
      </w:r>
      <w:r w:rsidR="001C6481">
        <w:rPr>
          <w:rFonts w:asciiTheme="minorHAnsi" w:hAnsiTheme="minorHAnsi" w:cstheme="minorHAnsi"/>
        </w:rPr>
        <w:t xml:space="preserve">, případně </w:t>
      </w:r>
      <w:r w:rsidR="001C6481" w:rsidRPr="00B46B67">
        <w:rPr>
          <w:rFonts w:asciiTheme="minorHAnsi" w:hAnsiTheme="minorHAnsi" w:cstheme="minorHAnsi"/>
        </w:rPr>
        <w:t>názornou ukázkou práce v nové verzi HR IS.</w:t>
      </w:r>
    </w:p>
    <w:p w14:paraId="64872E9E" w14:textId="77777777" w:rsidR="004532D0" w:rsidRPr="005C62DE" w:rsidRDefault="004532D0" w:rsidP="00E878B7">
      <w:pPr>
        <w:rPr>
          <w:rFonts w:asciiTheme="minorHAnsi" w:eastAsiaTheme="minorHAnsi" w:hAnsiTheme="minorHAnsi" w:cstheme="minorHAnsi"/>
        </w:rPr>
      </w:pPr>
    </w:p>
    <w:p w14:paraId="47DF50E7" w14:textId="77777777" w:rsidR="007D1CCC" w:rsidRPr="005C62DE" w:rsidRDefault="007D1CCC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Reporty a výstupy</w:t>
      </w:r>
    </w:p>
    <w:p w14:paraId="51E0DA7A" w14:textId="78D19D78" w:rsidR="00C248E3" w:rsidRPr="005C62DE" w:rsidRDefault="00C248E3" w:rsidP="00CD2F5E">
      <w:pPr>
        <w:pStyle w:val="Odstavecseseznamem"/>
        <w:numPr>
          <w:ilvl w:val="0"/>
          <w:numId w:val="26"/>
        </w:numPr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HR IS obsahuje připravené standardní tiskové sestavy a výstupy definované legislativou </w:t>
      </w:r>
      <w:r w:rsidR="00292C6C">
        <w:rPr>
          <w:rFonts w:asciiTheme="minorHAnsi" w:eastAsiaTheme="minorHAnsi" w:hAnsiTheme="minorHAnsi" w:cstheme="minorHAnsi"/>
        </w:rPr>
        <w:t>nebo výše uvedenými požadavky.</w:t>
      </w:r>
    </w:p>
    <w:p w14:paraId="05391714" w14:textId="25C837E0" w:rsidR="00C248E3" w:rsidRPr="00292C6C" w:rsidRDefault="00292C6C" w:rsidP="00CD2F5E">
      <w:pPr>
        <w:pStyle w:val="Odstavecseseznamem"/>
        <w:numPr>
          <w:ilvl w:val="0"/>
          <w:numId w:val="26"/>
        </w:num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U</w:t>
      </w:r>
      <w:r w:rsidR="00C248E3" w:rsidRPr="005C62DE">
        <w:rPr>
          <w:rFonts w:asciiTheme="minorHAnsi" w:eastAsiaTheme="minorHAnsi" w:hAnsiTheme="minorHAnsi" w:cstheme="minorHAnsi"/>
        </w:rPr>
        <w:t>živatel</w:t>
      </w:r>
      <w:r>
        <w:rPr>
          <w:rFonts w:asciiTheme="minorHAnsi" w:eastAsiaTheme="minorHAnsi" w:hAnsiTheme="minorHAnsi" w:cstheme="minorHAnsi"/>
        </w:rPr>
        <w:t>é mohou</w:t>
      </w:r>
      <w:r w:rsidR="00C248E3" w:rsidRPr="005C62DE">
        <w:rPr>
          <w:rFonts w:asciiTheme="minorHAnsi" w:eastAsiaTheme="minorHAnsi" w:hAnsiTheme="minorHAnsi" w:cstheme="minorHAnsi"/>
        </w:rPr>
        <w:t xml:space="preserve"> doplnit standardní tiskové sestavy o vlastní definici sestav a výstupů pomocí výběru dat včetně základních úprav vzhledu sestav.</w:t>
      </w:r>
      <w:r>
        <w:rPr>
          <w:rFonts w:asciiTheme="minorHAnsi" w:eastAsiaTheme="minorHAnsi" w:hAnsiTheme="minorHAnsi" w:cstheme="minorHAnsi"/>
        </w:rPr>
        <w:t xml:space="preserve"> Tyto </w:t>
      </w:r>
      <w:r w:rsidR="00C248E3" w:rsidRPr="00292C6C">
        <w:rPr>
          <w:rFonts w:asciiTheme="minorHAnsi" w:eastAsiaTheme="minorHAnsi" w:hAnsiTheme="minorHAnsi" w:cstheme="minorHAnsi"/>
        </w:rPr>
        <w:t xml:space="preserve">uživatelské definice sestav </w:t>
      </w:r>
      <w:r>
        <w:rPr>
          <w:rFonts w:asciiTheme="minorHAnsi" w:eastAsiaTheme="minorHAnsi" w:hAnsiTheme="minorHAnsi" w:cstheme="minorHAnsi"/>
        </w:rPr>
        <w:t xml:space="preserve">je možné </w:t>
      </w:r>
      <w:r w:rsidR="00C248E3" w:rsidRPr="00292C6C">
        <w:rPr>
          <w:rFonts w:asciiTheme="minorHAnsi" w:eastAsiaTheme="minorHAnsi" w:hAnsiTheme="minorHAnsi" w:cstheme="minorHAnsi"/>
        </w:rPr>
        <w:t xml:space="preserve">uložit </w:t>
      </w:r>
      <w:r w:rsidRPr="00292C6C">
        <w:rPr>
          <w:rFonts w:asciiTheme="minorHAnsi" w:eastAsiaTheme="minorHAnsi" w:hAnsiTheme="minorHAnsi" w:cstheme="minorHAnsi"/>
        </w:rPr>
        <w:t xml:space="preserve">pro jejich další využití </w:t>
      </w:r>
      <w:r>
        <w:rPr>
          <w:rFonts w:asciiTheme="minorHAnsi" w:eastAsiaTheme="minorHAnsi" w:hAnsiTheme="minorHAnsi" w:cstheme="minorHAnsi"/>
        </w:rPr>
        <w:t xml:space="preserve">a nastavit pro ně přístupová oprávnění </w:t>
      </w:r>
      <w:r w:rsidR="00C248E3" w:rsidRPr="00292C6C">
        <w:rPr>
          <w:rFonts w:asciiTheme="minorHAnsi" w:eastAsiaTheme="minorHAnsi" w:hAnsiTheme="minorHAnsi" w:cstheme="minorHAnsi"/>
        </w:rPr>
        <w:t>bez nutnosti provádět opakované činnosti při jejich definici.</w:t>
      </w:r>
    </w:p>
    <w:p w14:paraId="2D985DE1" w14:textId="55F5AF5A" w:rsidR="00C248E3" w:rsidRPr="005C62DE" w:rsidRDefault="00292C6C" w:rsidP="00CD2F5E">
      <w:pPr>
        <w:pStyle w:val="Odstavecseseznamem"/>
        <w:numPr>
          <w:ilvl w:val="0"/>
          <w:numId w:val="26"/>
        </w:num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Všechny tiskové výstupy je možné </w:t>
      </w:r>
      <w:r w:rsidR="00C248E3" w:rsidRPr="005C62DE">
        <w:rPr>
          <w:rFonts w:asciiTheme="minorHAnsi" w:eastAsiaTheme="minorHAnsi" w:hAnsiTheme="minorHAnsi" w:cstheme="minorHAnsi"/>
        </w:rPr>
        <w:t>exportovat do souborů ve</w:t>
      </w:r>
      <w:r>
        <w:rPr>
          <w:rFonts w:asciiTheme="minorHAnsi" w:eastAsiaTheme="minorHAnsi" w:hAnsiTheme="minorHAnsi" w:cstheme="minorHAnsi"/>
        </w:rPr>
        <w:t xml:space="preserve"> standardních formátech (minimálně PDF a MS Office).</w:t>
      </w:r>
    </w:p>
    <w:p w14:paraId="0EF96567" w14:textId="77777777" w:rsidR="007D1CCC" w:rsidRPr="005C62DE" w:rsidRDefault="007D1CCC" w:rsidP="007D1CCC">
      <w:pPr>
        <w:rPr>
          <w:rFonts w:asciiTheme="minorHAnsi" w:eastAsiaTheme="minorHAnsi" w:hAnsiTheme="minorHAnsi" w:cstheme="minorHAnsi"/>
        </w:rPr>
      </w:pPr>
    </w:p>
    <w:p w14:paraId="71A53835" w14:textId="04C9E8F5" w:rsidR="00235782" w:rsidRPr="005C62DE" w:rsidRDefault="009F7DA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>D</w:t>
      </w:r>
      <w:r w:rsidR="00235782" w:rsidRPr="005C62DE">
        <w:rPr>
          <w:rFonts w:eastAsiaTheme="minorHAnsi"/>
        </w:rPr>
        <w:t>odávka</w:t>
      </w:r>
      <w:r w:rsidR="0012479B" w:rsidRPr="005C62DE">
        <w:rPr>
          <w:rFonts w:eastAsiaTheme="minorHAnsi"/>
        </w:rPr>
        <w:t xml:space="preserve"> řešení</w:t>
      </w:r>
      <w:r w:rsidR="00235782" w:rsidRPr="005C62DE">
        <w:rPr>
          <w:rFonts w:eastAsiaTheme="minorHAnsi"/>
        </w:rPr>
        <w:t xml:space="preserve"> a</w:t>
      </w:r>
      <w:r w:rsidR="0012479B" w:rsidRPr="005C62DE">
        <w:rPr>
          <w:rFonts w:eastAsiaTheme="minorHAnsi"/>
        </w:rPr>
        <w:t xml:space="preserve"> provozní</w:t>
      </w:r>
      <w:r w:rsidR="00235782" w:rsidRPr="005C62DE">
        <w:rPr>
          <w:rFonts w:eastAsiaTheme="minorHAnsi"/>
        </w:rPr>
        <w:t xml:space="preserve"> podpora</w:t>
      </w:r>
    </w:p>
    <w:p w14:paraId="6D082886" w14:textId="0748E33E" w:rsidR="00292C6C" w:rsidRDefault="00292C6C" w:rsidP="00CD2F5E">
      <w:pPr>
        <w:pStyle w:val="Odstavecseseznamem"/>
        <w:numPr>
          <w:ilvl w:val="0"/>
          <w:numId w:val="23"/>
        </w:numPr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Dodávka celého řešení bude realizována na základě předem schváleného harmonogramu a schválené před-implementační analýzy.</w:t>
      </w:r>
    </w:p>
    <w:p w14:paraId="2132125D" w14:textId="25774E6B" w:rsidR="0012479B" w:rsidRPr="005C62DE" w:rsidRDefault="0012479B" w:rsidP="00CD2F5E">
      <w:pPr>
        <w:pStyle w:val="Odstavecseseznamem"/>
        <w:numPr>
          <w:ilvl w:val="0"/>
          <w:numId w:val="23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 xml:space="preserve">Součástí dodávky </w:t>
      </w:r>
      <w:r w:rsidR="00BC699D" w:rsidRPr="005C62DE">
        <w:rPr>
          <w:rFonts w:asciiTheme="minorHAnsi" w:eastAsiaTheme="minorHAnsi" w:hAnsiTheme="minorHAnsi" w:cstheme="minorHAnsi"/>
        </w:rPr>
        <w:t>HR IS</w:t>
      </w:r>
      <w:r w:rsidRPr="005C62DE">
        <w:rPr>
          <w:rFonts w:asciiTheme="minorHAnsi" w:eastAsiaTheme="minorHAnsi" w:hAnsiTheme="minorHAnsi" w:cstheme="minorHAnsi"/>
        </w:rPr>
        <w:t xml:space="preserve"> musí být i plán akceptačních testů, včetně specifikace akceptačních kritérií (jednoznačná specifikace postupů pro ověření funkčnosti </w:t>
      </w:r>
      <w:r w:rsidR="00BC699D" w:rsidRPr="005C62DE">
        <w:rPr>
          <w:rFonts w:asciiTheme="minorHAnsi" w:eastAsiaTheme="minorHAnsi" w:hAnsiTheme="minorHAnsi" w:cstheme="minorHAnsi"/>
        </w:rPr>
        <w:t xml:space="preserve">a integrací </w:t>
      </w:r>
      <w:r w:rsidRPr="005C62DE">
        <w:rPr>
          <w:rFonts w:asciiTheme="minorHAnsi" w:eastAsiaTheme="minorHAnsi" w:hAnsiTheme="minorHAnsi" w:cstheme="minorHAnsi"/>
        </w:rPr>
        <w:t>řešení).</w:t>
      </w:r>
    </w:p>
    <w:p w14:paraId="7AE7B0D1" w14:textId="77777777" w:rsidR="00292C6C" w:rsidRPr="005C62DE" w:rsidRDefault="00292C6C" w:rsidP="00CD2F5E">
      <w:pPr>
        <w:pStyle w:val="Odstavecseseznamem"/>
        <w:numPr>
          <w:ilvl w:val="0"/>
          <w:numId w:val="23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Součástí dodávky HR IS musí být závazek na uzavření Servisní smlouvy včetně provozních parametrů (SLA).</w:t>
      </w:r>
    </w:p>
    <w:p w14:paraId="56B04F38" w14:textId="30A6AEA1" w:rsidR="005321F6" w:rsidRPr="005C62DE" w:rsidRDefault="005321F6" w:rsidP="00CD2F5E">
      <w:pPr>
        <w:pStyle w:val="Odstavecseseznamem"/>
        <w:numPr>
          <w:ilvl w:val="0"/>
          <w:numId w:val="23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Při potřebě instalace upgrade/update je požadováno dodání instalačního balíčku (</w:t>
      </w:r>
      <w:proofErr w:type="spellStart"/>
      <w:r w:rsidRPr="005C62DE">
        <w:rPr>
          <w:rFonts w:asciiTheme="minorHAnsi" w:eastAsiaTheme="minorHAnsi" w:hAnsiTheme="minorHAnsi" w:cstheme="minorHAnsi"/>
        </w:rPr>
        <w:t>package</w:t>
      </w:r>
      <w:proofErr w:type="spellEnd"/>
      <w:r w:rsidRPr="005C62DE">
        <w:rPr>
          <w:rFonts w:asciiTheme="minorHAnsi" w:eastAsiaTheme="minorHAnsi" w:hAnsiTheme="minorHAnsi" w:cstheme="minorHAnsi"/>
        </w:rPr>
        <w:t>) včetně dokumentace a instalačních instrukcí.</w:t>
      </w:r>
    </w:p>
    <w:p w14:paraId="701FF912" w14:textId="34808579" w:rsidR="00235782" w:rsidRPr="005C62DE" w:rsidRDefault="0012479B" w:rsidP="00CD2F5E">
      <w:pPr>
        <w:pStyle w:val="Odstavecseseznamem"/>
        <w:numPr>
          <w:ilvl w:val="0"/>
          <w:numId w:val="23"/>
        </w:numPr>
        <w:jc w:val="both"/>
        <w:rPr>
          <w:rFonts w:asciiTheme="minorHAnsi" w:eastAsiaTheme="minorHAnsi" w:hAnsiTheme="minorHAnsi" w:cstheme="minorHAnsi"/>
        </w:rPr>
      </w:pPr>
      <w:r w:rsidRPr="005C62DE">
        <w:rPr>
          <w:rFonts w:asciiTheme="minorHAnsi" w:eastAsiaTheme="minorHAnsi" w:hAnsiTheme="minorHAnsi" w:cstheme="minorHAnsi"/>
        </w:rPr>
        <w:t>Servisní p</w:t>
      </w:r>
      <w:r w:rsidR="001A6B87" w:rsidRPr="005C62DE">
        <w:rPr>
          <w:rFonts w:asciiTheme="minorHAnsi" w:eastAsiaTheme="minorHAnsi" w:hAnsiTheme="minorHAnsi" w:cstheme="minorHAnsi"/>
        </w:rPr>
        <w:t xml:space="preserve">odpora </w:t>
      </w:r>
      <w:r w:rsidRPr="005C62DE">
        <w:rPr>
          <w:rFonts w:asciiTheme="minorHAnsi" w:eastAsiaTheme="minorHAnsi" w:hAnsiTheme="minorHAnsi" w:cstheme="minorHAnsi"/>
        </w:rPr>
        <w:t xml:space="preserve">HR </w:t>
      </w:r>
      <w:r w:rsidR="00E829E5" w:rsidRPr="005C62DE">
        <w:rPr>
          <w:rFonts w:asciiTheme="minorHAnsi" w:eastAsiaTheme="minorHAnsi" w:hAnsiTheme="minorHAnsi" w:cstheme="minorHAnsi"/>
        </w:rPr>
        <w:t>IS</w:t>
      </w:r>
      <w:r w:rsidR="001A6B87" w:rsidRPr="005C62DE">
        <w:rPr>
          <w:rFonts w:asciiTheme="minorHAnsi" w:eastAsiaTheme="minorHAnsi" w:hAnsiTheme="minorHAnsi" w:cstheme="minorHAnsi"/>
        </w:rPr>
        <w:t xml:space="preserve"> musí být poskytována v českém jazyce.</w:t>
      </w:r>
    </w:p>
    <w:p w14:paraId="3A2C91E7" w14:textId="05861EF3" w:rsidR="00BC699D" w:rsidRPr="00292C6C" w:rsidRDefault="00E829E5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 w:rsidRPr="00292C6C">
        <w:rPr>
          <w:rFonts w:asciiTheme="minorHAnsi" w:eastAsiaTheme="minorHAnsi" w:hAnsiTheme="minorHAnsi" w:cstheme="minorHAnsi"/>
        </w:rPr>
        <w:t>Dodavatel</w:t>
      </w:r>
      <w:r w:rsidR="00BC699D" w:rsidRPr="00292C6C">
        <w:rPr>
          <w:rFonts w:asciiTheme="minorHAnsi" w:eastAsiaTheme="minorHAnsi" w:hAnsiTheme="minorHAnsi" w:cstheme="minorHAnsi"/>
        </w:rPr>
        <w:t xml:space="preserve"> bude během </w:t>
      </w:r>
      <w:r w:rsidR="00292C6C" w:rsidRPr="00292C6C">
        <w:rPr>
          <w:rFonts w:asciiTheme="minorHAnsi" w:eastAsiaTheme="minorHAnsi" w:hAnsiTheme="minorHAnsi" w:cstheme="minorHAnsi"/>
        </w:rPr>
        <w:t>pilotního</w:t>
      </w:r>
      <w:r w:rsidR="00BC699D" w:rsidRPr="00292C6C">
        <w:rPr>
          <w:rFonts w:asciiTheme="minorHAnsi" w:eastAsiaTheme="minorHAnsi" w:hAnsiTheme="minorHAnsi" w:cstheme="minorHAnsi"/>
        </w:rPr>
        <w:t xml:space="preserve"> provozu systému poskytovat zvýšenou uživatelskou podporu formou Hotline prostřednictvím emailu, telefonicky, popř. webovým přístupem do </w:t>
      </w:r>
      <w:r w:rsidR="00776923" w:rsidRPr="00292C6C">
        <w:rPr>
          <w:rFonts w:asciiTheme="minorHAnsi" w:eastAsiaTheme="minorHAnsi" w:hAnsiTheme="minorHAnsi" w:cstheme="minorHAnsi"/>
        </w:rPr>
        <w:t xml:space="preserve">systému </w:t>
      </w:r>
      <w:r w:rsidR="00776923">
        <w:rPr>
          <w:rFonts w:asciiTheme="minorHAnsi" w:eastAsiaTheme="minorHAnsi" w:hAnsiTheme="minorHAnsi" w:cstheme="minorHAnsi"/>
        </w:rPr>
        <w:t>H</w:t>
      </w:r>
      <w:r w:rsidR="00BC699D" w:rsidRPr="00292C6C">
        <w:rPr>
          <w:rFonts w:asciiTheme="minorHAnsi" w:eastAsiaTheme="minorHAnsi" w:hAnsiTheme="minorHAnsi" w:cstheme="minorHAnsi"/>
        </w:rPr>
        <w:t>elp</w:t>
      </w:r>
      <w:r w:rsidR="00776923">
        <w:rPr>
          <w:rFonts w:asciiTheme="minorHAnsi" w:eastAsiaTheme="minorHAnsi" w:hAnsiTheme="minorHAnsi" w:cstheme="minorHAnsi"/>
        </w:rPr>
        <w:t>D</w:t>
      </w:r>
      <w:r w:rsidR="00BC699D" w:rsidRPr="00292C6C">
        <w:rPr>
          <w:rFonts w:asciiTheme="minorHAnsi" w:eastAsiaTheme="minorHAnsi" w:hAnsiTheme="minorHAnsi" w:cstheme="minorHAnsi"/>
        </w:rPr>
        <w:t>esk.</w:t>
      </w:r>
    </w:p>
    <w:p w14:paraId="5AE61C97" w14:textId="77777777" w:rsidR="00BC699D" w:rsidRPr="00292C6C" w:rsidRDefault="00BC699D" w:rsidP="00CD2F5E">
      <w:pPr>
        <w:pStyle w:val="Odstavecseseznamem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</w:rPr>
      </w:pPr>
      <w:r w:rsidRPr="00292C6C">
        <w:rPr>
          <w:rFonts w:asciiTheme="minorHAnsi" w:eastAsiaTheme="minorHAnsi" w:hAnsiTheme="minorHAnsi" w:cstheme="minorHAnsi"/>
        </w:rPr>
        <w:t>Roční systémová a technická podpora bude poskytována formou Hotline emailem, telefonicky, popř. webových přístupem. Poskytovatel zajistí legislativní update systému a školení zaměstnanců.</w:t>
      </w:r>
    </w:p>
    <w:p w14:paraId="67D63F8D" w14:textId="77777777" w:rsidR="00BC699D" w:rsidRPr="005C62DE" w:rsidRDefault="00BC699D" w:rsidP="00E878B7">
      <w:pPr>
        <w:rPr>
          <w:rFonts w:asciiTheme="minorHAnsi" w:eastAsiaTheme="minorHAnsi" w:hAnsiTheme="minorHAnsi" w:cstheme="minorHAnsi"/>
        </w:rPr>
      </w:pPr>
    </w:p>
    <w:p w14:paraId="71B6EC79" w14:textId="65C47BC3" w:rsidR="0020416A" w:rsidRPr="005C62DE" w:rsidRDefault="00EF7867" w:rsidP="00D051AF">
      <w:pPr>
        <w:pStyle w:val="Nadpis3"/>
        <w:rPr>
          <w:rFonts w:eastAsiaTheme="minorHAnsi"/>
        </w:rPr>
      </w:pPr>
      <w:r w:rsidRPr="005C62DE">
        <w:rPr>
          <w:rFonts w:eastAsiaTheme="minorHAnsi"/>
        </w:rPr>
        <w:t xml:space="preserve"> </w:t>
      </w:r>
      <w:r w:rsidR="009F7DA7" w:rsidRPr="005C62DE">
        <w:rPr>
          <w:rFonts w:eastAsiaTheme="minorHAnsi"/>
        </w:rPr>
        <w:t>O</w:t>
      </w:r>
      <w:r w:rsidR="00F75B25" w:rsidRPr="005C62DE">
        <w:rPr>
          <w:rFonts w:eastAsiaTheme="minorHAnsi"/>
        </w:rPr>
        <w:t>statní provozní požadavky</w:t>
      </w:r>
    </w:p>
    <w:p w14:paraId="30901A38" w14:textId="64D90829" w:rsidR="0087167F" w:rsidRPr="00193D81" w:rsidRDefault="0087167F" w:rsidP="00193D81">
      <w:pPr>
        <w:rPr>
          <w:rFonts w:asciiTheme="minorHAnsi" w:eastAsiaTheme="minorHAnsi" w:hAnsiTheme="minorHAnsi" w:cstheme="minorHAnsi"/>
        </w:rPr>
      </w:pPr>
      <w:r w:rsidRPr="00193D81">
        <w:rPr>
          <w:rFonts w:asciiTheme="minorHAnsi" w:eastAsiaTheme="minorHAnsi" w:hAnsiTheme="minorHAnsi" w:cstheme="minorHAnsi"/>
        </w:rPr>
        <w:t>Provoz systému se předpokládá v rozsahu 24/7 s dostupností 95%.</w:t>
      </w:r>
    </w:p>
    <w:p w14:paraId="1B307FF2" w14:textId="77777777" w:rsidR="00EC3E6C" w:rsidRPr="005C62DE" w:rsidRDefault="00EC3E6C" w:rsidP="00EC3E6C">
      <w:pPr>
        <w:rPr>
          <w:rFonts w:asciiTheme="minorHAnsi" w:eastAsiaTheme="minorHAnsi" w:hAnsiTheme="minorHAnsi" w:cstheme="minorHAnsi"/>
        </w:rPr>
      </w:pPr>
    </w:p>
    <w:p w14:paraId="24276FE9" w14:textId="77777777" w:rsidR="004D2659" w:rsidRPr="005C62DE" w:rsidRDefault="004D2659">
      <w:pPr>
        <w:jc w:val="left"/>
        <w:rPr>
          <w:rFonts w:asciiTheme="minorHAnsi" w:hAnsiTheme="minorHAnsi" w:cstheme="minorHAnsi"/>
          <w:b/>
          <w:bCs/>
          <w:caps/>
          <w:kern w:val="32"/>
          <w:sz w:val="28"/>
          <w:szCs w:val="32"/>
        </w:rPr>
      </w:pPr>
      <w:r w:rsidRPr="005C62DE">
        <w:rPr>
          <w:rFonts w:asciiTheme="minorHAnsi" w:hAnsiTheme="minorHAnsi" w:cstheme="minorHAnsi"/>
        </w:rPr>
        <w:br w:type="page"/>
      </w:r>
    </w:p>
    <w:p w14:paraId="17FD12D7" w14:textId="77777777" w:rsidR="005473D4" w:rsidRPr="005C62DE" w:rsidRDefault="005473D4" w:rsidP="00F9270F">
      <w:pPr>
        <w:pStyle w:val="Nadpis1"/>
        <w:rPr>
          <w:rFonts w:asciiTheme="minorHAnsi" w:hAnsiTheme="minorHAnsi" w:cstheme="minorHAnsi"/>
        </w:rPr>
      </w:pPr>
      <w:bookmarkStart w:id="38" w:name="_Toc222511296"/>
      <w:r w:rsidRPr="005C62DE">
        <w:rPr>
          <w:rFonts w:asciiTheme="minorHAnsi" w:hAnsiTheme="minorHAnsi" w:cstheme="minorHAnsi"/>
        </w:rPr>
        <w:lastRenderedPageBreak/>
        <w:t>Přílohy</w:t>
      </w:r>
      <w:bookmarkEnd w:id="38"/>
      <w:r w:rsidRPr="005C62DE">
        <w:rPr>
          <w:rFonts w:asciiTheme="minorHAnsi" w:hAnsiTheme="minorHAnsi" w:cstheme="minorHAnsi"/>
        </w:rPr>
        <w:t xml:space="preserve"> </w:t>
      </w:r>
    </w:p>
    <w:p w14:paraId="62C889BC" w14:textId="2CAC1DA8" w:rsidR="00635425" w:rsidRDefault="00B207CE" w:rsidP="006354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Uvedené dokumenty budou dodavateli předány v rámci před implementační analýzy.</w:t>
      </w:r>
    </w:p>
    <w:p w14:paraId="074CE9A5" w14:textId="77777777" w:rsidR="00B207CE" w:rsidRPr="005C62DE" w:rsidRDefault="00B207CE" w:rsidP="00635425">
      <w:pPr>
        <w:rPr>
          <w:rFonts w:asciiTheme="minorHAnsi" w:hAnsiTheme="minorHAnsi" w:cstheme="minorHAnsi"/>
        </w:rPr>
      </w:pPr>
    </w:p>
    <w:tbl>
      <w:tblPr>
        <w:tblW w:w="9923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4253"/>
      </w:tblGrid>
      <w:tr w:rsidR="00635425" w:rsidRPr="005C62DE" w14:paraId="3CF3360E" w14:textId="77777777" w:rsidTr="00635425">
        <w:tc>
          <w:tcPr>
            <w:tcW w:w="5670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2F2F2" w:themeFill="background1" w:themeFillShade="F2"/>
          </w:tcPr>
          <w:p w14:paraId="4258E403" w14:textId="77777777" w:rsidR="00635425" w:rsidRPr="005C62DE" w:rsidRDefault="00635425" w:rsidP="00E756E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cs-CZ"/>
              </w:rPr>
            </w:pPr>
            <w:r w:rsidRPr="005C62D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cs-CZ"/>
              </w:rPr>
              <w:t>Dokument/produkt</w:t>
            </w:r>
          </w:p>
        </w:tc>
        <w:tc>
          <w:tcPr>
            <w:tcW w:w="4253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  <w:shd w:val="clear" w:color="auto" w:fill="F2F2F2" w:themeFill="background1" w:themeFillShade="F2"/>
          </w:tcPr>
          <w:p w14:paraId="67302473" w14:textId="77777777" w:rsidR="00635425" w:rsidRPr="005C62DE" w:rsidRDefault="00635425" w:rsidP="00E756E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cs-CZ"/>
              </w:rPr>
            </w:pPr>
            <w:r w:rsidRPr="005C62D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cs-CZ"/>
              </w:rPr>
              <w:t>Místo uložení</w:t>
            </w:r>
          </w:p>
        </w:tc>
      </w:tr>
      <w:tr w:rsidR="00635425" w:rsidRPr="005C62DE" w14:paraId="58267D58" w14:textId="77777777" w:rsidTr="00635425">
        <w:tc>
          <w:tcPr>
            <w:tcW w:w="5670" w:type="dxa"/>
            <w:tcBorders>
              <w:top w:val="single" w:sz="12" w:space="0" w:color="A6A6A6" w:themeColor="background1" w:themeShade="A6"/>
            </w:tcBorders>
            <w:vAlign w:val="center"/>
          </w:tcPr>
          <w:p w14:paraId="596D8E9A" w14:textId="391EDFDC" w:rsidR="00635425" w:rsidRPr="005C62DE" w:rsidRDefault="00F15ACB" w:rsidP="00E756EF">
            <w:pPr>
              <w:rPr>
                <w:rFonts w:asciiTheme="minorHAnsi" w:hAnsiTheme="minorHAnsi" w:cstheme="minorHAnsi"/>
              </w:rPr>
            </w:pPr>
            <w:bookmarkStart w:id="39" w:name="_Příloha_č._1"/>
            <w:bookmarkEnd w:id="39"/>
            <w:r w:rsidRPr="005C62DE">
              <w:rPr>
                <w:rFonts w:asciiTheme="minorHAnsi" w:hAnsiTheme="minorHAnsi" w:cstheme="minorHAnsi"/>
              </w:rPr>
              <w:t>SLT manuál jednotného vizuálního stylu</w:t>
            </w:r>
          </w:p>
        </w:tc>
        <w:tc>
          <w:tcPr>
            <w:tcW w:w="4253" w:type="dxa"/>
            <w:tcBorders>
              <w:top w:val="single" w:sz="12" w:space="0" w:color="A6A6A6" w:themeColor="background1" w:themeShade="A6"/>
            </w:tcBorders>
          </w:tcPr>
          <w:p w14:paraId="5B0489C7" w14:textId="4D59FC3E" w:rsidR="00635425" w:rsidRPr="005C62DE" w:rsidRDefault="00AB5483" w:rsidP="00E756EF">
            <w:pPr>
              <w:pStyle w:val="TableText"/>
              <w:keepLines/>
              <w:spacing w:before="60" w:after="60"/>
              <w:rPr>
                <w:rFonts w:asciiTheme="minorHAnsi" w:hAnsiTheme="minorHAnsi" w:cstheme="minorHAnsi"/>
                <w:vanish/>
              </w:rPr>
            </w:pPr>
            <w:r w:rsidRPr="005C62DE">
              <w:rPr>
                <w:rFonts w:asciiTheme="minorHAnsi" w:hAnsiTheme="minorHAnsi" w:cstheme="minorHAnsi"/>
              </w:rPr>
              <w:object w:dxaOrig="1816" w:dyaOrig="1188" w14:anchorId="697B23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8pt;height:58.25pt" o:ole="">
                  <v:imagedata r:id="rId14" o:title=""/>
                </v:shape>
                <o:OLEObject Type="Embed" ProgID="Package" ShapeID="_x0000_i1025" DrawAspect="Icon" ObjectID="_1837940466" r:id="rId15"/>
              </w:object>
            </w:r>
          </w:p>
        </w:tc>
      </w:tr>
      <w:tr w:rsidR="00635425" w:rsidRPr="005C62DE" w14:paraId="07ED1252" w14:textId="77777777" w:rsidTr="00635425">
        <w:tc>
          <w:tcPr>
            <w:tcW w:w="5670" w:type="dxa"/>
            <w:vAlign w:val="center"/>
          </w:tcPr>
          <w:p w14:paraId="57A381F1" w14:textId="6A767D67" w:rsidR="00635425" w:rsidRPr="005C62DE" w:rsidRDefault="00F15ACB" w:rsidP="00E756EF">
            <w:pPr>
              <w:rPr>
                <w:rFonts w:asciiTheme="minorHAnsi" w:hAnsiTheme="minorHAnsi" w:cstheme="minorHAnsi"/>
              </w:rPr>
            </w:pPr>
            <w:bookmarkStart w:id="40" w:name="_Příloha_č._2"/>
            <w:bookmarkEnd w:id="40"/>
            <w:r w:rsidRPr="005C62DE">
              <w:rPr>
                <w:rFonts w:asciiTheme="minorHAnsi" w:hAnsiTheme="minorHAnsi" w:cstheme="minorHAnsi"/>
              </w:rPr>
              <w:t>Kolektivní smlouva</w:t>
            </w:r>
          </w:p>
        </w:tc>
        <w:tc>
          <w:tcPr>
            <w:tcW w:w="4253" w:type="dxa"/>
          </w:tcPr>
          <w:p w14:paraId="36BCE6C0" w14:textId="73DB81F1" w:rsidR="00635425" w:rsidRPr="005C62DE" w:rsidRDefault="00F15ACB" w:rsidP="00E756EF">
            <w:pPr>
              <w:pStyle w:val="TableText"/>
              <w:keepLines/>
              <w:spacing w:before="60" w:after="60"/>
              <w:rPr>
                <w:rFonts w:asciiTheme="minorHAnsi" w:hAnsiTheme="minorHAnsi" w:cstheme="minorHAnsi"/>
              </w:rPr>
            </w:pPr>
            <w:r w:rsidRPr="005C62DE">
              <w:rPr>
                <w:rFonts w:asciiTheme="minorHAnsi" w:hAnsiTheme="minorHAnsi" w:cstheme="minorHAnsi"/>
              </w:rPr>
              <w:t>Standardní souborové úložiště SLT</w:t>
            </w:r>
          </w:p>
        </w:tc>
      </w:tr>
      <w:tr w:rsidR="00635425" w:rsidRPr="005C62DE" w14:paraId="40600DBE" w14:textId="77777777" w:rsidTr="00635425">
        <w:tc>
          <w:tcPr>
            <w:tcW w:w="5670" w:type="dxa"/>
            <w:vAlign w:val="center"/>
          </w:tcPr>
          <w:p w14:paraId="2CE47A9A" w14:textId="624182B2" w:rsidR="00635425" w:rsidRPr="005C62DE" w:rsidRDefault="00F15ACB" w:rsidP="00E756EF">
            <w:pPr>
              <w:rPr>
                <w:rFonts w:asciiTheme="minorHAnsi" w:hAnsiTheme="minorHAnsi" w:cstheme="minorHAnsi"/>
              </w:rPr>
            </w:pPr>
            <w:bookmarkStart w:id="41" w:name="_Příloha_č._3"/>
            <w:bookmarkEnd w:id="41"/>
            <w:r w:rsidRPr="005C62DE">
              <w:rPr>
                <w:rFonts w:asciiTheme="minorHAnsi" w:hAnsiTheme="minorHAnsi" w:cstheme="minorHAnsi"/>
              </w:rPr>
              <w:t>Směrnice a další řídící akty</w:t>
            </w:r>
          </w:p>
        </w:tc>
        <w:tc>
          <w:tcPr>
            <w:tcW w:w="4253" w:type="dxa"/>
          </w:tcPr>
          <w:p w14:paraId="5440433B" w14:textId="0A96F348" w:rsidR="00635425" w:rsidRPr="005C62DE" w:rsidRDefault="00F15ACB" w:rsidP="00E756EF">
            <w:pPr>
              <w:pStyle w:val="TableText"/>
              <w:keepLines/>
              <w:spacing w:before="60" w:after="60"/>
              <w:rPr>
                <w:rFonts w:asciiTheme="minorHAnsi" w:hAnsiTheme="minorHAnsi" w:cstheme="minorHAnsi"/>
              </w:rPr>
            </w:pPr>
            <w:r w:rsidRPr="005C62DE">
              <w:rPr>
                <w:rFonts w:asciiTheme="minorHAnsi" w:hAnsiTheme="minorHAnsi" w:cstheme="minorHAnsi"/>
              </w:rPr>
              <w:t>Standardní souborové úložiště SLT</w:t>
            </w:r>
          </w:p>
        </w:tc>
      </w:tr>
    </w:tbl>
    <w:p w14:paraId="3FFC0DA9" w14:textId="77777777" w:rsidR="0016442C" w:rsidRPr="005C62DE" w:rsidRDefault="0016442C" w:rsidP="00FD5F8F">
      <w:pPr>
        <w:rPr>
          <w:rFonts w:asciiTheme="minorHAnsi" w:hAnsiTheme="minorHAnsi" w:cstheme="minorHAnsi"/>
          <w:b/>
        </w:rPr>
      </w:pPr>
    </w:p>
    <w:sectPr w:rsidR="0016442C" w:rsidRPr="005C62DE" w:rsidSect="00F51BF7">
      <w:headerReference w:type="default" r:id="rId16"/>
      <w:footerReference w:type="default" r:id="rId17"/>
      <w:pgSz w:w="11906" w:h="16838"/>
      <w:pgMar w:top="1296" w:right="1210" w:bottom="1411" w:left="1181" w:header="6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73AE3" w14:textId="77777777" w:rsidR="00237C88" w:rsidRPr="008E6DCE" w:rsidRDefault="00237C88">
      <w:r w:rsidRPr="008E6DCE">
        <w:separator/>
      </w:r>
    </w:p>
    <w:p w14:paraId="570AE01E" w14:textId="77777777" w:rsidR="00237C88" w:rsidRPr="008E6DCE" w:rsidRDefault="00237C88"/>
    <w:p w14:paraId="5744CDF1" w14:textId="77777777" w:rsidR="00237C88" w:rsidRPr="008E6DCE" w:rsidRDefault="00237C88"/>
  </w:endnote>
  <w:endnote w:type="continuationSeparator" w:id="0">
    <w:p w14:paraId="05073154" w14:textId="77777777" w:rsidR="00237C88" w:rsidRPr="008E6DCE" w:rsidRDefault="00237C88">
      <w:r w:rsidRPr="008E6DCE">
        <w:continuationSeparator/>
      </w:r>
    </w:p>
    <w:p w14:paraId="7FFC28AC" w14:textId="77777777" w:rsidR="00237C88" w:rsidRPr="008E6DCE" w:rsidRDefault="00237C88"/>
    <w:p w14:paraId="07B1416E" w14:textId="77777777" w:rsidR="00237C88" w:rsidRPr="008E6DCE" w:rsidRDefault="00237C88"/>
  </w:endnote>
  <w:endnote w:type="continuationNotice" w:id="1">
    <w:p w14:paraId="2DC9CE28" w14:textId="77777777" w:rsidR="00237C88" w:rsidRPr="008E6DCE" w:rsidRDefault="00237C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65 Medium">
    <w:altName w:val="Trebuchet MS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91"/>
      <w:gridCol w:w="3231"/>
      <w:gridCol w:w="3083"/>
    </w:tblGrid>
    <w:tr w:rsidR="00D728A7" w:rsidRPr="008E6DCE" w14:paraId="6EE7755E" w14:textId="77777777" w:rsidTr="00F51BF7">
      <w:tc>
        <w:tcPr>
          <w:tcW w:w="3227" w:type="dxa"/>
          <w:vAlign w:val="center"/>
        </w:tcPr>
        <w:p w14:paraId="44FD8446" w14:textId="19F1C652" w:rsidR="00D728A7" w:rsidRPr="008E6DCE" w:rsidRDefault="00D728A7" w:rsidP="002819F2">
          <w:pPr>
            <w:pStyle w:val="Zpat"/>
            <w:spacing w:before="60" w:after="60"/>
          </w:pPr>
          <w:r w:rsidRPr="008E6DCE">
            <w:rPr>
              <w:color w:val="0070C0"/>
            </w:rPr>
            <w:t>Slatinné lázně Třeboň</w:t>
          </w:r>
          <w:r w:rsidR="002C4DE1">
            <w:rPr>
              <w:color w:val="0070C0"/>
            </w:rPr>
            <w:t xml:space="preserve"> s.r.o.</w:t>
          </w:r>
          <w:r w:rsidRPr="008E6DCE">
            <w:t xml:space="preserve"> </w:t>
          </w:r>
        </w:p>
      </w:tc>
      <w:tc>
        <w:tcPr>
          <w:tcW w:w="3260" w:type="dxa"/>
          <w:vAlign w:val="center"/>
        </w:tcPr>
        <w:p w14:paraId="4CC837DD" w14:textId="4ACB5680" w:rsidR="00D728A7" w:rsidRPr="008E6DCE" w:rsidRDefault="00D728A7" w:rsidP="00771211">
          <w:pPr>
            <w:pStyle w:val="Zpat"/>
            <w:spacing w:before="60" w:after="60"/>
            <w:jc w:val="center"/>
          </w:pPr>
          <w:r>
            <w:t xml:space="preserve">Technická část zadávací dokumentace </w:t>
          </w:r>
          <w:r w:rsidRPr="008E6DCE">
            <w:t>HR</w:t>
          </w:r>
          <w:r>
            <w:t xml:space="preserve"> IS SLT</w:t>
          </w:r>
        </w:p>
      </w:tc>
      <w:tc>
        <w:tcPr>
          <w:tcW w:w="3119" w:type="dxa"/>
          <w:vAlign w:val="center"/>
        </w:tcPr>
        <w:p w14:paraId="3813E93C" w14:textId="7239E73C" w:rsidR="00D728A7" w:rsidRPr="008E6DCE" w:rsidRDefault="00D728A7" w:rsidP="004E78AE">
          <w:pPr>
            <w:pStyle w:val="Zpat"/>
            <w:spacing w:before="60" w:after="60"/>
            <w:jc w:val="right"/>
          </w:pPr>
          <w:r w:rsidRPr="008E6DCE">
            <w:t xml:space="preserve">stránka </w:t>
          </w:r>
          <w:r w:rsidRPr="008E6DCE">
            <w:rPr>
              <w:rStyle w:val="slostrnky"/>
            </w:rPr>
            <w:fldChar w:fldCharType="begin"/>
          </w:r>
          <w:r w:rsidRPr="008E6DCE">
            <w:rPr>
              <w:rStyle w:val="slostrnky"/>
            </w:rPr>
            <w:instrText xml:space="preserve"> PAGE </w:instrText>
          </w:r>
          <w:r w:rsidRPr="008E6DCE">
            <w:rPr>
              <w:rStyle w:val="slostrnky"/>
            </w:rPr>
            <w:fldChar w:fldCharType="separate"/>
          </w:r>
          <w:r w:rsidR="002C4DE1">
            <w:rPr>
              <w:rStyle w:val="slostrnky"/>
              <w:noProof/>
            </w:rPr>
            <w:t>31</w:t>
          </w:r>
          <w:r w:rsidRPr="008E6DCE">
            <w:rPr>
              <w:rStyle w:val="slostrnky"/>
            </w:rPr>
            <w:fldChar w:fldCharType="end"/>
          </w:r>
          <w:r w:rsidRPr="008E6DCE">
            <w:rPr>
              <w:rStyle w:val="slostrnky"/>
            </w:rPr>
            <w:t>/</w:t>
          </w:r>
          <w:r w:rsidRPr="008E6DCE">
            <w:rPr>
              <w:rStyle w:val="slostrnky"/>
            </w:rPr>
            <w:fldChar w:fldCharType="begin"/>
          </w:r>
          <w:r w:rsidRPr="008E6DCE">
            <w:rPr>
              <w:rStyle w:val="slostrnky"/>
            </w:rPr>
            <w:instrText xml:space="preserve"> NUMPAGES </w:instrText>
          </w:r>
          <w:r w:rsidRPr="008E6DCE">
            <w:rPr>
              <w:rStyle w:val="slostrnky"/>
            </w:rPr>
            <w:fldChar w:fldCharType="separate"/>
          </w:r>
          <w:r w:rsidR="002C4DE1">
            <w:rPr>
              <w:rStyle w:val="slostrnky"/>
              <w:noProof/>
            </w:rPr>
            <w:t>31</w:t>
          </w:r>
          <w:r w:rsidRPr="008E6DCE">
            <w:rPr>
              <w:rStyle w:val="slostrnky"/>
            </w:rPr>
            <w:fldChar w:fldCharType="end"/>
          </w:r>
        </w:p>
      </w:tc>
    </w:tr>
  </w:tbl>
  <w:p w14:paraId="408E776E" w14:textId="77777777" w:rsidR="00D728A7" w:rsidRPr="008E6DCE" w:rsidRDefault="00D728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014CB" w14:textId="77777777" w:rsidR="00237C88" w:rsidRPr="008E6DCE" w:rsidRDefault="00237C88">
      <w:r w:rsidRPr="008E6DCE">
        <w:separator/>
      </w:r>
    </w:p>
    <w:p w14:paraId="437A7A73" w14:textId="77777777" w:rsidR="00237C88" w:rsidRPr="008E6DCE" w:rsidRDefault="00237C88"/>
    <w:p w14:paraId="4CB86B4A" w14:textId="77777777" w:rsidR="00237C88" w:rsidRPr="008E6DCE" w:rsidRDefault="00237C88"/>
  </w:footnote>
  <w:footnote w:type="continuationSeparator" w:id="0">
    <w:p w14:paraId="3779D292" w14:textId="77777777" w:rsidR="00237C88" w:rsidRPr="008E6DCE" w:rsidRDefault="00237C88">
      <w:r w:rsidRPr="008E6DCE">
        <w:continuationSeparator/>
      </w:r>
    </w:p>
    <w:p w14:paraId="57900B9F" w14:textId="77777777" w:rsidR="00237C88" w:rsidRPr="008E6DCE" w:rsidRDefault="00237C88"/>
    <w:p w14:paraId="4C1AB1C5" w14:textId="77777777" w:rsidR="00237C88" w:rsidRPr="008E6DCE" w:rsidRDefault="00237C88"/>
  </w:footnote>
  <w:footnote w:type="continuationNotice" w:id="1">
    <w:p w14:paraId="4A144E3E" w14:textId="77777777" w:rsidR="00237C88" w:rsidRPr="008E6DCE" w:rsidRDefault="00237C88"/>
  </w:footnote>
  <w:footnote w:id="2">
    <w:p w14:paraId="526B2629" w14:textId="55DEDBA5" w:rsidR="00D728A7" w:rsidRPr="001E54B0" w:rsidRDefault="00D728A7">
      <w:pPr>
        <w:pStyle w:val="Textpoznpodarou"/>
        <w:rPr>
          <w:sz w:val="16"/>
          <w:szCs w:val="16"/>
        </w:rPr>
      </w:pPr>
      <w:r w:rsidRPr="001E54B0">
        <w:rPr>
          <w:rStyle w:val="Znakapoznpodarou"/>
          <w:sz w:val="16"/>
          <w:szCs w:val="16"/>
        </w:rPr>
        <w:footnoteRef/>
      </w:r>
      <w:r w:rsidRPr="001E54B0">
        <w:rPr>
          <w:sz w:val="16"/>
          <w:szCs w:val="16"/>
        </w:rPr>
        <w:t xml:space="preserve"> </w:t>
      </w:r>
      <w:r>
        <w:rPr>
          <w:sz w:val="16"/>
          <w:szCs w:val="16"/>
        </w:rPr>
        <w:t>m</w:t>
      </w:r>
      <w:r w:rsidRPr="001E54B0">
        <w:rPr>
          <w:sz w:val="16"/>
          <w:szCs w:val="16"/>
        </w:rPr>
        <w:t>o</w:t>
      </w:r>
      <w:r>
        <w:rPr>
          <w:sz w:val="16"/>
          <w:szCs w:val="16"/>
        </w:rPr>
        <w:t>tivation Stakeholders – motivace klíčových zainteresovaných stran projektu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97F2D" w14:textId="0E850A15" w:rsidR="00D728A7" w:rsidRPr="008E6DCE" w:rsidRDefault="004E5C9E" w:rsidP="00A76914">
    <w:pPr>
      <w:pStyle w:val="Zhlav"/>
    </w:pPr>
    <w:r>
      <w:rPr>
        <w:noProof/>
        <w:lang w:eastAsia="cs-CZ"/>
      </w:rPr>
      <w:drawing>
        <wp:inline distT="0" distB="0" distL="0" distR="0" wp14:anchorId="20E08B11" wp14:editId="6143D0EF">
          <wp:extent cx="1971675" cy="638175"/>
          <wp:effectExtent l="0" t="0" r="9525" b="9525"/>
          <wp:docPr id="12" name="Obrázek 12" descr="SLT_logo_horizontalne_barev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SLT_logo_horizontalne_barevn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28A7" w:rsidRPr="008E6DCE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7AB73DE" wp14:editId="37890243">
              <wp:simplePos x="0" y="0"/>
              <wp:positionH relativeFrom="page">
                <wp:posOffset>6911975</wp:posOffset>
              </wp:positionH>
              <wp:positionV relativeFrom="page">
                <wp:posOffset>180975</wp:posOffset>
              </wp:positionV>
              <wp:extent cx="521970" cy="288925"/>
              <wp:effectExtent l="0" t="0" r="0" b="0"/>
              <wp:wrapNone/>
              <wp:docPr id="2" name="DocumentMarking.CMark_S1I1T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970" cy="288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9FDB09" w14:textId="1F6102F2" w:rsidR="00D728A7" w:rsidRPr="008E6DCE" w:rsidRDefault="00D728A7" w:rsidP="00A76914">
                          <w:pPr>
                            <w:tabs>
                              <w:tab w:val="left" w:pos="1701"/>
                            </w:tabs>
                            <w:jc w:val="right"/>
                            <w:rPr>
                              <w:rFonts w:cs="Arial"/>
                              <w:color w:val="000000"/>
                              <w:sz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AB73DE" id="_x0000_t202" coordsize="21600,21600" o:spt="202" path="m,l,21600r21600,l21600,xe">
              <v:stroke joinstyle="miter"/>
              <v:path gradientshapeok="t" o:connecttype="rect"/>
            </v:shapetype>
            <v:shape id="DocumentMarking.CMark_S1I1T0" o:spid="_x0000_s1026" type="#_x0000_t202" style="position:absolute;left:0;text-align:left;margin-left:544.25pt;margin-top:14.25pt;width:41.1pt;height:22.75pt;z-index:25165926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" o:allowincell="f" filled="f" stroked="f" strokeweight=".5pt">
              <v:textbox>
                <w:txbxContent>
                  <w:p w14:paraId="149FDB09" w14:textId="1F6102F2" w:rsidR="00D728A7" w:rsidRPr="008E6DCE" w:rsidRDefault="00D728A7" w:rsidP="00A76914">
                    <w:pPr>
                      <w:tabs>
                        <w:tab w:val="left" w:pos="1701"/>
                      </w:tabs>
                      <w:jc w:val="right"/>
                      <w:rPr>
                        <w:rFonts w:cs="Arial"/>
                        <w:color w:val="000000"/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E82C66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481D7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D89ADA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9F4D28C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CBA41CE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EABBDC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426F12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AC0350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28FD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6675F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BF804A80"/>
    <w:lvl w:ilvl="0">
      <w:start w:val="1"/>
      <w:numFmt w:val="decimal"/>
      <w:pStyle w:val="Nadpis1"/>
      <w:lvlText w:val="%1"/>
      <w:lvlJc w:val="left"/>
      <w:pPr>
        <w:tabs>
          <w:tab w:val="num" w:pos="284"/>
        </w:tabs>
        <w:ind w:left="284" w:hanging="284"/>
      </w:pPr>
      <w:rPr>
        <w:rFonts w:cs="Times New Roman"/>
        <w:bCs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"/>
      <w:lvlJc w:val="left"/>
      <w:pPr>
        <w:tabs>
          <w:tab w:val="num" w:pos="170"/>
        </w:tabs>
        <w:ind w:left="-284" w:firstLine="0"/>
      </w:pPr>
      <w:rPr>
        <w:rFonts w:cs="Times New Roman"/>
        <w:bCs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3006"/>
        </w:tabs>
        <w:ind w:left="2552" w:firstLine="0"/>
      </w:pPr>
      <w:rPr>
        <w:rFonts w:cs="Times New Roman"/>
        <w:bCs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"/>
        </w:tabs>
        <w:ind w:left="-284" w:firstLine="0"/>
      </w:pPr>
      <w:rPr>
        <w:rFonts w:cs="Times New Roman"/>
        <w:bCs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70"/>
        </w:tabs>
        <w:ind w:left="-284" w:firstLine="0"/>
      </w:pPr>
      <w:rPr>
        <w:rFonts w:ascii="Arial" w:hAnsi="Arial" w:hint="default"/>
        <w:b/>
        <w:i w:val="0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70"/>
        </w:tabs>
        <w:ind w:left="-284" w:firstLine="0"/>
      </w:pPr>
      <w:rPr>
        <w:rFonts w:ascii="Arial" w:hAnsi="Arial" w:hint="default"/>
        <w:b w:val="0"/>
        <w:i w:val="0"/>
        <w:sz w:val="20"/>
        <w:szCs w:val="20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70"/>
        </w:tabs>
        <w:ind w:left="-284" w:firstLine="0"/>
      </w:pPr>
      <w:rPr>
        <w:rFonts w:ascii="Arial" w:hAnsi="Arial" w:hint="default"/>
        <w:b/>
        <w:i w:val="0"/>
        <w:sz w:val="24"/>
        <w:szCs w:val="24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70"/>
        </w:tabs>
        <w:ind w:left="-284" w:firstLine="0"/>
      </w:pPr>
      <w:rPr>
        <w:rFonts w:ascii="Arial" w:hAnsi="Arial" w:hint="default"/>
        <w:b/>
        <w:i w:val="0"/>
        <w:sz w:val="24"/>
        <w:szCs w:val="24"/>
      </w:rPr>
    </w:lvl>
    <w:lvl w:ilvl="8">
      <w:start w:val="1"/>
      <w:numFmt w:val="none"/>
      <w:pStyle w:val="Nadpis9"/>
      <w:lvlText w:val="Příloha č."/>
      <w:lvlJc w:val="left"/>
      <w:pPr>
        <w:tabs>
          <w:tab w:val="num" w:pos="-284"/>
        </w:tabs>
        <w:ind w:left="-284" w:firstLine="0"/>
      </w:pPr>
      <w:rPr>
        <w:rFonts w:ascii="Arial" w:hAnsi="Arial" w:cs="Times New Roman" w:hint="default"/>
        <w:b/>
        <w:i w:val="0"/>
        <w:sz w:val="24"/>
        <w:szCs w:val="24"/>
        <w:u w:val="none"/>
      </w:rPr>
    </w:lvl>
  </w:abstractNum>
  <w:abstractNum w:abstractNumId="11" w15:restartNumberingAfterBreak="0">
    <w:nsid w:val="077426E3"/>
    <w:multiLevelType w:val="multilevel"/>
    <w:tmpl w:val="08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3A319D2"/>
    <w:multiLevelType w:val="hybridMultilevel"/>
    <w:tmpl w:val="844A8A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64F0C50"/>
    <w:multiLevelType w:val="hybridMultilevel"/>
    <w:tmpl w:val="18864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7A4"/>
    <w:multiLevelType w:val="multilevel"/>
    <w:tmpl w:val="08090023"/>
    <w:styleLink w:val="lnekoddl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1CA469CC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2073023F"/>
    <w:multiLevelType w:val="hybridMultilevel"/>
    <w:tmpl w:val="9DD8E9E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0A3923"/>
    <w:multiLevelType w:val="hybridMultilevel"/>
    <w:tmpl w:val="F258DE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62225B"/>
    <w:multiLevelType w:val="hybridMultilevel"/>
    <w:tmpl w:val="457049C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375A6D"/>
    <w:multiLevelType w:val="hybridMultilevel"/>
    <w:tmpl w:val="9FB090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66A42"/>
    <w:multiLevelType w:val="hybridMultilevel"/>
    <w:tmpl w:val="4386C1D0"/>
    <w:name w:val="NumberingTemplate"/>
    <w:lvl w:ilvl="0" w:tplc="2C4E22C4">
      <w:start w:val="2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FB185D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342BC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1C02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84D4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B4E14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370A3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663B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507A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674081"/>
    <w:multiLevelType w:val="hybridMultilevel"/>
    <w:tmpl w:val="91E81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E14D89"/>
    <w:multiLevelType w:val="hybridMultilevel"/>
    <w:tmpl w:val="B23C40E2"/>
    <w:lvl w:ilvl="0" w:tplc="5D3098E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437E9"/>
    <w:multiLevelType w:val="hybridMultilevel"/>
    <w:tmpl w:val="52588C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E300B"/>
    <w:multiLevelType w:val="hybridMultilevel"/>
    <w:tmpl w:val="F8E031FA"/>
    <w:name w:val="BulletsTemplate7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1EC56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51193"/>
    <w:multiLevelType w:val="hybridMultilevel"/>
    <w:tmpl w:val="B60A419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C76994"/>
    <w:multiLevelType w:val="hybridMultilevel"/>
    <w:tmpl w:val="60007B6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4E3B66"/>
    <w:multiLevelType w:val="hybridMultilevel"/>
    <w:tmpl w:val="D8641B1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865850"/>
    <w:multiLevelType w:val="hybridMultilevel"/>
    <w:tmpl w:val="C6461F9A"/>
    <w:lvl w:ilvl="0" w:tplc="A6103D0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877AEC"/>
    <w:multiLevelType w:val="hybridMultilevel"/>
    <w:tmpl w:val="1E865A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3108E"/>
    <w:multiLevelType w:val="hybridMultilevel"/>
    <w:tmpl w:val="A7E6D3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37E91"/>
    <w:multiLevelType w:val="hybridMultilevel"/>
    <w:tmpl w:val="B60C7DEE"/>
    <w:lvl w:ilvl="0" w:tplc="B252690C">
      <w:start w:val="1"/>
      <w:numFmt w:val="upperLetter"/>
      <w:pStyle w:val="Styl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F502ECE">
      <w:start w:val="1"/>
      <w:numFmt w:val="lowerLetter"/>
      <w:lvlText w:val="%2/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85B3CEE"/>
    <w:multiLevelType w:val="hybridMultilevel"/>
    <w:tmpl w:val="65F2807C"/>
    <w:name w:val="BulletsTemplate3"/>
    <w:lvl w:ilvl="0" w:tplc="ADC4D6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9C84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8C433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6A01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F880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7587C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EAAE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4A2E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9DC65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12DCA"/>
    <w:multiLevelType w:val="hybridMultilevel"/>
    <w:tmpl w:val="441A007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2EC0C27"/>
    <w:multiLevelType w:val="hybridMultilevel"/>
    <w:tmpl w:val="F0DA808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1930526">
    <w:abstractNumId w:val="15"/>
  </w:num>
  <w:num w:numId="2" w16cid:durableId="1893538844">
    <w:abstractNumId w:val="11"/>
  </w:num>
  <w:num w:numId="3" w16cid:durableId="666206018">
    <w:abstractNumId w:val="14"/>
  </w:num>
  <w:num w:numId="4" w16cid:durableId="1940017977">
    <w:abstractNumId w:val="7"/>
  </w:num>
  <w:num w:numId="5" w16cid:durableId="216816057">
    <w:abstractNumId w:val="6"/>
  </w:num>
  <w:num w:numId="6" w16cid:durableId="1118336190">
    <w:abstractNumId w:val="5"/>
  </w:num>
  <w:num w:numId="7" w16cid:durableId="1375155839">
    <w:abstractNumId w:val="4"/>
  </w:num>
  <w:num w:numId="8" w16cid:durableId="1424034417">
    <w:abstractNumId w:val="8"/>
  </w:num>
  <w:num w:numId="9" w16cid:durableId="958219392">
    <w:abstractNumId w:val="3"/>
  </w:num>
  <w:num w:numId="10" w16cid:durableId="56781921">
    <w:abstractNumId w:val="2"/>
  </w:num>
  <w:num w:numId="11" w16cid:durableId="1511602930">
    <w:abstractNumId w:val="1"/>
  </w:num>
  <w:num w:numId="12" w16cid:durableId="1819758431">
    <w:abstractNumId w:val="0"/>
  </w:num>
  <w:num w:numId="13" w16cid:durableId="249192987">
    <w:abstractNumId w:val="9"/>
  </w:num>
  <w:num w:numId="14" w16cid:durableId="956713503">
    <w:abstractNumId w:val="10"/>
  </w:num>
  <w:num w:numId="15" w16cid:durableId="58600853">
    <w:abstractNumId w:val="31"/>
  </w:num>
  <w:num w:numId="16" w16cid:durableId="1746797774">
    <w:abstractNumId w:val="28"/>
  </w:num>
  <w:num w:numId="17" w16cid:durableId="2090344800">
    <w:abstractNumId w:val="30"/>
  </w:num>
  <w:num w:numId="18" w16cid:durableId="1185439111">
    <w:abstractNumId w:val="23"/>
  </w:num>
  <w:num w:numId="19" w16cid:durableId="1137455882">
    <w:abstractNumId w:val="27"/>
  </w:num>
  <w:num w:numId="20" w16cid:durableId="646008617">
    <w:abstractNumId w:val="12"/>
  </w:num>
  <w:num w:numId="21" w16cid:durableId="799804217">
    <w:abstractNumId w:val="18"/>
  </w:num>
  <w:num w:numId="22" w16cid:durableId="1304042776">
    <w:abstractNumId w:val="19"/>
  </w:num>
  <w:num w:numId="23" w16cid:durableId="1495029257">
    <w:abstractNumId w:val="25"/>
  </w:num>
  <w:num w:numId="24" w16cid:durableId="392199043">
    <w:abstractNumId w:val="29"/>
  </w:num>
  <w:num w:numId="25" w16cid:durableId="529072438">
    <w:abstractNumId w:val="21"/>
  </w:num>
  <w:num w:numId="26" w16cid:durableId="349142690">
    <w:abstractNumId w:val="34"/>
  </w:num>
  <w:num w:numId="27" w16cid:durableId="1363942259">
    <w:abstractNumId w:val="26"/>
  </w:num>
  <w:num w:numId="28" w16cid:durableId="1564608537">
    <w:abstractNumId w:val="33"/>
  </w:num>
  <w:num w:numId="29" w16cid:durableId="1426606468">
    <w:abstractNumId w:val="16"/>
  </w:num>
  <w:num w:numId="30" w16cid:durableId="248151405">
    <w:abstractNumId w:val="17"/>
  </w:num>
  <w:num w:numId="31" w16cid:durableId="721904403">
    <w:abstractNumId w:val="22"/>
  </w:num>
  <w:num w:numId="32" w16cid:durableId="1643657695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104"/>
    <w:rsid w:val="00000133"/>
    <w:rsid w:val="0000154E"/>
    <w:rsid w:val="00002832"/>
    <w:rsid w:val="000042FD"/>
    <w:rsid w:val="0000456D"/>
    <w:rsid w:val="00004D20"/>
    <w:rsid w:val="00006938"/>
    <w:rsid w:val="000122E6"/>
    <w:rsid w:val="00012C17"/>
    <w:rsid w:val="000131FF"/>
    <w:rsid w:val="00013473"/>
    <w:rsid w:val="0001439B"/>
    <w:rsid w:val="000147DE"/>
    <w:rsid w:val="00014A32"/>
    <w:rsid w:val="00015D21"/>
    <w:rsid w:val="00020904"/>
    <w:rsid w:val="000220A8"/>
    <w:rsid w:val="00022931"/>
    <w:rsid w:val="00022C54"/>
    <w:rsid w:val="00023A0A"/>
    <w:rsid w:val="00024FFE"/>
    <w:rsid w:val="00025D52"/>
    <w:rsid w:val="000265B2"/>
    <w:rsid w:val="00026F66"/>
    <w:rsid w:val="0002747E"/>
    <w:rsid w:val="000274F7"/>
    <w:rsid w:val="000320C7"/>
    <w:rsid w:val="00034A32"/>
    <w:rsid w:val="00035208"/>
    <w:rsid w:val="000359A1"/>
    <w:rsid w:val="00037007"/>
    <w:rsid w:val="00042523"/>
    <w:rsid w:val="00042999"/>
    <w:rsid w:val="000433ED"/>
    <w:rsid w:val="00043C81"/>
    <w:rsid w:val="0004405E"/>
    <w:rsid w:val="00044A5C"/>
    <w:rsid w:val="00045768"/>
    <w:rsid w:val="00045FF6"/>
    <w:rsid w:val="0004785B"/>
    <w:rsid w:val="0005265F"/>
    <w:rsid w:val="00053D42"/>
    <w:rsid w:val="000556A4"/>
    <w:rsid w:val="00055991"/>
    <w:rsid w:val="0005769C"/>
    <w:rsid w:val="00057E08"/>
    <w:rsid w:val="0006081B"/>
    <w:rsid w:val="00060889"/>
    <w:rsid w:val="00060E47"/>
    <w:rsid w:val="00061077"/>
    <w:rsid w:val="00061181"/>
    <w:rsid w:val="00061C66"/>
    <w:rsid w:val="00061CC0"/>
    <w:rsid w:val="00062706"/>
    <w:rsid w:val="00063B3A"/>
    <w:rsid w:val="0006401B"/>
    <w:rsid w:val="00066AF3"/>
    <w:rsid w:val="000703B9"/>
    <w:rsid w:val="00070543"/>
    <w:rsid w:val="00070B5E"/>
    <w:rsid w:val="000729EF"/>
    <w:rsid w:val="0007347B"/>
    <w:rsid w:val="00073AAA"/>
    <w:rsid w:val="00073B0B"/>
    <w:rsid w:val="000741E2"/>
    <w:rsid w:val="00077C6B"/>
    <w:rsid w:val="00080475"/>
    <w:rsid w:val="00083E90"/>
    <w:rsid w:val="0008481B"/>
    <w:rsid w:val="000858E3"/>
    <w:rsid w:val="00085B89"/>
    <w:rsid w:val="00086725"/>
    <w:rsid w:val="00086DF3"/>
    <w:rsid w:val="0008731C"/>
    <w:rsid w:val="00087644"/>
    <w:rsid w:val="00087E05"/>
    <w:rsid w:val="000913B9"/>
    <w:rsid w:val="000924DC"/>
    <w:rsid w:val="000929EC"/>
    <w:rsid w:val="0009434C"/>
    <w:rsid w:val="00094515"/>
    <w:rsid w:val="000951F1"/>
    <w:rsid w:val="00095BA7"/>
    <w:rsid w:val="00097E99"/>
    <w:rsid w:val="000A192F"/>
    <w:rsid w:val="000A1BB9"/>
    <w:rsid w:val="000A2609"/>
    <w:rsid w:val="000A3411"/>
    <w:rsid w:val="000A3C9B"/>
    <w:rsid w:val="000A47EB"/>
    <w:rsid w:val="000A4CDF"/>
    <w:rsid w:val="000A5CC1"/>
    <w:rsid w:val="000A62E6"/>
    <w:rsid w:val="000A6F5C"/>
    <w:rsid w:val="000A77FC"/>
    <w:rsid w:val="000A7D77"/>
    <w:rsid w:val="000B02D6"/>
    <w:rsid w:val="000B2402"/>
    <w:rsid w:val="000B291A"/>
    <w:rsid w:val="000B2FF0"/>
    <w:rsid w:val="000B5927"/>
    <w:rsid w:val="000B6304"/>
    <w:rsid w:val="000B6729"/>
    <w:rsid w:val="000C00D4"/>
    <w:rsid w:val="000C063D"/>
    <w:rsid w:val="000C1A0F"/>
    <w:rsid w:val="000C448A"/>
    <w:rsid w:val="000C5387"/>
    <w:rsid w:val="000C7CCE"/>
    <w:rsid w:val="000D1578"/>
    <w:rsid w:val="000D4D79"/>
    <w:rsid w:val="000D6F93"/>
    <w:rsid w:val="000D79D0"/>
    <w:rsid w:val="000D7C4D"/>
    <w:rsid w:val="000D7DCD"/>
    <w:rsid w:val="000E120E"/>
    <w:rsid w:val="000E1301"/>
    <w:rsid w:val="000E1914"/>
    <w:rsid w:val="000E1CCB"/>
    <w:rsid w:val="000E1F98"/>
    <w:rsid w:val="000E424E"/>
    <w:rsid w:val="000E495D"/>
    <w:rsid w:val="000E66D2"/>
    <w:rsid w:val="000E73B2"/>
    <w:rsid w:val="000E7A9D"/>
    <w:rsid w:val="000F0C51"/>
    <w:rsid w:val="000F146B"/>
    <w:rsid w:val="000F2A5C"/>
    <w:rsid w:val="000F2B33"/>
    <w:rsid w:val="000F2C1E"/>
    <w:rsid w:val="000F3296"/>
    <w:rsid w:val="000F3433"/>
    <w:rsid w:val="000F4E04"/>
    <w:rsid w:val="000F596F"/>
    <w:rsid w:val="000F662A"/>
    <w:rsid w:val="000F6786"/>
    <w:rsid w:val="000F6CC3"/>
    <w:rsid w:val="000F6D53"/>
    <w:rsid w:val="000F795A"/>
    <w:rsid w:val="000F7CBC"/>
    <w:rsid w:val="0010105C"/>
    <w:rsid w:val="0010453E"/>
    <w:rsid w:val="00104B6F"/>
    <w:rsid w:val="00105BE3"/>
    <w:rsid w:val="00106DD3"/>
    <w:rsid w:val="00106EC1"/>
    <w:rsid w:val="00112165"/>
    <w:rsid w:val="001140AF"/>
    <w:rsid w:val="00120E2F"/>
    <w:rsid w:val="00121028"/>
    <w:rsid w:val="0012479B"/>
    <w:rsid w:val="00124C75"/>
    <w:rsid w:val="00125888"/>
    <w:rsid w:val="001272D9"/>
    <w:rsid w:val="00127B7F"/>
    <w:rsid w:val="00127D5A"/>
    <w:rsid w:val="001306FF"/>
    <w:rsid w:val="00134505"/>
    <w:rsid w:val="0013677F"/>
    <w:rsid w:val="0013722D"/>
    <w:rsid w:val="00137FB4"/>
    <w:rsid w:val="00140744"/>
    <w:rsid w:val="00140ECC"/>
    <w:rsid w:val="00141365"/>
    <w:rsid w:val="001418B1"/>
    <w:rsid w:val="001429DA"/>
    <w:rsid w:val="00142D24"/>
    <w:rsid w:val="00143EBE"/>
    <w:rsid w:val="00145EA9"/>
    <w:rsid w:val="00146F8B"/>
    <w:rsid w:val="0014743E"/>
    <w:rsid w:val="00147528"/>
    <w:rsid w:val="00147B9D"/>
    <w:rsid w:val="001524B9"/>
    <w:rsid w:val="001529DB"/>
    <w:rsid w:val="00153CBB"/>
    <w:rsid w:val="00154602"/>
    <w:rsid w:val="001550D5"/>
    <w:rsid w:val="00156794"/>
    <w:rsid w:val="00157440"/>
    <w:rsid w:val="00160129"/>
    <w:rsid w:val="00160A39"/>
    <w:rsid w:val="001610A0"/>
    <w:rsid w:val="0016266A"/>
    <w:rsid w:val="0016276B"/>
    <w:rsid w:val="001636A5"/>
    <w:rsid w:val="00163E76"/>
    <w:rsid w:val="0016442C"/>
    <w:rsid w:val="00164547"/>
    <w:rsid w:val="00164A7F"/>
    <w:rsid w:val="0016529B"/>
    <w:rsid w:val="00165767"/>
    <w:rsid w:val="00166ACE"/>
    <w:rsid w:val="0016764F"/>
    <w:rsid w:val="00167B6A"/>
    <w:rsid w:val="001701CB"/>
    <w:rsid w:val="001702AE"/>
    <w:rsid w:val="001721AF"/>
    <w:rsid w:val="00173946"/>
    <w:rsid w:val="00173FD3"/>
    <w:rsid w:val="00174BB5"/>
    <w:rsid w:val="001753E7"/>
    <w:rsid w:val="0017642D"/>
    <w:rsid w:val="00177776"/>
    <w:rsid w:val="00177C4E"/>
    <w:rsid w:val="00181CED"/>
    <w:rsid w:val="0018212E"/>
    <w:rsid w:val="00183BC5"/>
    <w:rsid w:val="001845D1"/>
    <w:rsid w:val="001850D1"/>
    <w:rsid w:val="00185DA3"/>
    <w:rsid w:val="0018634E"/>
    <w:rsid w:val="00186F7E"/>
    <w:rsid w:val="00187432"/>
    <w:rsid w:val="00190F5E"/>
    <w:rsid w:val="001910D1"/>
    <w:rsid w:val="001924C3"/>
    <w:rsid w:val="00192826"/>
    <w:rsid w:val="00193D81"/>
    <w:rsid w:val="00194765"/>
    <w:rsid w:val="00194E00"/>
    <w:rsid w:val="001958BF"/>
    <w:rsid w:val="001964EF"/>
    <w:rsid w:val="00196AC8"/>
    <w:rsid w:val="00197735"/>
    <w:rsid w:val="001A05EF"/>
    <w:rsid w:val="001A1898"/>
    <w:rsid w:val="001A1D06"/>
    <w:rsid w:val="001A200B"/>
    <w:rsid w:val="001A305D"/>
    <w:rsid w:val="001A49BF"/>
    <w:rsid w:val="001A5C9F"/>
    <w:rsid w:val="001A6B87"/>
    <w:rsid w:val="001A6F7F"/>
    <w:rsid w:val="001A7152"/>
    <w:rsid w:val="001A7992"/>
    <w:rsid w:val="001B1485"/>
    <w:rsid w:val="001B28A9"/>
    <w:rsid w:val="001B3988"/>
    <w:rsid w:val="001B3E69"/>
    <w:rsid w:val="001B4B0C"/>
    <w:rsid w:val="001B5746"/>
    <w:rsid w:val="001B7279"/>
    <w:rsid w:val="001C0453"/>
    <w:rsid w:val="001C0473"/>
    <w:rsid w:val="001C04D7"/>
    <w:rsid w:val="001C0D23"/>
    <w:rsid w:val="001C0F43"/>
    <w:rsid w:val="001C1A3A"/>
    <w:rsid w:val="001C1EC8"/>
    <w:rsid w:val="001C2815"/>
    <w:rsid w:val="001C40C0"/>
    <w:rsid w:val="001C468D"/>
    <w:rsid w:val="001C474B"/>
    <w:rsid w:val="001C4C51"/>
    <w:rsid w:val="001C5FC0"/>
    <w:rsid w:val="001C6481"/>
    <w:rsid w:val="001C717A"/>
    <w:rsid w:val="001C71A1"/>
    <w:rsid w:val="001C7F2A"/>
    <w:rsid w:val="001D100B"/>
    <w:rsid w:val="001D19ED"/>
    <w:rsid w:val="001D1E07"/>
    <w:rsid w:val="001D3908"/>
    <w:rsid w:val="001D46AF"/>
    <w:rsid w:val="001D4ACA"/>
    <w:rsid w:val="001D5294"/>
    <w:rsid w:val="001D5B2D"/>
    <w:rsid w:val="001D5E89"/>
    <w:rsid w:val="001E0220"/>
    <w:rsid w:val="001E0EF6"/>
    <w:rsid w:val="001E22A7"/>
    <w:rsid w:val="001E3584"/>
    <w:rsid w:val="001E397B"/>
    <w:rsid w:val="001E4126"/>
    <w:rsid w:val="001E44A7"/>
    <w:rsid w:val="001E54B0"/>
    <w:rsid w:val="001E6E59"/>
    <w:rsid w:val="001F02C7"/>
    <w:rsid w:val="001F139D"/>
    <w:rsid w:val="001F27D9"/>
    <w:rsid w:val="001F2C85"/>
    <w:rsid w:val="001F42C3"/>
    <w:rsid w:val="001F4545"/>
    <w:rsid w:val="001F559C"/>
    <w:rsid w:val="001F5DA1"/>
    <w:rsid w:val="001F715D"/>
    <w:rsid w:val="00200A23"/>
    <w:rsid w:val="002012F6"/>
    <w:rsid w:val="0020416A"/>
    <w:rsid w:val="002045CC"/>
    <w:rsid w:val="00205BD2"/>
    <w:rsid w:val="002064C8"/>
    <w:rsid w:val="002069A7"/>
    <w:rsid w:val="00210A33"/>
    <w:rsid w:val="00210F9A"/>
    <w:rsid w:val="0021105A"/>
    <w:rsid w:val="00211D63"/>
    <w:rsid w:val="002141BE"/>
    <w:rsid w:val="00216EAF"/>
    <w:rsid w:val="00217125"/>
    <w:rsid w:val="00220395"/>
    <w:rsid w:val="002206C0"/>
    <w:rsid w:val="0022168E"/>
    <w:rsid w:val="00221C24"/>
    <w:rsid w:val="00221DB3"/>
    <w:rsid w:val="00221E15"/>
    <w:rsid w:val="0022280E"/>
    <w:rsid w:val="00223B50"/>
    <w:rsid w:val="002244BE"/>
    <w:rsid w:val="00225874"/>
    <w:rsid w:val="00226176"/>
    <w:rsid w:val="0022730B"/>
    <w:rsid w:val="00232DB4"/>
    <w:rsid w:val="00233E04"/>
    <w:rsid w:val="00234711"/>
    <w:rsid w:val="00234F67"/>
    <w:rsid w:val="00235782"/>
    <w:rsid w:val="002373C6"/>
    <w:rsid w:val="00237C88"/>
    <w:rsid w:val="0024081D"/>
    <w:rsid w:val="002410DC"/>
    <w:rsid w:val="00241602"/>
    <w:rsid w:val="00242266"/>
    <w:rsid w:val="00242504"/>
    <w:rsid w:val="00242DE5"/>
    <w:rsid w:val="002430C8"/>
    <w:rsid w:val="00245A7D"/>
    <w:rsid w:val="00245C2D"/>
    <w:rsid w:val="00246908"/>
    <w:rsid w:val="00246AC1"/>
    <w:rsid w:val="00246DA8"/>
    <w:rsid w:val="00247332"/>
    <w:rsid w:val="002474CE"/>
    <w:rsid w:val="0024756B"/>
    <w:rsid w:val="00247A89"/>
    <w:rsid w:val="00250D5B"/>
    <w:rsid w:val="002515A6"/>
    <w:rsid w:val="002527AD"/>
    <w:rsid w:val="00253C17"/>
    <w:rsid w:val="00254E7A"/>
    <w:rsid w:val="00255599"/>
    <w:rsid w:val="002561B3"/>
    <w:rsid w:val="002569C3"/>
    <w:rsid w:val="00256D5A"/>
    <w:rsid w:val="00257C6C"/>
    <w:rsid w:val="00260032"/>
    <w:rsid w:val="002602EA"/>
    <w:rsid w:val="002617DD"/>
    <w:rsid w:val="002641D2"/>
    <w:rsid w:val="00265091"/>
    <w:rsid w:val="00266514"/>
    <w:rsid w:val="00267109"/>
    <w:rsid w:val="00267B81"/>
    <w:rsid w:val="0027105C"/>
    <w:rsid w:val="002721F1"/>
    <w:rsid w:val="00272433"/>
    <w:rsid w:val="00274ED2"/>
    <w:rsid w:val="0027540D"/>
    <w:rsid w:val="00275868"/>
    <w:rsid w:val="00280B96"/>
    <w:rsid w:val="002819F2"/>
    <w:rsid w:val="002826E1"/>
    <w:rsid w:val="002831A5"/>
    <w:rsid w:val="00283B6D"/>
    <w:rsid w:val="00285190"/>
    <w:rsid w:val="0028550D"/>
    <w:rsid w:val="00285E93"/>
    <w:rsid w:val="0028612A"/>
    <w:rsid w:val="00287A07"/>
    <w:rsid w:val="00292638"/>
    <w:rsid w:val="00292C6C"/>
    <w:rsid w:val="0029427C"/>
    <w:rsid w:val="00294A3B"/>
    <w:rsid w:val="0029785D"/>
    <w:rsid w:val="002A2087"/>
    <w:rsid w:val="002A23E5"/>
    <w:rsid w:val="002A2617"/>
    <w:rsid w:val="002A344C"/>
    <w:rsid w:val="002A4C8B"/>
    <w:rsid w:val="002A5483"/>
    <w:rsid w:val="002A72A9"/>
    <w:rsid w:val="002A75A7"/>
    <w:rsid w:val="002B2D9F"/>
    <w:rsid w:val="002B5A29"/>
    <w:rsid w:val="002B6ED8"/>
    <w:rsid w:val="002B791A"/>
    <w:rsid w:val="002B7C02"/>
    <w:rsid w:val="002C0A86"/>
    <w:rsid w:val="002C14FB"/>
    <w:rsid w:val="002C1DCF"/>
    <w:rsid w:val="002C21F4"/>
    <w:rsid w:val="002C2ECC"/>
    <w:rsid w:val="002C33B6"/>
    <w:rsid w:val="002C3B63"/>
    <w:rsid w:val="002C4D2E"/>
    <w:rsid w:val="002C4DE1"/>
    <w:rsid w:val="002C53B0"/>
    <w:rsid w:val="002C5D5E"/>
    <w:rsid w:val="002C64D5"/>
    <w:rsid w:val="002D1DBD"/>
    <w:rsid w:val="002D4403"/>
    <w:rsid w:val="002D4617"/>
    <w:rsid w:val="002D48B7"/>
    <w:rsid w:val="002D4DCB"/>
    <w:rsid w:val="002D7BFC"/>
    <w:rsid w:val="002D7C85"/>
    <w:rsid w:val="002E0A62"/>
    <w:rsid w:val="002E1108"/>
    <w:rsid w:val="002E4074"/>
    <w:rsid w:val="002E41E2"/>
    <w:rsid w:val="002E6DA0"/>
    <w:rsid w:val="002E6E30"/>
    <w:rsid w:val="002F0119"/>
    <w:rsid w:val="002F08C2"/>
    <w:rsid w:val="002F0BD1"/>
    <w:rsid w:val="002F135F"/>
    <w:rsid w:val="002F399E"/>
    <w:rsid w:val="002F3D3C"/>
    <w:rsid w:val="002F54C8"/>
    <w:rsid w:val="002F6FAF"/>
    <w:rsid w:val="002F70FB"/>
    <w:rsid w:val="00301AEF"/>
    <w:rsid w:val="00302F43"/>
    <w:rsid w:val="00304150"/>
    <w:rsid w:val="00304A56"/>
    <w:rsid w:val="00306C4D"/>
    <w:rsid w:val="00307EB7"/>
    <w:rsid w:val="00307EEA"/>
    <w:rsid w:val="00312771"/>
    <w:rsid w:val="00313BF0"/>
    <w:rsid w:val="00315577"/>
    <w:rsid w:val="00315B64"/>
    <w:rsid w:val="00315D3F"/>
    <w:rsid w:val="00315D60"/>
    <w:rsid w:val="00316A63"/>
    <w:rsid w:val="00317FC2"/>
    <w:rsid w:val="0032010C"/>
    <w:rsid w:val="003201D7"/>
    <w:rsid w:val="0032044C"/>
    <w:rsid w:val="003204DA"/>
    <w:rsid w:val="003207DF"/>
    <w:rsid w:val="00320854"/>
    <w:rsid w:val="00321560"/>
    <w:rsid w:val="00322DE6"/>
    <w:rsid w:val="00322F94"/>
    <w:rsid w:val="003239FF"/>
    <w:rsid w:val="0032625D"/>
    <w:rsid w:val="003263AC"/>
    <w:rsid w:val="00326A57"/>
    <w:rsid w:val="00326CC2"/>
    <w:rsid w:val="0032733B"/>
    <w:rsid w:val="003275D6"/>
    <w:rsid w:val="00327FD9"/>
    <w:rsid w:val="003310A8"/>
    <w:rsid w:val="00331227"/>
    <w:rsid w:val="00331974"/>
    <w:rsid w:val="00331979"/>
    <w:rsid w:val="0033278C"/>
    <w:rsid w:val="0033301C"/>
    <w:rsid w:val="00334ADA"/>
    <w:rsid w:val="003357EB"/>
    <w:rsid w:val="00335F52"/>
    <w:rsid w:val="00340DA4"/>
    <w:rsid w:val="0034188F"/>
    <w:rsid w:val="003424A0"/>
    <w:rsid w:val="00343A48"/>
    <w:rsid w:val="003445E9"/>
    <w:rsid w:val="003449E1"/>
    <w:rsid w:val="00345AEB"/>
    <w:rsid w:val="00345C68"/>
    <w:rsid w:val="00345EF0"/>
    <w:rsid w:val="00346FBA"/>
    <w:rsid w:val="00347D3C"/>
    <w:rsid w:val="00347E2A"/>
    <w:rsid w:val="003502B3"/>
    <w:rsid w:val="00350B5C"/>
    <w:rsid w:val="00351863"/>
    <w:rsid w:val="00351876"/>
    <w:rsid w:val="003520DF"/>
    <w:rsid w:val="00352786"/>
    <w:rsid w:val="00353FB5"/>
    <w:rsid w:val="00354003"/>
    <w:rsid w:val="00355867"/>
    <w:rsid w:val="00356513"/>
    <w:rsid w:val="0035709B"/>
    <w:rsid w:val="00360B3B"/>
    <w:rsid w:val="00360E81"/>
    <w:rsid w:val="00361376"/>
    <w:rsid w:val="003616E2"/>
    <w:rsid w:val="00362548"/>
    <w:rsid w:val="00363C9B"/>
    <w:rsid w:val="003644E8"/>
    <w:rsid w:val="00364A06"/>
    <w:rsid w:val="0036686D"/>
    <w:rsid w:val="00366E67"/>
    <w:rsid w:val="00367530"/>
    <w:rsid w:val="00371ACE"/>
    <w:rsid w:val="00374832"/>
    <w:rsid w:val="003758F3"/>
    <w:rsid w:val="003762B9"/>
    <w:rsid w:val="003766A5"/>
    <w:rsid w:val="00377657"/>
    <w:rsid w:val="00380E7C"/>
    <w:rsid w:val="00382A16"/>
    <w:rsid w:val="00383AD1"/>
    <w:rsid w:val="00385107"/>
    <w:rsid w:val="0038598A"/>
    <w:rsid w:val="00385B79"/>
    <w:rsid w:val="00386673"/>
    <w:rsid w:val="00386D3C"/>
    <w:rsid w:val="00387243"/>
    <w:rsid w:val="0038731A"/>
    <w:rsid w:val="00390B63"/>
    <w:rsid w:val="003934C9"/>
    <w:rsid w:val="00395A11"/>
    <w:rsid w:val="00396966"/>
    <w:rsid w:val="003A0063"/>
    <w:rsid w:val="003A0EE6"/>
    <w:rsid w:val="003A1079"/>
    <w:rsid w:val="003A1AB0"/>
    <w:rsid w:val="003A1F29"/>
    <w:rsid w:val="003A3320"/>
    <w:rsid w:val="003A337D"/>
    <w:rsid w:val="003A36B7"/>
    <w:rsid w:val="003A4767"/>
    <w:rsid w:val="003A6157"/>
    <w:rsid w:val="003A66F2"/>
    <w:rsid w:val="003A6707"/>
    <w:rsid w:val="003B020E"/>
    <w:rsid w:val="003B1321"/>
    <w:rsid w:val="003B3E2A"/>
    <w:rsid w:val="003B56CC"/>
    <w:rsid w:val="003B5BF1"/>
    <w:rsid w:val="003B6793"/>
    <w:rsid w:val="003B773B"/>
    <w:rsid w:val="003C0CEF"/>
    <w:rsid w:val="003C0D65"/>
    <w:rsid w:val="003C0E73"/>
    <w:rsid w:val="003C1364"/>
    <w:rsid w:val="003C1751"/>
    <w:rsid w:val="003C31B5"/>
    <w:rsid w:val="003C501F"/>
    <w:rsid w:val="003C5577"/>
    <w:rsid w:val="003C6568"/>
    <w:rsid w:val="003D0E8A"/>
    <w:rsid w:val="003D1013"/>
    <w:rsid w:val="003D1D1F"/>
    <w:rsid w:val="003D4027"/>
    <w:rsid w:val="003D4061"/>
    <w:rsid w:val="003D41AB"/>
    <w:rsid w:val="003D44EC"/>
    <w:rsid w:val="003D5B78"/>
    <w:rsid w:val="003E074B"/>
    <w:rsid w:val="003E085F"/>
    <w:rsid w:val="003E0A26"/>
    <w:rsid w:val="003E21AF"/>
    <w:rsid w:val="003E280B"/>
    <w:rsid w:val="003E2BE8"/>
    <w:rsid w:val="003E486D"/>
    <w:rsid w:val="003E5170"/>
    <w:rsid w:val="003E52FD"/>
    <w:rsid w:val="003E5C34"/>
    <w:rsid w:val="003E5DA5"/>
    <w:rsid w:val="003E68EE"/>
    <w:rsid w:val="003E6CE3"/>
    <w:rsid w:val="003E7A56"/>
    <w:rsid w:val="003F00FA"/>
    <w:rsid w:val="003F108B"/>
    <w:rsid w:val="003F176A"/>
    <w:rsid w:val="003F2166"/>
    <w:rsid w:val="003F32AC"/>
    <w:rsid w:val="003F459C"/>
    <w:rsid w:val="003F5653"/>
    <w:rsid w:val="003F5689"/>
    <w:rsid w:val="003F61C1"/>
    <w:rsid w:val="003F62E3"/>
    <w:rsid w:val="003F71E8"/>
    <w:rsid w:val="003F790F"/>
    <w:rsid w:val="004000C1"/>
    <w:rsid w:val="00400DF1"/>
    <w:rsid w:val="00401023"/>
    <w:rsid w:val="00401229"/>
    <w:rsid w:val="004014EC"/>
    <w:rsid w:val="00402727"/>
    <w:rsid w:val="00403B46"/>
    <w:rsid w:val="004055EC"/>
    <w:rsid w:val="00407E67"/>
    <w:rsid w:val="0041096E"/>
    <w:rsid w:val="00410A5A"/>
    <w:rsid w:val="00410B13"/>
    <w:rsid w:val="004119E8"/>
    <w:rsid w:val="00411F57"/>
    <w:rsid w:val="00415B15"/>
    <w:rsid w:val="00417125"/>
    <w:rsid w:val="00417EA6"/>
    <w:rsid w:val="00421304"/>
    <w:rsid w:val="00424031"/>
    <w:rsid w:val="0042404A"/>
    <w:rsid w:val="0042423F"/>
    <w:rsid w:val="0042639F"/>
    <w:rsid w:val="00426E7B"/>
    <w:rsid w:val="0043066B"/>
    <w:rsid w:val="00430A8B"/>
    <w:rsid w:val="004310D2"/>
    <w:rsid w:val="004312F8"/>
    <w:rsid w:val="00431BCE"/>
    <w:rsid w:val="00432D08"/>
    <w:rsid w:val="00435DE0"/>
    <w:rsid w:val="0044034F"/>
    <w:rsid w:val="00442621"/>
    <w:rsid w:val="00442F16"/>
    <w:rsid w:val="00444642"/>
    <w:rsid w:val="004446D6"/>
    <w:rsid w:val="00444835"/>
    <w:rsid w:val="00444A6D"/>
    <w:rsid w:val="00444E72"/>
    <w:rsid w:val="00447484"/>
    <w:rsid w:val="004476AB"/>
    <w:rsid w:val="004532D0"/>
    <w:rsid w:val="00453C43"/>
    <w:rsid w:val="00454167"/>
    <w:rsid w:val="004541AF"/>
    <w:rsid w:val="00456A09"/>
    <w:rsid w:val="00456CBF"/>
    <w:rsid w:val="00457321"/>
    <w:rsid w:val="004574CA"/>
    <w:rsid w:val="00460204"/>
    <w:rsid w:val="004633D2"/>
    <w:rsid w:val="0046382C"/>
    <w:rsid w:val="00463FCE"/>
    <w:rsid w:val="00464251"/>
    <w:rsid w:val="004649BC"/>
    <w:rsid w:val="004654D4"/>
    <w:rsid w:val="00466D91"/>
    <w:rsid w:val="0046731A"/>
    <w:rsid w:val="00470099"/>
    <w:rsid w:val="00470137"/>
    <w:rsid w:val="0047116E"/>
    <w:rsid w:val="004713F3"/>
    <w:rsid w:val="0047188A"/>
    <w:rsid w:val="0047355F"/>
    <w:rsid w:val="00473C16"/>
    <w:rsid w:val="004756E1"/>
    <w:rsid w:val="004758AE"/>
    <w:rsid w:val="00476A78"/>
    <w:rsid w:val="00476D75"/>
    <w:rsid w:val="0048012D"/>
    <w:rsid w:val="00480D28"/>
    <w:rsid w:val="004811B8"/>
    <w:rsid w:val="00484456"/>
    <w:rsid w:val="0048610B"/>
    <w:rsid w:val="004870E9"/>
    <w:rsid w:val="0048769B"/>
    <w:rsid w:val="00487785"/>
    <w:rsid w:val="00491D62"/>
    <w:rsid w:val="0049249D"/>
    <w:rsid w:val="004932EC"/>
    <w:rsid w:val="00496937"/>
    <w:rsid w:val="00497CC5"/>
    <w:rsid w:val="00497ED9"/>
    <w:rsid w:val="004A1154"/>
    <w:rsid w:val="004A1633"/>
    <w:rsid w:val="004A2608"/>
    <w:rsid w:val="004A2D78"/>
    <w:rsid w:val="004A30A0"/>
    <w:rsid w:val="004A360E"/>
    <w:rsid w:val="004A52AE"/>
    <w:rsid w:val="004A5B40"/>
    <w:rsid w:val="004A5EAC"/>
    <w:rsid w:val="004A715F"/>
    <w:rsid w:val="004A74E7"/>
    <w:rsid w:val="004B3953"/>
    <w:rsid w:val="004B4710"/>
    <w:rsid w:val="004B6A9B"/>
    <w:rsid w:val="004B7255"/>
    <w:rsid w:val="004B72A0"/>
    <w:rsid w:val="004B7B91"/>
    <w:rsid w:val="004C0989"/>
    <w:rsid w:val="004C2979"/>
    <w:rsid w:val="004C6805"/>
    <w:rsid w:val="004C6988"/>
    <w:rsid w:val="004C6AFC"/>
    <w:rsid w:val="004C6F49"/>
    <w:rsid w:val="004C78AC"/>
    <w:rsid w:val="004D0088"/>
    <w:rsid w:val="004D0327"/>
    <w:rsid w:val="004D1529"/>
    <w:rsid w:val="004D2659"/>
    <w:rsid w:val="004D33E1"/>
    <w:rsid w:val="004D538B"/>
    <w:rsid w:val="004D61E6"/>
    <w:rsid w:val="004D688B"/>
    <w:rsid w:val="004D6C6C"/>
    <w:rsid w:val="004E01D0"/>
    <w:rsid w:val="004E1060"/>
    <w:rsid w:val="004E10AE"/>
    <w:rsid w:val="004E4926"/>
    <w:rsid w:val="004E5C9E"/>
    <w:rsid w:val="004E5F4C"/>
    <w:rsid w:val="004E62FF"/>
    <w:rsid w:val="004E6A62"/>
    <w:rsid w:val="004E6F10"/>
    <w:rsid w:val="004E78AE"/>
    <w:rsid w:val="004F01C6"/>
    <w:rsid w:val="004F023F"/>
    <w:rsid w:val="004F0697"/>
    <w:rsid w:val="004F1493"/>
    <w:rsid w:val="004F2EB4"/>
    <w:rsid w:val="004F3053"/>
    <w:rsid w:val="004F345E"/>
    <w:rsid w:val="004F3D7B"/>
    <w:rsid w:val="004F4676"/>
    <w:rsid w:val="004F5C79"/>
    <w:rsid w:val="004F76A3"/>
    <w:rsid w:val="005001F4"/>
    <w:rsid w:val="00500A08"/>
    <w:rsid w:val="00500ED1"/>
    <w:rsid w:val="00501792"/>
    <w:rsid w:val="00502DE4"/>
    <w:rsid w:val="00503621"/>
    <w:rsid w:val="005048B4"/>
    <w:rsid w:val="00506921"/>
    <w:rsid w:val="00507922"/>
    <w:rsid w:val="00511279"/>
    <w:rsid w:val="00512DDB"/>
    <w:rsid w:val="005145A5"/>
    <w:rsid w:val="005149BE"/>
    <w:rsid w:val="00517AB0"/>
    <w:rsid w:val="00520BFE"/>
    <w:rsid w:val="00520D07"/>
    <w:rsid w:val="00520DDD"/>
    <w:rsid w:val="005225F7"/>
    <w:rsid w:val="005226C6"/>
    <w:rsid w:val="00523712"/>
    <w:rsid w:val="00523CA5"/>
    <w:rsid w:val="0052460E"/>
    <w:rsid w:val="0052504F"/>
    <w:rsid w:val="00525FAA"/>
    <w:rsid w:val="0052607F"/>
    <w:rsid w:val="00527DA0"/>
    <w:rsid w:val="005306F1"/>
    <w:rsid w:val="00530884"/>
    <w:rsid w:val="005321B8"/>
    <w:rsid w:val="005321F6"/>
    <w:rsid w:val="00532791"/>
    <w:rsid w:val="00532966"/>
    <w:rsid w:val="00533A50"/>
    <w:rsid w:val="00534631"/>
    <w:rsid w:val="005375AA"/>
    <w:rsid w:val="005376CC"/>
    <w:rsid w:val="00542104"/>
    <w:rsid w:val="005426DA"/>
    <w:rsid w:val="00542805"/>
    <w:rsid w:val="0054358B"/>
    <w:rsid w:val="005437AB"/>
    <w:rsid w:val="00543EFF"/>
    <w:rsid w:val="00544A0B"/>
    <w:rsid w:val="00545B63"/>
    <w:rsid w:val="005473D4"/>
    <w:rsid w:val="00547942"/>
    <w:rsid w:val="00547E98"/>
    <w:rsid w:val="005503F4"/>
    <w:rsid w:val="005504F6"/>
    <w:rsid w:val="00552BAE"/>
    <w:rsid w:val="00552BF9"/>
    <w:rsid w:val="00553229"/>
    <w:rsid w:val="005553D8"/>
    <w:rsid w:val="005564D9"/>
    <w:rsid w:val="00556714"/>
    <w:rsid w:val="00556AB1"/>
    <w:rsid w:val="00557008"/>
    <w:rsid w:val="00557877"/>
    <w:rsid w:val="00560617"/>
    <w:rsid w:val="005609CC"/>
    <w:rsid w:val="00562600"/>
    <w:rsid w:val="00562E09"/>
    <w:rsid w:val="00562E39"/>
    <w:rsid w:val="0056333A"/>
    <w:rsid w:val="00565C9B"/>
    <w:rsid w:val="005670E3"/>
    <w:rsid w:val="005718C1"/>
    <w:rsid w:val="00573416"/>
    <w:rsid w:val="00573D5F"/>
    <w:rsid w:val="00575AB1"/>
    <w:rsid w:val="00575B04"/>
    <w:rsid w:val="00576A68"/>
    <w:rsid w:val="00580C0D"/>
    <w:rsid w:val="00581450"/>
    <w:rsid w:val="00581A41"/>
    <w:rsid w:val="00581FA9"/>
    <w:rsid w:val="00582480"/>
    <w:rsid w:val="00582802"/>
    <w:rsid w:val="00582FF3"/>
    <w:rsid w:val="005842F1"/>
    <w:rsid w:val="005848E3"/>
    <w:rsid w:val="00584ED6"/>
    <w:rsid w:val="00586405"/>
    <w:rsid w:val="005900E4"/>
    <w:rsid w:val="00590B0D"/>
    <w:rsid w:val="00591C02"/>
    <w:rsid w:val="00591E77"/>
    <w:rsid w:val="00593FCA"/>
    <w:rsid w:val="00594176"/>
    <w:rsid w:val="00594301"/>
    <w:rsid w:val="005952EE"/>
    <w:rsid w:val="005966F7"/>
    <w:rsid w:val="005969A6"/>
    <w:rsid w:val="00597145"/>
    <w:rsid w:val="005A02CC"/>
    <w:rsid w:val="005A1A6D"/>
    <w:rsid w:val="005A2B8D"/>
    <w:rsid w:val="005A2ED9"/>
    <w:rsid w:val="005A3501"/>
    <w:rsid w:val="005A6005"/>
    <w:rsid w:val="005A6568"/>
    <w:rsid w:val="005A7C74"/>
    <w:rsid w:val="005B01C5"/>
    <w:rsid w:val="005B0220"/>
    <w:rsid w:val="005B1F7E"/>
    <w:rsid w:val="005B2B97"/>
    <w:rsid w:val="005B2E50"/>
    <w:rsid w:val="005B2FFD"/>
    <w:rsid w:val="005B3FFD"/>
    <w:rsid w:val="005B4A3B"/>
    <w:rsid w:val="005B4DA4"/>
    <w:rsid w:val="005C0B2B"/>
    <w:rsid w:val="005C1BFA"/>
    <w:rsid w:val="005C1D46"/>
    <w:rsid w:val="005C1F2C"/>
    <w:rsid w:val="005C3B30"/>
    <w:rsid w:val="005C43C8"/>
    <w:rsid w:val="005C4AAD"/>
    <w:rsid w:val="005C4D2A"/>
    <w:rsid w:val="005C4E82"/>
    <w:rsid w:val="005C5020"/>
    <w:rsid w:val="005C5E50"/>
    <w:rsid w:val="005C5F4A"/>
    <w:rsid w:val="005C62DE"/>
    <w:rsid w:val="005C6A98"/>
    <w:rsid w:val="005C6B80"/>
    <w:rsid w:val="005C74B2"/>
    <w:rsid w:val="005D03EE"/>
    <w:rsid w:val="005D36BA"/>
    <w:rsid w:val="005D4274"/>
    <w:rsid w:val="005D46CC"/>
    <w:rsid w:val="005D5121"/>
    <w:rsid w:val="005D5704"/>
    <w:rsid w:val="005D578C"/>
    <w:rsid w:val="005D5BAB"/>
    <w:rsid w:val="005D5CD3"/>
    <w:rsid w:val="005D5E77"/>
    <w:rsid w:val="005D6EF9"/>
    <w:rsid w:val="005D739E"/>
    <w:rsid w:val="005E1302"/>
    <w:rsid w:val="005E1D11"/>
    <w:rsid w:val="005E1D15"/>
    <w:rsid w:val="005E2BA0"/>
    <w:rsid w:val="005E2F6C"/>
    <w:rsid w:val="005E352C"/>
    <w:rsid w:val="005E4AB8"/>
    <w:rsid w:val="005E4BBB"/>
    <w:rsid w:val="005E5A04"/>
    <w:rsid w:val="005E6408"/>
    <w:rsid w:val="005E7095"/>
    <w:rsid w:val="005F0AF8"/>
    <w:rsid w:val="005F12C9"/>
    <w:rsid w:val="005F23BD"/>
    <w:rsid w:val="005F266C"/>
    <w:rsid w:val="005F3012"/>
    <w:rsid w:val="005F33D3"/>
    <w:rsid w:val="005F447F"/>
    <w:rsid w:val="005F5003"/>
    <w:rsid w:val="005F6728"/>
    <w:rsid w:val="005F6FB4"/>
    <w:rsid w:val="006013C7"/>
    <w:rsid w:val="006013CC"/>
    <w:rsid w:val="006015CF"/>
    <w:rsid w:val="00601689"/>
    <w:rsid w:val="006019C5"/>
    <w:rsid w:val="006023A1"/>
    <w:rsid w:val="00603CB6"/>
    <w:rsid w:val="00607CE5"/>
    <w:rsid w:val="006104A9"/>
    <w:rsid w:val="00610A5E"/>
    <w:rsid w:val="00611BEC"/>
    <w:rsid w:val="00613078"/>
    <w:rsid w:val="00616021"/>
    <w:rsid w:val="0061615C"/>
    <w:rsid w:val="006177A0"/>
    <w:rsid w:val="0062034A"/>
    <w:rsid w:val="0062035D"/>
    <w:rsid w:val="00621564"/>
    <w:rsid w:val="00621AC1"/>
    <w:rsid w:val="00622567"/>
    <w:rsid w:val="006228D6"/>
    <w:rsid w:val="00623F69"/>
    <w:rsid w:val="0062403A"/>
    <w:rsid w:val="00624BC7"/>
    <w:rsid w:val="006250C1"/>
    <w:rsid w:val="00630091"/>
    <w:rsid w:val="006324E6"/>
    <w:rsid w:val="00632AFC"/>
    <w:rsid w:val="00632F79"/>
    <w:rsid w:val="00633260"/>
    <w:rsid w:val="00635425"/>
    <w:rsid w:val="0063723B"/>
    <w:rsid w:val="00637ED6"/>
    <w:rsid w:val="006414AA"/>
    <w:rsid w:val="006425AB"/>
    <w:rsid w:val="00642C76"/>
    <w:rsid w:val="00643254"/>
    <w:rsid w:val="00643A87"/>
    <w:rsid w:val="00644B1B"/>
    <w:rsid w:val="00645A75"/>
    <w:rsid w:val="00646971"/>
    <w:rsid w:val="0064775F"/>
    <w:rsid w:val="00651A1C"/>
    <w:rsid w:val="00651B2F"/>
    <w:rsid w:val="00653D1F"/>
    <w:rsid w:val="00654F58"/>
    <w:rsid w:val="00655C78"/>
    <w:rsid w:val="00655D0F"/>
    <w:rsid w:val="006563AB"/>
    <w:rsid w:val="00656B55"/>
    <w:rsid w:val="00660085"/>
    <w:rsid w:val="006608D6"/>
    <w:rsid w:val="00662720"/>
    <w:rsid w:val="00662E3D"/>
    <w:rsid w:val="00662FD8"/>
    <w:rsid w:val="006631E7"/>
    <w:rsid w:val="00663822"/>
    <w:rsid w:val="00664AC9"/>
    <w:rsid w:val="0066542C"/>
    <w:rsid w:val="0067034F"/>
    <w:rsid w:val="00671F27"/>
    <w:rsid w:val="00672187"/>
    <w:rsid w:val="006723C6"/>
    <w:rsid w:val="00672868"/>
    <w:rsid w:val="00672A9A"/>
    <w:rsid w:val="00672D97"/>
    <w:rsid w:val="00672E4C"/>
    <w:rsid w:val="0067329B"/>
    <w:rsid w:val="00674737"/>
    <w:rsid w:val="00674C49"/>
    <w:rsid w:val="00675556"/>
    <w:rsid w:val="0067612C"/>
    <w:rsid w:val="00676BED"/>
    <w:rsid w:val="00676F1C"/>
    <w:rsid w:val="006807F1"/>
    <w:rsid w:val="0068227A"/>
    <w:rsid w:val="006825E7"/>
    <w:rsid w:val="006828F4"/>
    <w:rsid w:val="00682D73"/>
    <w:rsid w:val="0068369D"/>
    <w:rsid w:val="0068471F"/>
    <w:rsid w:val="0068603F"/>
    <w:rsid w:val="00687081"/>
    <w:rsid w:val="00687874"/>
    <w:rsid w:val="006924F7"/>
    <w:rsid w:val="00692ABC"/>
    <w:rsid w:val="0069347C"/>
    <w:rsid w:val="006944E2"/>
    <w:rsid w:val="0069534B"/>
    <w:rsid w:val="00696520"/>
    <w:rsid w:val="00696D64"/>
    <w:rsid w:val="00696D9A"/>
    <w:rsid w:val="0069714D"/>
    <w:rsid w:val="006A006B"/>
    <w:rsid w:val="006A0425"/>
    <w:rsid w:val="006A13D8"/>
    <w:rsid w:val="006A1DB9"/>
    <w:rsid w:val="006A1FDF"/>
    <w:rsid w:val="006A5B2C"/>
    <w:rsid w:val="006A62DD"/>
    <w:rsid w:val="006A635F"/>
    <w:rsid w:val="006A69CE"/>
    <w:rsid w:val="006A6D40"/>
    <w:rsid w:val="006B0179"/>
    <w:rsid w:val="006B0E78"/>
    <w:rsid w:val="006B2214"/>
    <w:rsid w:val="006B2AF2"/>
    <w:rsid w:val="006B338A"/>
    <w:rsid w:val="006B3DE3"/>
    <w:rsid w:val="006B4768"/>
    <w:rsid w:val="006B525B"/>
    <w:rsid w:val="006B5F15"/>
    <w:rsid w:val="006B63C7"/>
    <w:rsid w:val="006B70B7"/>
    <w:rsid w:val="006B7362"/>
    <w:rsid w:val="006B7CDC"/>
    <w:rsid w:val="006B7EA9"/>
    <w:rsid w:val="006C08A4"/>
    <w:rsid w:val="006C1B72"/>
    <w:rsid w:val="006C1ED0"/>
    <w:rsid w:val="006C4B51"/>
    <w:rsid w:val="006C4CA3"/>
    <w:rsid w:val="006C5040"/>
    <w:rsid w:val="006C513F"/>
    <w:rsid w:val="006C5594"/>
    <w:rsid w:val="006C6599"/>
    <w:rsid w:val="006C7859"/>
    <w:rsid w:val="006C7FE0"/>
    <w:rsid w:val="006D0458"/>
    <w:rsid w:val="006D13AC"/>
    <w:rsid w:val="006D1CCA"/>
    <w:rsid w:val="006D2456"/>
    <w:rsid w:val="006D2991"/>
    <w:rsid w:val="006D3D96"/>
    <w:rsid w:val="006D4430"/>
    <w:rsid w:val="006D47C0"/>
    <w:rsid w:val="006D4B80"/>
    <w:rsid w:val="006D5AC4"/>
    <w:rsid w:val="006D7353"/>
    <w:rsid w:val="006E0168"/>
    <w:rsid w:val="006E12D6"/>
    <w:rsid w:val="006E1F9B"/>
    <w:rsid w:val="006E240C"/>
    <w:rsid w:val="006E4379"/>
    <w:rsid w:val="006E497D"/>
    <w:rsid w:val="006E52E6"/>
    <w:rsid w:val="006E5EE6"/>
    <w:rsid w:val="006E67B0"/>
    <w:rsid w:val="006E7074"/>
    <w:rsid w:val="006F0911"/>
    <w:rsid w:val="006F1062"/>
    <w:rsid w:val="006F11CD"/>
    <w:rsid w:val="006F35A0"/>
    <w:rsid w:val="006F3FF9"/>
    <w:rsid w:val="006F6D3C"/>
    <w:rsid w:val="006F755C"/>
    <w:rsid w:val="007006A2"/>
    <w:rsid w:val="0070264F"/>
    <w:rsid w:val="00702E88"/>
    <w:rsid w:val="00702EDA"/>
    <w:rsid w:val="00703056"/>
    <w:rsid w:val="00704B47"/>
    <w:rsid w:val="00704E2C"/>
    <w:rsid w:val="0070656B"/>
    <w:rsid w:val="007072BD"/>
    <w:rsid w:val="0070739C"/>
    <w:rsid w:val="007078F2"/>
    <w:rsid w:val="007110BE"/>
    <w:rsid w:val="00711399"/>
    <w:rsid w:val="007127DE"/>
    <w:rsid w:val="00717A6E"/>
    <w:rsid w:val="00720804"/>
    <w:rsid w:val="00722919"/>
    <w:rsid w:val="00722997"/>
    <w:rsid w:val="007231F7"/>
    <w:rsid w:val="00723A4A"/>
    <w:rsid w:val="007257B3"/>
    <w:rsid w:val="00726467"/>
    <w:rsid w:val="00731719"/>
    <w:rsid w:val="00731863"/>
    <w:rsid w:val="007324D7"/>
    <w:rsid w:val="007325C3"/>
    <w:rsid w:val="0073451C"/>
    <w:rsid w:val="00736951"/>
    <w:rsid w:val="00737E3E"/>
    <w:rsid w:val="00741915"/>
    <w:rsid w:val="007424F0"/>
    <w:rsid w:val="00743B81"/>
    <w:rsid w:val="00744051"/>
    <w:rsid w:val="00744191"/>
    <w:rsid w:val="00744390"/>
    <w:rsid w:val="007446B4"/>
    <w:rsid w:val="00746038"/>
    <w:rsid w:val="00747742"/>
    <w:rsid w:val="00747C24"/>
    <w:rsid w:val="00747D7E"/>
    <w:rsid w:val="00747E60"/>
    <w:rsid w:val="00750352"/>
    <w:rsid w:val="00750ED1"/>
    <w:rsid w:val="007515B7"/>
    <w:rsid w:val="00752559"/>
    <w:rsid w:val="00752AAA"/>
    <w:rsid w:val="00752B46"/>
    <w:rsid w:val="0075354D"/>
    <w:rsid w:val="00754AEA"/>
    <w:rsid w:val="007607F3"/>
    <w:rsid w:val="00761D28"/>
    <w:rsid w:val="00761FB2"/>
    <w:rsid w:val="00763F6C"/>
    <w:rsid w:val="00764226"/>
    <w:rsid w:val="00766603"/>
    <w:rsid w:val="00767C62"/>
    <w:rsid w:val="007704C2"/>
    <w:rsid w:val="00771211"/>
    <w:rsid w:val="0077122B"/>
    <w:rsid w:val="00771873"/>
    <w:rsid w:val="007718BB"/>
    <w:rsid w:val="00772E19"/>
    <w:rsid w:val="0077414D"/>
    <w:rsid w:val="00774B7F"/>
    <w:rsid w:val="00774FBC"/>
    <w:rsid w:val="007756FF"/>
    <w:rsid w:val="00776923"/>
    <w:rsid w:val="0078045D"/>
    <w:rsid w:val="00780CE6"/>
    <w:rsid w:val="00781B1F"/>
    <w:rsid w:val="00782747"/>
    <w:rsid w:val="00784407"/>
    <w:rsid w:val="007850D9"/>
    <w:rsid w:val="007857FC"/>
    <w:rsid w:val="0078604F"/>
    <w:rsid w:val="00787690"/>
    <w:rsid w:val="00790438"/>
    <w:rsid w:val="007925AB"/>
    <w:rsid w:val="00792AD6"/>
    <w:rsid w:val="00792C89"/>
    <w:rsid w:val="007932DD"/>
    <w:rsid w:val="00795042"/>
    <w:rsid w:val="00797C5E"/>
    <w:rsid w:val="00797C95"/>
    <w:rsid w:val="007A186E"/>
    <w:rsid w:val="007A3F1B"/>
    <w:rsid w:val="007B0881"/>
    <w:rsid w:val="007B0D7F"/>
    <w:rsid w:val="007B0EF2"/>
    <w:rsid w:val="007B10D1"/>
    <w:rsid w:val="007B2955"/>
    <w:rsid w:val="007B2A8C"/>
    <w:rsid w:val="007B4798"/>
    <w:rsid w:val="007B5D08"/>
    <w:rsid w:val="007B63D2"/>
    <w:rsid w:val="007B6494"/>
    <w:rsid w:val="007B72BC"/>
    <w:rsid w:val="007B755C"/>
    <w:rsid w:val="007C0688"/>
    <w:rsid w:val="007C0A8A"/>
    <w:rsid w:val="007C1136"/>
    <w:rsid w:val="007C2F14"/>
    <w:rsid w:val="007C2F82"/>
    <w:rsid w:val="007C523E"/>
    <w:rsid w:val="007C76DD"/>
    <w:rsid w:val="007D0ACF"/>
    <w:rsid w:val="007D1090"/>
    <w:rsid w:val="007D184B"/>
    <w:rsid w:val="007D1A62"/>
    <w:rsid w:val="007D1CCC"/>
    <w:rsid w:val="007D22E4"/>
    <w:rsid w:val="007D27B8"/>
    <w:rsid w:val="007D2B3E"/>
    <w:rsid w:val="007D3A77"/>
    <w:rsid w:val="007D4B5D"/>
    <w:rsid w:val="007D5F19"/>
    <w:rsid w:val="007D6F37"/>
    <w:rsid w:val="007D7056"/>
    <w:rsid w:val="007D7634"/>
    <w:rsid w:val="007E22B5"/>
    <w:rsid w:val="007E257B"/>
    <w:rsid w:val="007E283A"/>
    <w:rsid w:val="007E4F6F"/>
    <w:rsid w:val="007E50D3"/>
    <w:rsid w:val="007E677F"/>
    <w:rsid w:val="007E6F07"/>
    <w:rsid w:val="007F0011"/>
    <w:rsid w:val="007F0241"/>
    <w:rsid w:val="007F0A68"/>
    <w:rsid w:val="007F0D1E"/>
    <w:rsid w:val="007F12A8"/>
    <w:rsid w:val="007F1D1E"/>
    <w:rsid w:val="007F2250"/>
    <w:rsid w:val="007F2634"/>
    <w:rsid w:val="007F288E"/>
    <w:rsid w:val="007F4479"/>
    <w:rsid w:val="007F4CE7"/>
    <w:rsid w:val="007F699E"/>
    <w:rsid w:val="007F726E"/>
    <w:rsid w:val="007F79E9"/>
    <w:rsid w:val="008006EC"/>
    <w:rsid w:val="008008AF"/>
    <w:rsid w:val="00801CDA"/>
    <w:rsid w:val="00802730"/>
    <w:rsid w:val="00804B17"/>
    <w:rsid w:val="008058F1"/>
    <w:rsid w:val="00806E0B"/>
    <w:rsid w:val="00806FBE"/>
    <w:rsid w:val="00807027"/>
    <w:rsid w:val="0081058A"/>
    <w:rsid w:val="0081116D"/>
    <w:rsid w:val="00812AB4"/>
    <w:rsid w:val="00812CCA"/>
    <w:rsid w:val="0081304D"/>
    <w:rsid w:val="008152C3"/>
    <w:rsid w:val="00816C67"/>
    <w:rsid w:val="008177F4"/>
    <w:rsid w:val="008215B2"/>
    <w:rsid w:val="0082309D"/>
    <w:rsid w:val="00824347"/>
    <w:rsid w:val="0082524E"/>
    <w:rsid w:val="00826406"/>
    <w:rsid w:val="00826EEF"/>
    <w:rsid w:val="00827D1D"/>
    <w:rsid w:val="008305EE"/>
    <w:rsid w:val="008313F2"/>
    <w:rsid w:val="00832930"/>
    <w:rsid w:val="00833613"/>
    <w:rsid w:val="008345BE"/>
    <w:rsid w:val="0084049C"/>
    <w:rsid w:val="00840517"/>
    <w:rsid w:val="008432F0"/>
    <w:rsid w:val="008449F0"/>
    <w:rsid w:val="00845D44"/>
    <w:rsid w:val="00846BAE"/>
    <w:rsid w:val="00850579"/>
    <w:rsid w:val="00850DAE"/>
    <w:rsid w:val="00851A54"/>
    <w:rsid w:val="00852657"/>
    <w:rsid w:val="00854075"/>
    <w:rsid w:val="0085608E"/>
    <w:rsid w:val="008562EE"/>
    <w:rsid w:val="00857053"/>
    <w:rsid w:val="00860195"/>
    <w:rsid w:val="00860749"/>
    <w:rsid w:val="008619C2"/>
    <w:rsid w:val="00861AC9"/>
    <w:rsid w:val="00862AF2"/>
    <w:rsid w:val="00863811"/>
    <w:rsid w:val="00865A6B"/>
    <w:rsid w:val="00866709"/>
    <w:rsid w:val="008707CB"/>
    <w:rsid w:val="0087167F"/>
    <w:rsid w:val="00871DAD"/>
    <w:rsid w:val="00872702"/>
    <w:rsid w:val="00873A3C"/>
    <w:rsid w:val="00873C72"/>
    <w:rsid w:val="00874AD3"/>
    <w:rsid w:val="00874B49"/>
    <w:rsid w:val="008758DB"/>
    <w:rsid w:val="0087603D"/>
    <w:rsid w:val="00876707"/>
    <w:rsid w:val="00877970"/>
    <w:rsid w:val="00877F22"/>
    <w:rsid w:val="00881984"/>
    <w:rsid w:val="00882D77"/>
    <w:rsid w:val="00884073"/>
    <w:rsid w:val="008849C1"/>
    <w:rsid w:val="00884B0B"/>
    <w:rsid w:val="00884EE2"/>
    <w:rsid w:val="0088588F"/>
    <w:rsid w:val="008858A4"/>
    <w:rsid w:val="00885ECB"/>
    <w:rsid w:val="00886886"/>
    <w:rsid w:val="008874F4"/>
    <w:rsid w:val="00887867"/>
    <w:rsid w:val="00887A6C"/>
    <w:rsid w:val="00887CFB"/>
    <w:rsid w:val="008905F7"/>
    <w:rsid w:val="00891179"/>
    <w:rsid w:val="008913F4"/>
    <w:rsid w:val="00893557"/>
    <w:rsid w:val="00893F58"/>
    <w:rsid w:val="00894C39"/>
    <w:rsid w:val="00895D23"/>
    <w:rsid w:val="00897248"/>
    <w:rsid w:val="008A211A"/>
    <w:rsid w:val="008A22D2"/>
    <w:rsid w:val="008A429F"/>
    <w:rsid w:val="008A44AB"/>
    <w:rsid w:val="008A5DBD"/>
    <w:rsid w:val="008B004A"/>
    <w:rsid w:val="008B019A"/>
    <w:rsid w:val="008B0833"/>
    <w:rsid w:val="008B09C5"/>
    <w:rsid w:val="008B1EED"/>
    <w:rsid w:val="008B3447"/>
    <w:rsid w:val="008B6000"/>
    <w:rsid w:val="008C23A0"/>
    <w:rsid w:val="008C3E72"/>
    <w:rsid w:val="008C47A6"/>
    <w:rsid w:val="008C5688"/>
    <w:rsid w:val="008C5797"/>
    <w:rsid w:val="008C6C20"/>
    <w:rsid w:val="008C7E88"/>
    <w:rsid w:val="008D12E3"/>
    <w:rsid w:val="008D1A7D"/>
    <w:rsid w:val="008D23F2"/>
    <w:rsid w:val="008D2A77"/>
    <w:rsid w:val="008D3291"/>
    <w:rsid w:val="008D50C3"/>
    <w:rsid w:val="008D5D9D"/>
    <w:rsid w:val="008D6FCF"/>
    <w:rsid w:val="008D720D"/>
    <w:rsid w:val="008E18B1"/>
    <w:rsid w:val="008E201E"/>
    <w:rsid w:val="008E2DDD"/>
    <w:rsid w:val="008E31B5"/>
    <w:rsid w:val="008E6DCE"/>
    <w:rsid w:val="008E79FC"/>
    <w:rsid w:val="008F0213"/>
    <w:rsid w:val="008F06F8"/>
    <w:rsid w:val="008F06FE"/>
    <w:rsid w:val="008F0D8C"/>
    <w:rsid w:val="008F210E"/>
    <w:rsid w:val="008F4055"/>
    <w:rsid w:val="008F50B2"/>
    <w:rsid w:val="008F54E7"/>
    <w:rsid w:val="008F69D7"/>
    <w:rsid w:val="009040F8"/>
    <w:rsid w:val="00904108"/>
    <w:rsid w:val="0090486C"/>
    <w:rsid w:val="00905FC0"/>
    <w:rsid w:val="009110C3"/>
    <w:rsid w:val="009112A2"/>
    <w:rsid w:val="00911BB9"/>
    <w:rsid w:val="00911F66"/>
    <w:rsid w:val="0091231D"/>
    <w:rsid w:val="009133A2"/>
    <w:rsid w:val="00914480"/>
    <w:rsid w:val="00914CC2"/>
    <w:rsid w:val="00915CAB"/>
    <w:rsid w:val="00915F28"/>
    <w:rsid w:val="00916267"/>
    <w:rsid w:val="00917635"/>
    <w:rsid w:val="009179A8"/>
    <w:rsid w:val="009202BE"/>
    <w:rsid w:val="00923AF7"/>
    <w:rsid w:val="0092403B"/>
    <w:rsid w:val="00924B1C"/>
    <w:rsid w:val="00925EDE"/>
    <w:rsid w:val="00926699"/>
    <w:rsid w:val="0092744B"/>
    <w:rsid w:val="00927DA5"/>
    <w:rsid w:val="009309F5"/>
    <w:rsid w:val="0093154F"/>
    <w:rsid w:val="00931683"/>
    <w:rsid w:val="00931CA5"/>
    <w:rsid w:val="00931D91"/>
    <w:rsid w:val="0093249C"/>
    <w:rsid w:val="0093329F"/>
    <w:rsid w:val="009339F8"/>
    <w:rsid w:val="0093434A"/>
    <w:rsid w:val="00934E2E"/>
    <w:rsid w:val="00937604"/>
    <w:rsid w:val="0093791F"/>
    <w:rsid w:val="009405F1"/>
    <w:rsid w:val="00940AC7"/>
    <w:rsid w:val="00941A28"/>
    <w:rsid w:val="00942DF7"/>
    <w:rsid w:val="00943167"/>
    <w:rsid w:val="00943B01"/>
    <w:rsid w:val="00945ABD"/>
    <w:rsid w:val="0094684D"/>
    <w:rsid w:val="00947433"/>
    <w:rsid w:val="00947D49"/>
    <w:rsid w:val="009503A3"/>
    <w:rsid w:val="00950D12"/>
    <w:rsid w:val="00951961"/>
    <w:rsid w:val="00951966"/>
    <w:rsid w:val="00952A34"/>
    <w:rsid w:val="00953145"/>
    <w:rsid w:val="009537E1"/>
    <w:rsid w:val="00955379"/>
    <w:rsid w:val="00960CDD"/>
    <w:rsid w:val="00962BE9"/>
    <w:rsid w:val="00964B2E"/>
    <w:rsid w:val="009651D9"/>
    <w:rsid w:val="00965EF8"/>
    <w:rsid w:val="00965F71"/>
    <w:rsid w:val="00966244"/>
    <w:rsid w:val="00967754"/>
    <w:rsid w:val="00967CE0"/>
    <w:rsid w:val="00970958"/>
    <w:rsid w:val="00970A5F"/>
    <w:rsid w:val="00970DB4"/>
    <w:rsid w:val="00970EE0"/>
    <w:rsid w:val="0097164E"/>
    <w:rsid w:val="009719E4"/>
    <w:rsid w:val="00972A23"/>
    <w:rsid w:val="00972BA8"/>
    <w:rsid w:val="00976721"/>
    <w:rsid w:val="00976787"/>
    <w:rsid w:val="00976DEB"/>
    <w:rsid w:val="00977EC9"/>
    <w:rsid w:val="00982560"/>
    <w:rsid w:val="009826EA"/>
    <w:rsid w:val="00982FEB"/>
    <w:rsid w:val="0098319E"/>
    <w:rsid w:val="00984834"/>
    <w:rsid w:val="0098555E"/>
    <w:rsid w:val="00985703"/>
    <w:rsid w:val="00985804"/>
    <w:rsid w:val="00986522"/>
    <w:rsid w:val="00986E8A"/>
    <w:rsid w:val="0098721F"/>
    <w:rsid w:val="00990615"/>
    <w:rsid w:val="0099129E"/>
    <w:rsid w:val="009921E5"/>
    <w:rsid w:val="00992FC0"/>
    <w:rsid w:val="0099306F"/>
    <w:rsid w:val="00993C7A"/>
    <w:rsid w:val="00993F5C"/>
    <w:rsid w:val="009943AA"/>
    <w:rsid w:val="00994AF0"/>
    <w:rsid w:val="00995D84"/>
    <w:rsid w:val="00995F37"/>
    <w:rsid w:val="00995FF2"/>
    <w:rsid w:val="009960A2"/>
    <w:rsid w:val="009976D9"/>
    <w:rsid w:val="00997915"/>
    <w:rsid w:val="009A0AD0"/>
    <w:rsid w:val="009A13CE"/>
    <w:rsid w:val="009A29B6"/>
    <w:rsid w:val="009A2A9E"/>
    <w:rsid w:val="009A468C"/>
    <w:rsid w:val="009A5282"/>
    <w:rsid w:val="009A58FD"/>
    <w:rsid w:val="009B04A8"/>
    <w:rsid w:val="009B30FC"/>
    <w:rsid w:val="009B3D30"/>
    <w:rsid w:val="009B579B"/>
    <w:rsid w:val="009B5A71"/>
    <w:rsid w:val="009B7410"/>
    <w:rsid w:val="009B75E0"/>
    <w:rsid w:val="009B768D"/>
    <w:rsid w:val="009B7DDF"/>
    <w:rsid w:val="009C09C7"/>
    <w:rsid w:val="009C0C14"/>
    <w:rsid w:val="009C3FD3"/>
    <w:rsid w:val="009C4440"/>
    <w:rsid w:val="009C648D"/>
    <w:rsid w:val="009C70EC"/>
    <w:rsid w:val="009D0B39"/>
    <w:rsid w:val="009D0FEA"/>
    <w:rsid w:val="009D2A07"/>
    <w:rsid w:val="009D33E8"/>
    <w:rsid w:val="009D38E8"/>
    <w:rsid w:val="009D4127"/>
    <w:rsid w:val="009D422E"/>
    <w:rsid w:val="009D4613"/>
    <w:rsid w:val="009D4F51"/>
    <w:rsid w:val="009D56E5"/>
    <w:rsid w:val="009E0061"/>
    <w:rsid w:val="009E1769"/>
    <w:rsid w:val="009E1B3C"/>
    <w:rsid w:val="009E215F"/>
    <w:rsid w:val="009E2789"/>
    <w:rsid w:val="009E2B01"/>
    <w:rsid w:val="009E2B6C"/>
    <w:rsid w:val="009E2CA2"/>
    <w:rsid w:val="009E2D26"/>
    <w:rsid w:val="009E4CEC"/>
    <w:rsid w:val="009E77C4"/>
    <w:rsid w:val="009F0379"/>
    <w:rsid w:val="009F069A"/>
    <w:rsid w:val="009F16A1"/>
    <w:rsid w:val="009F224C"/>
    <w:rsid w:val="009F2A4D"/>
    <w:rsid w:val="009F304A"/>
    <w:rsid w:val="009F45E8"/>
    <w:rsid w:val="009F6D24"/>
    <w:rsid w:val="009F7DA7"/>
    <w:rsid w:val="00A00153"/>
    <w:rsid w:val="00A001DA"/>
    <w:rsid w:val="00A00574"/>
    <w:rsid w:val="00A00EEC"/>
    <w:rsid w:val="00A016E5"/>
    <w:rsid w:val="00A05311"/>
    <w:rsid w:val="00A061FC"/>
    <w:rsid w:val="00A10078"/>
    <w:rsid w:val="00A104D3"/>
    <w:rsid w:val="00A110F2"/>
    <w:rsid w:val="00A1244B"/>
    <w:rsid w:val="00A127B8"/>
    <w:rsid w:val="00A15284"/>
    <w:rsid w:val="00A156D8"/>
    <w:rsid w:val="00A201E0"/>
    <w:rsid w:val="00A20580"/>
    <w:rsid w:val="00A208AB"/>
    <w:rsid w:val="00A21A75"/>
    <w:rsid w:val="00A220D7"/>
    <w:rsid w:val="00A22560"/>
    <w:rsid w:val="00A241B8"/>
    <w:rsid w:val="00A24752"/>
    <w:rsid w:val="00A24AE3"/>
    <w:rsid w:val="00A24F69"/>
    <w:rsid w:val="00A253D0"/>
    <w:rsid w:val="00A2798A"/>
    <w:rsid w:val="00A30BDF"/>
    <w:rsid w:val="00A31455"/>
    <w:rsid w:val="00A3202D"/>
    <w:rsid w:val="00A324DB"/>
    <w:rsid w:val="00A33505"/>
    <w:rsid w:val="00A356E4"/>
    <w:rsid w:val="00A36873"/>
    <w:rsid w:val="00A36B07"/>
    <w:rsid w:val="00A37679"/>
    <w:rsid w:val="00A400A3"/>
    <w:rsid w:val="00A40ABE"/>
    <w:rsid w:val="00A40D22"/>
    <w:rsid w:val="00A41031"/>
    <w:rsid w:val="00A419DF"/>
    <w:rsid w:val="00A42EF6"/>
    <w:rsid w:val="00A4357A"/>
    <w:rsid w:val="00A43616"/>
    <w:rsid w:val="00A43B8C"/>
    <w:rsid w:val="00A45143"/>
    <w:rsid w:val="00A461BF"/>
    <w:rsid w:val="00A477BB"/>
    <w:rsid w:val="00A5089F"/>
    <w:rsid w:val="00A51AE1"/>
    <w:rsid w:val="00A52D42"/>
    <w:rsid w:val="00A53183"/>
    <w:rsid w:val="00A53CFA"/>
    <w:rsid w:val="00A56B49"/>
    <w:rsid w:val="00A61286"/>
    <w:rsid w:val="00A631F7"/>
    <w:rsid w:val="00A65521"/>
    <w:rsid w:val="00A66EBD"/>
    <w:rsid w:val="00A715B6"/>
    <w:rsid w:val="00A738CD"/>
    <w:rsid w:val="00A74751"/>
    <w:rsid w:val="00A74A9B"/>
    <w:rsid w:val="00A75133"/>
    <w:rsid w:val="00A75901"/>
    <w:rsid w:val="00A75D0B"/>
    <w:rsid w:val="00A75F71"/>
    <w:rsid w:val="00A76140"/>
    <w:rsid w:val="00A76914"/>
    <w:rsid w:val="00A771A5"/>
    <w:rsid w:val="00A81755"/>
    <w:rsid w:val="00A82430"/>
    <w:rsid w:val="00A82577"/>
    <w:rsid w:val="00A84605"/>
    <w:rsid w:val="00A85E7F"/>
    <w:rsid w:val="00A86B11"/>
    <w:rsid w:val="00A90853"/>
    <w:rsid w:val="00A9139D"/>
    <w:rsid w:val="00A91C80"/>
    <w:rsid w:val="00A91F01"/>
    <w:rsid w:val="00A926FA"/>
    <w:rsid w:val="00A933D6"/>
    <w:rsid w:val="00A936EE"/>
    <w:rsid w:val="00A95380"/>
    <w:rsid w:val="00A9584D"/>
    <w:rsid w:val="00A9640B"/>
    <w:rsid w:val="00AA18B9"/>
    <w:rsid w:val="00AA18C8"/>
    <w:rsid w:val="00AA1A39"/>
    <w:rsid w:val="00AA5AAA"/>
    <w:rsid w:val="00AA5FE2"/>
    <w:rsid w:val="00AA64FF"/>
    <w:rsid w:val="00AB0315"/>
    <w:rsid w:val="00AB2E59"/>
    <w:rsid w:val="00AB3EA7"/>
    <w:rsid w:val="00AB3EF9"/>
    <w:rsid w:val="00AB5483"/>
    <w:rsid w:val="00AB688A"/>
    <w:rsid w:val="00AB742E"/>
    <w:rsid w:val="00AC0122"/>
    <w:rsid w:val="00AC0A57"/>
    <w:rsid w:val="00AC0C93"/>
    <w:rsid w:val="00AC26BB"/>
    <w:rsid w:val="00AC496A"/>
    <w:rsid w:val="00AC4D69"/>
    <w:rsid w:val="00AC51B4"/>
    <w:rsid w:val="00AC60D1"/>
    <w:rsid w:val="00AC6250"/>
    <w:rsid w:val="00AC7356"/>
    <w:rsid w:val="00AD038A"/>
    <w:rsid w:val="00AD2A08"/>
    <w:rsid w:val="00AD2E51"/>
    <w:rsid w:val="00AD309E"/>
    <w:rsid w:val="00AD41C1"/>
    <w:rsid w:val="00AD4BE7"/>
    <w:rsid w:val="00AD719A"/>
    <w:rsid w:val="00AD7790"/>
    <w:rsid w:val="00AD7EE3"/>
    <w:rsid w:val="00AE13AC"/>
    <w:rsid w:val="00AE1602"/>
    <w:rsid w:val="00AE24B5"/>
    <w:rsid w:val="00AE3496"/>
    <w:rsid w:val="00AE3E31"/>
    <w:rsid w:val="00AE50F8"/>
    <w:rsid w:val="00AE553E"/>
    <w:rsid w:val="00AE67DD"/>
    <w:rsid w:val="00AE6CA2"/>
    <w:rsid w:val="00AE7A80"/>
    <w:rsid w:val="00AF23AA"/>
    <w:rsid w:val="00AF247B"/>
    <w:rsid w:val="00AF24A8"/>
    <w:rsid w:val="00AF28BC"/>
    <w:rsid w:val="00AF3AD5"/>
    <w:rsid w:val="00AF3C08"/>
    <w:rsid w:val="00AF4B6E"/>
    <w:rsid w:val="00AF73BB"/>
    <w:rsid w:val="00B0050F"/>
    <w:rsid w:val="00B0176A"/>
    <w:rsid w:val="00B023C6"/>
    <w:rsid w:val="00B02870"/>
    <w:rsid w:val="00B02CC5"/>
    <w:rsid w:val="00B02D64"/>
    <w:rsid w:val="00B046FC"/>
    <w:rsid w:val="00B05FEA"/>
    <w:rsid w:val="00B06289"/>
    <w:rsid w:val="00B077C5"/>
    <w:rsid w:val="00B10B28"/>
    <w:rsid w:val="00B11DA5"/>
    <w:rsid w:val="00B13152"/>
    <w:rsid w:val="00B14242"/>
    <w:rsid w:val="00B14536"/>
    <w:rsid w:val="00B17C81"/>
    <w:rsid w:val="00B207CE"/>
    <w:rsid w:val="00B20DF1"/>
    <w:rsid w:val="00B21338"/>
    <w:rsid w:val="00B216ED"/>
    <w:rsid w:val="00B22A5A"/>
    <w:rsid w:val="00B22E0C"/>
    <w:rsid w:val="00B23A7B"/>
    <w:rsid w:val="00B2485B"/>
    <w:rsid w:val="00B24A22"/>
    <w:rsid w:val="00B2595A"/>
    <w:rsid w:val="00B264EB"/>
    <w:rsid w:val="00B267A8"/>
    <w:rsid w:val="00B2724D"/>
    <w:rsid w:val="00B276F6"/>
    <w:rsid w:val="00B300FC"/>
    <w:rsid w:val="00B30DDF"/>
    <w:rsid w:val="00B330F9"/>
    <w:rsid w:val="00B34AAD"/>
    <w:rsid w:val="00B35BD0"/>
    <w:rsid w:val="00B363E6"/>
    <w:rsid w:val="00B36FFE"/>
    <w:rsid w:val="00B41A90"/>
    <w:rsid w:val="00B42542"/>
    <w:rsid w:val="00B4272F"/>
    <w:rsid w:val="00B42A37"/>
    <w:rsid w:val="00B43EE9"/>
    <w:rsid w:val="00B44EA0"/>
    <w:rsid w:val="00B46B67"/>
    <w:rsid w:val="00B46C59"/>
    <w:rsid w:val="00B46D0B"/>
    <w:rsid w:val="00B47E7F"/>
    <w:rsid w:val="00B508B5"/>
    <w:rsid w:val="00B51D94"/>
    <w:rsid w:val="00B51F6A"/>
    <w:rsid w:val="00B52144"/>
    <w:rsid w:val="00B54A3D"/>
    <w:rsid w:val="00B573AE"/>
    <w:rsid w:val="00B57CD2"/>
    <w:rsid w:val="00B60819"/>
    <w:rsid w:val="00B61385"/>
    <w:rsid w:val="00B61DC4"/>
    <w:rsid w:val="00B61FBB"/>
    <w:rsid w:val="00B62143"/>
    <w:rsid w:val="00B6299A"/>
    <w:rsid w:val="00B63348"/>
    <w:rsid w:val="00B6594B"/>
    <w:rsid w:val="00B662BB"/>
    <w:rsid w:val="00B66E18"/>
    <w:rsid w:val="00B71D39"/>
    <w:rsid w:val="00B72E62"/>
    <w:rsid w:val="00B7345A"/>
    <w:rsid w:val="00B735FA"/>
    <w:rsid w:val="00B73A9C"/>
    <w:rsid w:val="00B74A66"/>
    <w:rsid w:val="00B77CBC"/>
    <w:rsid w:val="00B806FD"/>
    <w:rsid w:val="00B81387"/>
    <w:rsid w:val="00B8170E"/>
    <w:rsid w:val="00B81E9A"/>
    <w:rsid w:val="00B8273A"/>
    <w:rsid w:val="00B851D2"/>
    <w:rsid w:val="00B8559D"/>
    <w:rsid w:val="00B85EF4"/>
    <w:rsid w:val="00B868A8"/>
    <w:rsid w:val="00B92353"/>
    <w:rsid w:val="00B924E7"/>
    <w:rsid w:val="00B934AE"/>
    <w:rsid w:val="00B94624"/>
    <w:rsid w:val="00B94C8B"/>
    <w:rsid w:val="00B95308"/>
    <w:rsid w:val="00B97E33"/>
    <w:rsid w:val="00BA1437"/>
    <w:rsid w:val="00BA2C15"/>
    <w:rsid w:val="00BA3143"/>
    <w:rsid w:val="00BA406D"/>
    <w:rsid w:val="00BA449D"/>
    <w:rsid w:val="00BA5781"/>
    <w:rsid w:val="00BA7538"/>
    <w:rsid w:val="00BA7629"/>
    <w:rsid w:val="00BB0B7C"/>
    <w:rsid w:val="00BB0C29"/>
    <w:rsid w:val="00BB1E34"/>
    <w:rsid w:val="00BB22E5"/>
    <w:rsid w:val="00BB32DD"/>
    <w:rsid w:val="00BB41BB"/>
    <w:rsid w:val="00BB4E82"/>
    <w:rsid w:val="00BB59F7"/>
    <w:rsid w:val="00BB617D"/>
    <w:rsid w:val="00BB6D3A"/>
    <w:rsid w:val="00BB7ACE"/>
    <w:rsid w:val="00BC139A"/>
    <w:rsid w:val="00BC57E8"/>
    <w:rsid w:val="00BC61E3"/>
    <w:rsid w:val="00BC63CF"/>
    <w:rsid w:val="00BC699D"/>
    <w:rsid w:val="00BC6E4C"/>
    <w:rsid w:val="00BC789F"/>
    <w:rsid w:val="00BD0858"/>
    <w:rsid w:val="00BD10E6"/>
    <w:rsid w:val="00BD1672"/>
    <w:rsid w:val="00BD303E"/>
    <w:rsid w:val="00BD3EAD"/>
    <w:rsid w:val="00BD41F2"/>
    <w:rsid w:val="00BD45AC"/>
    <w:rsid w:val="00BD4B8B"/>
    <w:rsid w:val="00BD6EB8"/>
    <w:rsid w:val="00BD758E"/>
    <w:rsid w:val="00BE1238"/>
    <w:rsid w:val="00BE139A"/>
    <w:rsid w:val="00BE211C"/>
    <w:rsid w:val="00BE3F99"/>
    <w:rsid w:val="00BE4DDC"/>
    <w:rsid w:val="00BE59C0"/>
    <w:rsid w:val="00BE5A22"/>
    <w:rsid w:val="00BE5D74"/>
    <w:rsid w:val="00BE630F"/>
    <w:rsid w:val="00BE6BE8"/>
    <w:rsid w:val="00BE7C1F"/>
    <w:rsid w:val="00BE7F58"/>
    <w:rsid w:val="00BF017E"/>
    <w:rsid w:val="00BF0A51"/>
    <w:rsid w:val="00BF126F"/>
    <w:rsid w:val="00BF250E"/>
    <w:rsid w:val="00BF311A"/>
    <w:rsid w:val="00BF3230"/>
    <w:rsid w:val="00BF3898"/>
    <w:rsid w:val="00BF3C2F"/>
    <w:rsid w:val="00BF4515"/>
    <w:rsid w:val="00BF4F2F"/>
    <w:rsid w:val="00BF4F36"/>
    <w:rsid w:val="00C00363"/>
    <w:rsid w:val="00C00574"/>
    <w:rsid w:val="00C012FE"/>
    <w:rsid w:val="00C01827"/>
    <w:rsid w:val="00C02C5A"/>
    <w:rsid w:val="00C0651A"/>
    <w:rsid w:val="00C06C40"/>
    <w:rsid w:val="00C06CC3"/>
    <w:rsid w:val="00C070D2"/>
    <w:rsid w:val="00C072C0"/>
    <w:rsid w:val="00C07BC3"/>
    <w:rsid w:val="00C07E81"/>
    <w:rsid w:val="00C1034B"/>
    <w:rsid w:val="00C10E98"/>
    <w:rsid w:val="00C1105A"/>
    <w:rsid w:val="00C13BD7"/>
    <w:rsid w:val="00C14FF3"/>
    <w:rsid w:val="00C16334"/>
    <w:rsid w:val="00C167FE"/>
    <w:rsid w:val="00C1750A"/>
    <w:rsid w:val="00C1784D"/>
    <w:rsid w:val="00C17E34"/>
    <w:rsid w:val="00C20206"/>
    <w:rsid w:val="00C20892"/>
    <w:rsid w:val="00C2155A"/>
    <w:rsid w:val="00C248E3"/>
    <w:rsid w:val="00C24F35"/>
    <w:rsid w:val="00C25C1E"/>
    <w:rsid w:val="00C25E80"/>
    <w:rsid w:val="00C25F71"/>
    <w:rsid w:val="00C260AB"/>
    <w:rsid w:val="00C2757D"/>
    <w:rsid w:val="00C275C5"/>
    <w:rsid w:val="00C323E1"/>
    <w:rsid w:val="00C32DBD"/>
    <w:rsid w:val="00C34293"/>
    <w:rsid w:val="00C353E8"/>
    <w:rsid w:val="00C36A93"/>
    <w:rsid w:val="00C36FBB"/>
    <w:rsid w:val="00C37478"/>
    <w:rsid w:val="00C4161E"/>
    <w:rsid w:val="00C4188C"/>
    <w:rsid w:val="00C4238F"/>
    <w:rsid w:val="00C45065"/>
    <w:rsid w:val="00C46D1D"/>
    <w:rsid w:val="00C50A98"/>
    <w:rsid w:val="00C510B6"/>
    <w:rsid w:val="00C51A63"/>
    <w:rsid w:val="00C5242A"/>
    <w:rsid w:val="00C5315E"/>
    <w:rsid w:val="00C53596"/>
    <w:rsid w:val="00C55CEA"/>
    <w:rsid w:val="00C600FA"/>
    <w:rsid w:val="00C61211"/>
    <w:rsid w:val="00C61287"/>
    <w:rsid w:val="00C71324"/>
    <w:rsid w:val="00C71335"/>
    <w:rsid w:val="00C714C7"/>
    <w:rsid w:val="00C71649"/>
    <w:rsid w:val="00C73171"/>
    <w:rsid w:val="00C74EC7"/>
    <w:rsid w:val="00C75D57"/>
    <w:rsid w:val="00C76755"/>
    <w:rsid w:val="00C767D3"/>
    <w:rsid w:val="00C77E91"/>
    <w:rsid w:val="00C81538"/>
    <w:rsid w:val="00C816EC"/>
    <w:rsid w:val="00C83D47"/>
    <w:rsid w:val="00C8487A"/>
    <w:rsid w:val="00C849B9"/>
    <w:rsid w:val="00C854B7"/>
    <w:rsid w:val="00C863F5"/>
    <w:rsid w:val="00C90999"/>
    <w:rsid w:val="00C919EF"/>
    <w:rsid w:val="00C92267"/>
    <w:rsid w:val="00C93277"/>
    <w:rsid w:val="00C941AB"/>
    <w:rsid w:val="00C94249"/>
    <w:rsid w:val="00C95309"/>
    <w:rsid w:val="00C96D6E"/>
    <w:rsid w:val="00CA19A8"/>
    <w:rsid w:val="00CA1DC1"/>
    <w:rsid w:val="00CA3AF0"/>
    <w:rsid w:val="00CA58A5"/>
    <w:rsid w:val="00CA6084"/>
    <w:rsid w:val="00CA621C"/>
    <w:rsid w:val="00CA63AE"/>
    <w:rsid w:val="00CA670E"/>
    <w:rsid w:val="00CB0B3D"/>
    <w:rsid w:val="00CB1C4B"/>
    <w:rsid w:val="00CB494D"/>
    <w:rsid w:val="00CB4E94"/>
    <w:rsid w:val="00CB4EF8"/>
    <w:rsid w:val="00CC081C"/>
    <w:rsid w:val="00CC2915"/>
    <w:rsid w:val="00CC2E02"/>
    <w:rsid w:val="00CC2FC7"/>
    <w:rsid w:val="00CC3FD2"/>
    <w:rsid w:val="00CC61ED"/>
    <w:rsid w:val="00CC7532"/>
    <w:rsid w:val="00CD09AC"/>
    <w:rsid w:val="00CD2F5E"/>
    <w:rsid w:val="00CD30DE"/>
    <w:rsid w:val="00CD5571"/>
    <w:rsid w:val="00CD569D"/>
    <w:rsid w:val="00CD6E40"/>
    <w:rsid w:val="00CE0E45"/>
    <w:rsid w:val="00CE1A73"/>
    <w:rsid w:val="00CE1CB4"/>
    <w:rsid w:val="00CE1ED4"/>
    <w:rsid w:val="00CE3B06"/>
    <w:rsid w:val="00CF002F"/>
    <w:rsid w:val="00CF08EB"/>
    <w:rsid w:val="00CF1036"/>
    <w:rsid w:val="00CF14F6"/>
    <w:rsid w:val="00CF19BE"/>
    <w:rsid w:val="00CF2934"/>
    <w:rsid w:val="00CF33E0"/>
    <w:rsid w:val="00CF35FE"/>
    <w:rsid w:val="00CF6064"/>
    <w:rsid w:val="00CF76F6"/>
    <w:rsid w:val="00D018AA"/>
    <w:rsid w:val="00D019FF"/>
    <w:rsid w:val="00D01A17"/>
    <w:rsid w:val="00D0202E"/>
    <w:rsid w:val="00D03040"/>
    <w:rsid w:val="00D03276"/>
    <w:rsid w:val="00D051AF"/>
    <w:rsid w:val="00D07E65"/>
    <w:rsid w:val="00D11AD7"/>
    <w:rsid w:val="00D11CFC"/>
    <w:rsid w:val="00D1214E"/>
    <w:rsid w:val="00D12BF8"/>
    <w:rsid w:val="00D13B5D"/>
    <w:rsid w:val="00D13EB9"/>
    <w:rsid w:val="00D14FF0"/>
    <w:rsid w:val="00D1542F"/>
    <w:rsid w:val="00D15FB4"/>
    <w:rsid w:val="00D1789A"/>
    <w:rsid w:val="00D17C72"/>
    <w:rsid w:val="00D20F97"/>
    <w:rsid w:val="00D21593"/>
    <w:rsid w:val="00D22668"/>
    <w:rsid w:val="00D226C8"/>
    <w:rsid w:val="00D22737"/>
    <w:rsid w:val="00D22CEF"/>
    <w:rsid w:val="00D23B2C"/>
    <w:rsid w:val="00D2453D"/>
    <w:rsid w:val="00D258D1"/>
    <w:rsid w:val="00D261E6"/>
    <w:rsid w:val="00D279E6"/>
    <w:rsid w:val="00D308F2"/>
    <w:rsid w:val="00D30A1D"/>
    <w:rsid w:val="00D312C5"/>
    <w:rsid w:val="00D31A8E"/>
    <w:rsid w:val="00D31CE2"/>
    <w:rsid w:val="00D32705"/>
    <w:rsid w:val="00D32A3D"/>
    <w:rsid w:val="00D3594C"/>
    <w:rsid w:val="00D36A00"/>
    <w:rsid w:val="00D36F9D"/>
    <w:rsid w:val="00D37F70"/>
    <w:rsid w:val="00D44DB6"/>
    <w:rsid w:val="00D45533"/>
    <w:rsid w:val="00D459BE"/>
    <w:rsid w:val="00D50FDC"/>
    <w:rsid w:val="00D51C5D"/>
    <w:rsid w:val="00D51E1D"/>
    <w:rsid w:val="00D5239D"/>
    <w:rsid w:val="00D530D2"/>
    <w:rsid w:val="00D534AF"/>
    <w:rsid w:val="00D550CB"/>
    <w:rsid w:val="00D57402"/>
    <w:rsid w:val="00D57524"/>
    <w:rsid w:val="00D5753C"/>
    <w:rsid w:val="00D6077C"/>
    <w:rsid w:val="00D60CB6"/>
    <w:rsid w:val="00D61A3C"/>
    <w:rsid w:val="00D61A53"/>
    <w:rsid w:val="00D6293E"/>
    <w:rsid w:val="00D631F7"/>
    <w:rsid w:val="00D63289"/>
    <w:rsid w:val="00D634FF"/>
    <w:rsid w:val="00D6390A"/>
    <w:rsid w:val="00D63AAA"/>
    <w:rsid w:val="00D64150"/>
    <w:rsid w:val="00D64238"/>
    <w:rsid w:val="00D64564"/>
    <w:rsid w:val="00D64D15"/>
    <w:rsid w:val="00D66C1F"/>
    <w:rsid w:val="00D66C5C"/>
    <w:rsid w:val="00D70927"/>
    <w:rsid w:val="00D71420"/>
    <w:rsid w:val="00D71DAC"/>
    <w:rsid w:val="00D7240C"/>
    <w:rsid w:val="00D72763"/>
    <w:rsid w:val="00D728A7"/>
    <w:rsid w:val="00D735B3"/>
    <w:rsid w:val="00D75C74"/>
    <w:rsid w:val="00D75E95"/>
    <w:rsid w:val="00D7735F"/>
    <w:rsid w:val="00D77A65"/>
    <w:rsid w:val="00D80AFC"/>
    <w:rsid w:val="00D8181D"/>
    <w:rsid w:val="00D81CAB"/>
    <w:rsid w:val="00D8214C"/>
    <w:rsid w:val="00D82AAF"/>
    <w:rsid w:val="00D832BF"/>
    <w:rsid w:val="00D85E86"/>
    <w:rsid w:val="00D866E5"/>
    <w:rsid w:val="00D87282"/>
    <w:rsid w:val="00D9039E"/>
    <w:rsid w:val="00D9090F"/>
    <w:rsid w:val="00D9177F"/>
    <w:rsid w:val="00D92483"/>
    <w:rsid w:val="00D928B3"/>
    <w:rsid w:val="00D92979"/>
    <w:rsid w:val="00D94578"/>
    <w:rsid w:val="00D97141"/>
    <w:rsid w:val="00D972EE"/>
    <w:rsid w:val="00D979DC"/>
    <w:rsid w:val="00DA1659"/>
    <w:rsid w:val="00DA2AAC"/>
    <w:rsid w:val="00DA3646"/>
    <w:rsid w:val="00DA3DC6"/>
    <w:rsid w:val="00DA7275"/>
    <w:rsid w:val="00DA7A15"/>
    <w:rsid w:val="00DA7E9F"/>
    <w:rsid w:val="00DB1361"/>
    <w:rsid w:val="00DB1AC8"/>
    <w:rsid w:val="00DB2DAB"/>
    <w:rsid w:val="00DB48F8"/>
    <w:rsid w:val="00DB5C06"/>
    <w:rsid w:val="00DB5F72"/>
    <w:rsid w:val="00DB7FA8"/>
    <w:rsid w:val="00DC02B0"/>
    <w:rsid w:val="00DC0C00"/>
    <w:rsid w:val="00DC2007"/>
    <w:rsid w:val="00DC318D"/>
    <w:rsid w:val="00DC319E"/>
    <w:rsid w:val="00DC3E9C"/>
    <w:rsid w:val="00DC7BE1"/>
    <w:rsid w:val="00DD0A51"/>
    <w:rsid w:val="00DD1C88"/>
    <w:rsid w:val="00DD344F"/>
    <w:rsid w:val="00DD43BA"/>
    <w:rsid w:val="00DD5207"/>
    <w:rsid w:val="00DD6672"/>
    <w:rsid w:val="00DD66B3"/>
    <w:rsid w:val="00DD77DB"/>
    <w:rsid w:val="00DE0C63"/>
    <w:rsid w:val="00DE0EA1"/>
    <w:rsid w:val="00DE2094"/>
    <w:rsid w:val="00DE211A"/>
    <w:rsid w:val="00DE28B1"/>
    <w:rsid w:val="00DE43BD"/>
    <w:rsid w:val="00DE478A"/>
    <w:rsid w:val="00DE512B"/>
    <w:rsid w:val="00DE566A"/>
    <w:rsid w:val="00DE5982"/>
    <w:rsid w:val="00DF04DA"/>
    <w:rsid w:val="00DF19C5"/>
    <w:rsid w:val="00DF212F"/>
    <w:rsid w:val="00DF2168"/>
    <w:rsid w:val="00DF4842"/>
    <w:rsid w:val="00DF49A7"/>
    <w:rsid w:val="00DF4FF7"/>
    <w:rsid w:val="00DF5DAE"/>
    <w:rsid w:val="00DF6C9A"/>
    <w:rsid w:val="00DF700C"/>
    <w:rsid w:val="00DF73B8"/>
    <w:rsid w:val="00DF7D2D"/>
    <w:rsid w:val="00E003D7"/>
    <w:rsid w:val="00E008AC"/>
    <w:rsid w:val="00E0190D"/>
    <w:rsid w:val="00E01C7D"/>
    <w:rsid w:val="00E0273A"/>
    <w:rsid w:val="00E0296E"/>
    <w:rsid w:val="00E029BA"/>
    <w:rsid w:val="00E029D1"/>
    <w:rsid w:val="00E030C5"/>
    <w:rsid w:val="00E059FC"/>
    <w:rsid w:val="00E06720"/>
    <w:rsid w:val="00E10573"/>
    <w:rsid w:val="00E10EBF"/>
    <w:rsid w:val="00E10EF8"/>
    <w:rsid w:val="00E1100E"/>
    <w:rsid w:val="00E110E0"/>
    <w:rsid w:val="00E146D7"/>
    <w:rsid w:val="00E146FA"/>
    <w:rsid w:val="00E14C4A"/>
    <w:rsid w:val="00E15700"/>
    <w:rsid w:val="00E17288"/>
    <w:rsid w:val="00E200FE"/>
    <w:rsid w:val="00E205FC"/>
    <w:rsid w:val="00E20709"/>
    <w:rsid w:val="00E214C9"/>
    <w:rsid w:val="00E21D0D"/>
    <w:rsid w:val="00E22CF1"/>
    <w:rsid w:val="00E24CA9"/>
    <w:rsid w:val="00E2571C"/>
    <w:rsid w:val="00E25BDE"/>
    <w:rsid w:val="00E264C3"/>
    <w:rsid w:val="00E26967"/>
    <w:rsid w:val="00E30EFF"/>
    <w:rsid w:val="00E31188"/>
    <w:rsid w:val="00E31C48"/>
    <w:rsid w:val="00E32288"/>
    <w:rsid w:val="00E32357"/>
    <w:rsid w:val="00E33003"/>
    <w:rsid w:val="00E34C43"/>
    <w:rsid w:val="00E37FF7"/>
    <w:rsid w:val="00E40E9D"/>
    <w:rsid w:val="00E41BB8"/>
    <w:rsid w:val="00E43BEB"/>
    <w:rsid w:val="00E4405F"/>
    <w:rsid w:val="00E45805"/>
    <w:rsid w:val="00E45D8A"/>
    <w:rsid w:val="00E466C3"/>
    <w:rsid w:val="00E47EBD"/>
    <w:rsid w:val="00E50E76"/>
    <w:rsid w:val="00E51466"/>
    <w:rsid w:val="00E515FC"/>
    <w:rsid w:val="00E51D89"/>
    <w:rsid w:val="00E5345B"/>
    <w:rsid w:val="00E53AB6"/>
    <w:rsid w:val="00E57838"/>
    <w:rsid w:val="00E579B6"/>
    <w:rsid w:val="00E61E72"/>
    <w:rsid w:val="00E642C8"/>
    <w:rsid w:val="00E65868"/>
    <w:rsid w:val="00E67740"/>
    <w:rsid w:val="00E67817"/>
    <w:rsid w:val="00E67BF5"/>
    <w:rsid w:val="00E71671"/>
    <w:rsid w:val="00E71F92"/>
    <w:rsid w:val="00E756EF"/>
    <w:rsid w:val="00E76201"/>
    <w:rsid w:val="00E76E43"/>
    <w:rsid w:val="00E770A7"/>
    <w:rsid w:val="00E774DC"/>
    <w:rsid w:val="00E777DC"/>
    <w:rsid w:val="00E77C95"/>
    <w:rsid w:val="00E77EBD"/>
    <w:rsid w:val="00E77EC5"/>
    <w:rsid w:val="00E80649"/>
    <w:rsid w:val="00E80691"/>
    <w:rsid w:val="00E829E5"/>
    <w:rsid w:val="00E839BF"/>
    <w:rsid w:val="00E844F0"/>
    <w:rsid w:val="00E84B72"/>
    <w:rsid w:val="00E84DBC"/>
    <w:rsid w:val="00E854D4"/>
    <w:rsid w:val="00E86BE6"/>
    <w:rsid w:val="00E8779E"/>
    <w:rsid w:val="00E878B7"/>
    <w:rsid w:val="00E902DE"/>
    <w:rsid w:val="00E937E5"/>
    <w:rsid w:val="00E95F05"/>
    <w:rsid w:val="00E97A67"/>
    <w:rsid w:val="00EA0015"/>
    <w:rsid w:val="00EA1337"/>
    <w:rsid w:val="00EA16C7"/>
    <w:rsid w:val="00EA2A7F"/>
    <w:rsid w:val="00EA45CA"/>
    <w:rsid w:val="00EA4ABB"/>
    <w:rsid w:val="00EA4C7C"/>
    <w:rsid w:val="00EA5234"/>
    <w:rsid w:val="00EA5838"/>
    <w:rsid w:val="00EA5EEE"/>
    <w:rsid w:val="00EA6622"/>
    <w:rsid w:val="00EA7191"/>
    <w:rsid w:val="00EA7EFC"/>
    <w:rsid w:val="00EB0557"/>
    <w:rsid w:val="00EB05AC"/>
    <w:rsid w:val="00EB1191"/>
    <w:rsid w:val="00EB24F5"/>
    <w:rsid w:val="00EB43BD"/>
    <w:rsid w:val="00EB44F5"/>
    <w:rsid w:val="00EB468C"/>
    <w:rsid w:val="00EB4800"/>
    <w:rsid w:val="00EB6AB7"/>
    <w:rsid w:val="00EB6AEB"/>
    <w:rsid w:val="00EB7799"/>
    <w:rsid w:val="00EC01A3"/>
    <w:rsid w:val="00EC072D"/>
    <w:rsid w:val="00EC2548"/>
    <w:rsid w:val="00EC2ECD"/>
    <w:rsid w:val="00EC377F"/>
    <w:rsid w:val="00EC37DE"/>
    <w:rsid w:val="00EC3E6C"/>
    <w:rsid w:val="00EC5837"/>
    <w:rsid w:val="00EC613D"/>
    <w:rsid w:val="00EC6507"/>
    <w:rsid w:val="00EC67BC"/>
    <w:rsid w:val="00EC7B43"/>
    <w:rsid w:val="00ED0C21"/>
    <w:rsid w:val="00ED1103"/>
    <w:rsid w:val="00ED1296"/>
    <w:rsid w:val="00ED13F0"/>
    <w:rsid w:val="00ED33BA"/>
    <w:rsid w:val="00ED3E2C"/>
    <w:rsid w:val="00ED4F57"/>
    <w:rsid w:val="00ED539D"/>
    <w:rsid w:val="00ED5D83"/>
    <w:rsid w:val="00ED713C"/>
    <w:rsid w:val="00EE393D"/>
    <w:rsid w:val="00EE46A0"/>
    <w:rsid w:val="00EE4B92"/>
    <w:rsid w:val="00EE4BD3"/>
    <w:rsid w:val="00EE4EC6"/>
    <w:rsid w:val="00EE50B4"/>
    <w:rsid w:val="00EE5395"/>
    <w:rsid w:val="00EE7E93"/>
    <w:rsid w:val="00EE7EE1"/>
    <w:rsid w:val="00EF0552"/>
    <w:rsid w:val="00EF0FFC"/>
    <w:rsid w:val="00EF11FC"/>
    <w:rsid w:val="00EF1EDE"/>
    <w:rsid w:val="00EF1FF0"/>
    <w:rsid w:val="00EF231D"/>
    <w:rsid w:val="00EF2C89"/>
    <w:rsid w:val="00EF3B4E"/>
    <w:rsid w:val="00EF456F"/>
    <w:rsid w:val="00EF4FE3"/>
    <w:rsid w:val="00EF65A3"/>
    <w:rsid w:val="00EF687F"/>
    <w:rsid w:val="00EF6DAB"/>
    <w:rsid w:val="00EF6FEE"/>
    <w:rsid w:val="00EF7049"/>
    <w:rsid w:val="00EF7867"/>
    <w:rsid w:val="00EF7F45"/>
    <w:rsid w:val="00F00BF9"/>
    <w:rsid w:val="00F01EB5"/>
    <w:rsid w:val="00F03541"/>
    <w:rsid w:val="00F0651D"/>
    <w:rsid w:val="00F10C16"/>
    <w:rsid w:val="00F10D0B"/>
    <w:rsid w:val="00F11C5A"/>
    <w:rsid w:val="00F14523"/>
    <w:rsid w:val="00F14CAB"/>
    <w:rsid w:val="00F15ACB"/>
    <w:rsid w:val="00F16F78"/>
    <w:rsid w:val="00F17EB7"/>
    <w:rsid w:val="00F200F7"/>
    <w:rsid w:val="00F226B1"/>
    <w:rsid w:val="00F22A7F"/>
    <w:rsid w:val="00F242F4"/>
    <w:rsid w:val="00F252B6"/>
    <w:rsid w:val="00F265A3"/>
    <w:rsid w:val="00F274E9"/>
    <w:rsid w:val="00F30415"/>
    <w:rsid w:val="00F3161E"/>
    <w:rsid w:val="00F31715"/>
    <w:rsid w:val="00F35637"/>
    <w:rsid w:val="00F35810"/>
    <w:rsid w:val="00F37042"/>
    <w:rsid w:val="00F377DE"/>
    <w:rsid w:val="00F37ACE"/>
    <w:rsid w:val="00F37CAC"/>
    <w:rsid w:val="00F40700"/>
    <w:rsid w:val="00F40946"/>
    <w:rsid w:val="00F409F7"/>
    <w:rsid w:val="00F4173A"/>
    <w:rsid w:val="00F43D02"/>
    <w:rsid w:val="00F513FA"/>
    <w:rsid w:val="00F514DD"/>
    <w:rsid w:val="00F51BF7"/>
    <w:rsid w:val="00F532E5"/>
    <w:rsid w:val="00F551A2"/>
    <w:rsid w:val="00F555EF"/>
    <w:rsid w:val="00F55AD3"/>
    <w:rsid w:val="00F55B5D"/>
    <w:rsid w:val="00F5714F"/>
    <w:rsid w:val="00F57B38"/>
    <w:rsid w:val="00F57FE2"/>
    <w:rsid w:val="00F60572"/>
    <w:rsid w:val="00F61F43"/>
    <w:rsid w:val="00F630AF"/>
    <w:rsid w:val="00F63946"/>
    <w:rsid w:val="00F652FF"/>
    <w:rsid w:val="00F6693F"/>
    <w:rsid w:val="00F66CE8"/>
    <w:rsid w:val="00F66D4A"/>
    <w:rsid w:val="00F67CAF"/>
    <w:rsid w:val="00F70FFE"/>
    <w:rsid w:val="00F7323D"/>
    <w:rsid w:val="00F732AA"/>
    <w:rsid w:val="00F748D7"/>
    <w:rsid w:val="00F75B25"/>
    <w:rsid w:val="00F77719"/>
    <w:rsid w:val="00F82DC4"/>
    <w:rsid w:val="00F8330D"/>
    <w:rsid w:val="00F84BA5"/>
    <w:rsid w:val="00F852A4"/>
    <w:rsid w:val="00F8533B"/>
    <w:rsid w:val="00F869AD"/>
    <w:rsid w:val="00F871E9"/>
    <w:rsid w:val="00F90183"/>
    <w:rsid w:val="00F9049D"/>
    <w:rsid w:val="00F92594"/>
    <w:rsid w:val="00F9270F"/>
    <w:rsid w:val="00F929CA"/>
    <w:rsid w:val="00F92DF6"/>
    <w:rsid w:val="00F93124"/>
    <w:rsid w:val="00F933C2"/>
    <w:rsid w:val="00F9417B"/>
    <w:rsid w:val="00F9450F"/>
    <w:rsid w:val="00F9643F"/>
    <w:rsid w:val="00F96885"/>
    <w:rsid w:val="00F974DF"/>
    <w:rsid w:val="00F97624"/>
    <w:rsid w:val="00F97B3A"/>
    <w:rsid w:val="00FA0885"/>
    <w:rsid w:val="00FA2663"/>
    <w:rsid w:val="00FA31C7"/>
    <w:rsid w:val="00FA36E6"/>
    <w:rsid w:val="00FA603D"/>
    <w:rsid w:val="00FA6400"/>
    <w:rsid w:val="00FB0009"/>
    <w:rsid w:val="00FB070E"/>
    <w:rsid w:val="00FB1D52"/>
    <w:rsid w:val="00FB28E4"/>
    <w:rsid w:val="00FB3396"/>
    <w:rsid w:val="00FB45FB"/>
    <w:rsid w:val="00FB553A"/>
    <w:rsid w:val="00FB6F50"/>
    <w:rsid w:val="00FC36AF"/>
    <w:rsid w:val="00FC3935"/>
    <w:rsid w:val="00FC4AA0"/>
    <w:rsid w:val="00FC4AE4"/>
    <w:rsid w:val="00FC4B40"/>
    <w:rsid w:val="00FC53AA"/>
    <w:rsid w:val="00FC7648"/>
    <w:rsid w:val="00FC7893"/>
    <w:rsid w:val="00FC7AB0"/>
    <w:rsid w:val="00FC7B2B"/>
    <w:rsid w:val="00FD2D30"/>
    <w:rsid w:val="00FD31C7"/>
    <w:rsid w:val="00FD3233"/>
    <w:rsid w:val="00FD3586"/>
    <w:rsid w:val="00FD5F8F"/>
    <w:rsid w:val="00FD67F7"/>
    <w:rsid w:val="00FD7052"/>
    <w:rsid w:val="00FE07AE"/>
    <w:rsid w:val="00FE3832"/>
    <w:rsid w:val="00FE38F5"/>
    <w:rsid w:val="00FE62B0"/>
    <w:rsid w:val="00FE65BC"/>
    <w:rsid w:val="00FE6635"/>
    <w:rsid w:val="00FE7ABD"/>
    <w:rsid w:val="00FF033E"/>
    <w:rsid w:val="00FF116F"/>
    <w:rsid w:val="00FF286F"/>
    <w:rsid w:val="00FF2D07"/>
    <w:rsid w:val="00FF41B9"/>
    <w:rsid w:val="00FF4C5C"/>
    <w:rsid w:val="00FF6C6E"/>
    <w:rsid w:val="00F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01FFF623"/>
  <w15:docId w15:val="{3C180CAB-599A-4559-82F7-BBDE606C8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986E8A"/>
    <w:pPr>
      <w:jc w:val="both"/>
    </w:pPr>
    <w:rPr>
      <w:rFonts w:ascii="Arial" w:hAnsi="Arial"/>
      <w:szCs w:val="24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F9270F"/>
    <w:pPr>
      <w:keepNext/>
      <w:numPr>
        <w:numId w:val="14"/>
      </w:numPr>
      <w:tabs>
        <w:tab w:val="left" w:pos="540"/>
      </w:tabs>
      <w:spacing w:before="120" w:after="120"/>
      <w:outlineLvl w:val="0"/>
    </w:pPr>
    <w:rPr>
      <w:b/>
      <w:bCs/>
      <w:caps/>
      <w:kern w:val="32"/>
      <w:sz w:val="28"/>
      <w:szCs w:val="32"/>
    </w:rPr>
  </w:style>
  <w:style w:type="paragraph" w:styleId="Nadpis2">
    <w:name w:val="heading 2"/>
    <w:basedOn w:val="Nadpis1"/>
    <w:next w:val="Normln"/>
    <w:link w:val="Nadpis2Char"/>
    <w:qFormat/>
    <w:rsid w:val="00F9270F"/>
    <w:pPr>
      <w:numPr>
        <w:ilvl w:val="1"/>
      </w:numPr>
      <w:spacing w:before="160"/>
      <w:outlineLvl w:val="1"/>
    </w:pPr>
    <w:rPr>
      <w:bCs w:val="0"/>
      <w:iCs/>
      <w:sz w:val="24"/>
      <w:szCs w:val="28"/>
    </w:rPr>
  </w:style>
  <w:style w:type="paragraph" w:styleId="Nadpis3">
    <w:name w:val="heading 3"/>
    <w:basedOn w:val="Nadpis2"/>
    <w:next w:val="Normln"/>
    <w:link w:val="Nadpis3Char"/>
    <w:qFormat/>
    <w:rsid w:val="00D051AF"/>
    <w:pPr>
      <w:numPr>
        <w:ilvl w:val="2"/>
      </w:numPr>
      <w:tabs>
        <w:tab w:val="clear" w:pos="540"/>
        <w:tab w:val="num" w:pos="170"/>
        <w:tab w:val="left" w:pos="900"/>
      </w:tabs>
      <w:ind w:left="-284"/>
      <w:outlineLvl w:val="2"/>
    </w:pPr>
    <w:rPr>
      <w:rFonts w:asciiTheme="minorHAnsi" w:hAnsiTheme="minorHAnsi" w:cstheme="minorHAnsi"/>
      <w:bCs/>
      <w:sz w:val="22"/>
      <w:szCs w:val="26"/>
    </w:rPr>
  </w:style>
  <w:style w:type="paragraph" w:styleId="Nadpis4">
    <w:name w:val="heading 4"/>
    <w:basedOn w:val="Normln"/>
    <w:next w:val="Normln"/>
    <w:qFormat/>
    <w:rsid w:val="00FD5F8F"/>
    <w:pPr>
      <w:keepNext/>
      <w:tabs>
        <w:tab w:val="left" w:pos="993"/>
      </w:tabs>
      <w:spacing w:before="120" w:after="120"/>
      <w:outlineLvl w:val="3"/>
    </w:pPr>
    <w:rPr>
      <w:rFonts w:cs="Arial"/>
      <w:b/>
      <w:bCs/>
      <w:sz w:val="22"/>
      <w:szCs w:val="28"/>
    </w:rPr>
  </w:style>
  <w:style w:type="paragraph" w:styleId="Nadpis5">
    <w:name w:val="heading 5"/>
    <w:aliases w:val="For Appendices H1 Lettered,MUS5,ASAPHeading 5,Nadpis1.1.1.1.1"/>
    <w:basedOn w:val="Normln"/>
    <w:next w:val="Normln"/>
    <w:rsid w:val="00A75D0B"/>
    <w:pPr>
      <w:numPr>
        <w:ilvl w:val="4"/>
        <w:numId w:val="14"/>
      </w:numPr>
      <w:spacing w:before="120" w:after="60"/>
      <w:ind w:left="0"/>
      <w:outlineLvl w:val="4"/>
    </w:pPr>
    <w:rPr>
      <w:rFonts w:cs="Arial"/>
      <w:b/>
      <w:bCs/>
      <w:szCs w:val="26"/>
    </w:rPr>
  </w:style>
  <w:style w:type="paragraph" w:styleId="Nadpis6">
    <w:name w:val="heading 6"/>
    <w:aliases w:val="MUS6,ASAPHeading 6"/>
    <w:basedOn w:val="Normln"/>
    <w:next w:val="Normln"/>
    <w:rsid w:val="00A75D0B"/>
    <w:pPr>
      <w:numPr>
        <w:ilvl w:val="5"/>
        <w:numId w:val="14"/>
      </w:numPr>
      <w:spacing w:before="120" w:after="60"/>
      <w:outlineLvl w:val="5"/>
    </w:pPr>
    <w:rPr>
      <w:rFonts w:cs="Arial"/>
      <w:bCs/>
      <w:szCs w:val="22"/>
    </w:rPr>
  </w:style>
  <w:style w:type="paragraph" w:styleId="Nadpis7">
    <w:name w:val="heading 7"/>
    <w:aliases w:val="MUS7,ASAPHeading 7"/>
    <w:basedOn w:val="Normln"/>
    <w:next w:val="Normln"/>
    <w:rsid w:val="00664AC9"/>
    <w:pPr>
      <w:numPr>
        <w:ilvl w:val="6"/>
        <w:numId w:val="14"/>
      </w:numPr>
      <w:spacing w:before="120" w:after="60"/>
      <w:outlineLvl w:val="6"/>
    </w:pPr>
    <w:rPr>
      <w:rFonts w:cs="Arial"/>
    </w:rPr>
  </w:style>
  <w:style w:type="paragraph" w:styleId="Nadpis8">
    <w:name w:val="heading 8"/>
    <w:aliases w:val="MUS8,ASAPHeading 8"/>
    <w:basedOn w:val="Normln"/>
    <w:next w:val="Normln"/>
    <w:rsid w:val="00664AC9"/>
    <w:pPr>
      <w:numPr>
        <w:ilvl w:val="7"/>
        <w:numId w:val="14"/>
      </w:numPr>
      <w:spacing w:before="120" w:after="60"/>
      <w:outlineLvl w:val="7"/>
    </w:pPr>
    <w:rPr>
      <w:rFonts w:cs="Arial"/>
    </w:rPr>
  </w:style>
  <w:style w:type="paragraph" w:styleId="Nadpis9">
    <w:name w:val="heading 9"/>
    <w:aliases w:val="MUS9,ASAPHeading 9,h9,heading9"/>
    <w:basedOn w:val="Normln"/>
    <w:next w:val="Normln"/>
    <w:rsid w:val="00664AC9"/>
    <w:pPr>
      <w:numPr>
        <w:ilvl w:val="8"/>
        <w:numId w:val="14"/>
      </w:numPr>
      <w:spacing w:before="120" w:after="60"/>
      <w:outlineLvl w:val="8"/>
    </w:pPr>
    <w:rPr>
      <w:rFonts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TabulkaText">
    <w:name w:val="Tabulka_Text"/>
    <w:basedOn w:val="Normln"/>
    <w:rsid w:val="00517AB0"/>
    <w:pPr>
      <w:spacing w:before="60"/>
      <w:jc w:val="left"/>
    </w:pPr>
    <w:rPr>
      <w:rFonts w:ascii="Times New Roman" w:hAnsi="Times New Roman"/>
      <w:szCs w:val="20"/>
    </w:rPr>
  </w:style>
  <w:style w:type="character" w:styleId="Hypertextovodkaz">
    <w:name w:val="Hyperlink"/>
    <w:uiPriority w:val="99"/>
    <w:rsid w:val="00350B5C"/>
    <w:rPr>
      <w:color w:val="0000FF"/>
      <w:u w:val="single"/>
    </w:rPr>
  </w:style>
  <w:style w:type="character" w:customStyle="1" w:styleId="ProsttextChar">
    <w:name w:val="Prostý text Char"/>
    <w:link w:val="Prosttext"/>
    <w:uiPriority w:val="99"/>
    <w:semiHidden/>
    <w:rsid w:val="00D530D2"/>
    <w:rPr>
      <w:rFonts w:ascii="Courier New" w:hAnsi="Courier New" w:cs="Courier New"/>
      <w:spacing w:val="8"/>
      <w:lang w:val="en-GB" w:eastAsia="en-US"/>
    </w:rPr>
  </w:style>
  <w:style w:type="paragraph" w:styleId="Seznamsodrkami">
    <w:name w:val="List Bullet"/>
    <w:basedOn w:val="Normln"/>
    <w:rsid w:val="00BE7F58"/>
    <w:pPr>
      <w:numPr>
        <w:numId w:val="13"/>
      </w:numPr>
      <w:contextualSpacing/>
    </w:pPr>
  </w:style>
  <w:style w:type="paragraph" w:styleId="Obsah1">
    <w:name w:val="toc 1"/>
    <w:basedOn w:val="Normln"/>
    <w:next w:val="Normln"/>
    <w:autoRedefine/>
    <w:uiPriority w:val="39"/>
    <w:pPr>
      <w:spacing w:before="120" w:after="120"/>
    </w:pPr>
    <w:rPr>
      <w:b/>
      <w:bCs/>
      <w:caps/>
    </w:rPr>
  </w:style>
  <w:style w:type="paragraph" w:styleId="Obsah2">
    <w:name w:val="toc 2"/>
    <w:basedOn w:val="Normln"/>
    <w:next w:val="Normln"/>
    <w:autoRedefine/>
    <w:uiPriority w:val="39"/>
    <w:pPr>
      <w:ind w:left="220"/>
    </w:pPr>
    <w:rPr>
      <w:smallCaps/>
    </w:rPr>
  </w:style>
  <w:style w:type="paragraph" w:styleId="Obsah3">
    <w:name w:val="toc 3"/>
    <w:basedOn w:val="Normln"/>
    <w:next w:val="Normln"/>
    <w:autoRedefine/>
    <w:uiPriority w:val="39"/>
    <w:pPr>
      <w:ind w:left="440"/>
    </w:pPr>
  </w:style>
  <w:style w:type="paragraph" w:styleId="Obsah4">
    <w:name w:val="toc 4"/>
    <w:basedOn w:val="Normln"/>
    <w:next w:val="Normln"/>
    <w:autoRedefine/>
    <w:uiPriority w:val="39"/>
    <w:pPr>
      <w:ind w:left="660"/>
    </w:pPr>
  </w:style>
  <w:style w:type="paragraph" w:styleId="Obsah5">
    <w:name w:val="toc 5"/>
    <w:basedOn w:val="Normln"/>
    <w:next w:val="Normln"/>
    <w:autoRedefine/>
    <w:uiPriority w:val="39"/>
    <w:pPr>
      <w:ind w:left="880"/>
    </w:pPr>
  </w:style>
  <w:style w:type="paragraph" w:styleId="Obsah6">
    <w:name w:val="toc 6"/>
    <w:basedOn w:val="Normln"/>
    <w:next w:val="Normln"/>
    <w:autoRedefine/>
    <w:uiPriority w:val="39"/>
    <w:pPr>
      <w:ind w:left="1100"/>
    </w:pPr>
  </w:style>
  <w:style w:type="paragraph" w:styleId="Obsah7">
    <w:name w:val="toc 7"/>
    <w:basedOn w:val="Normln"/>
    <w:next w:val="Normln"/>
    <w:autoRedefine/>
    <w:uiPriority w:val="39"/>
    <w:pPr>
      <w:ind w:left="1320"/>
    </w:pPr>
  </w:style>
  <w:style w:type="paragraph" w:styleId="Obsah8">
    <w:name w:val="toc 8"/>
    <w:basedOn w:val="Normln"/>
    <w:next w:val="Normln"/>
    <w:autoRedefine/>
    <w:uiPriority w:val="39"/>
    <w:pPr>
      <w:ind w:left="1540"/>
    </w:pPr>
  </w:style>
  <w:style w:type="paragraph" w:styleId="Obsah9">
    <w:name w:val="toc 9"/>
    <w:basedOn w:val="Normln"/>
    <w:next w:val="Normln"/>
    <w:autoRedefine/>
    <w:uiPriority w:val="39"/>
    <w:pPr>
      <w:ind w:left="1760"/>
    </w:pPr>
  </w:style>
  <w:style w:type="character" w:customStyle="1" w:styleId="CharChar1">
    <w:name w:val="Char Char1"/>
    <w:rsid w:val="00962BE9"/>
    <w:rPr>
      <w:rFonts w:ascii="Arial" w:hAnsi="Arial"/>
      <w:b/>
      <w:bCs/>
      <w:iCs/>
      <w:color w:val="000080"/>
      <w:kern w:val="32"/>
      <w:sz w:val="24"/>
      <w:szCs w:val="28"/>
      <w:lang w:val="cs-CZ" w:eastAsia="en-US" w:bidi="ar-SA"/>
    </w:rPr>
  </w:style>
  <w:style w:type="paragraph" w:styleId="Zhlav">
    <w:name w:val="header"/>
    <w:basedOn w:val="Normln"/>
    <w:rsid w:val="000F6786"/>
    <w:pPr>
      <w:tabs>
        <w:tab w:val="center" w:pos="4536"/>
        <w:tab w:val="right" w:pos="9072"/>
      </w:tabs>
    </w:pPr>
  </w:style>
  <w:style w:type="character" w:styleId="Sledovanodkaz">
    <w:name w:val="FollowedHyperlink"/>
    <w:rPr>
      <w:color w:val="800080"/>
      <w:u w:val="single"/>
    </w:rPr>
  </w:style>
  <w:style w:type="paragraph" w:styleId="Textbubliny">
    <w:name w:val="Balloon Text"/>
    <w:basedOn w:val="Normln"/>
    <w:semiHidden/>
    <w:rsid w:val="006924F7"/>
    <w:rPr>
      <w:rFonts w:ascii="Tahoma" w:hAnsi="Tahoma" w:cs="Tahoma"/>
      <w:sz w:val="16"/>
      <w:szCs w:val="16"/>
    </w:rPr>
  </w:style>
  <w:style w:type="paragraph" w:customStyle="1" w:styleId="TextdokumentuChar">
    <w:name w:val="Text dokumentu Char"/>
    <w:basedOn w:val="Normln"/>
    <w:link w:val="TextdokumentuCharChar"/>
    <w:rsid w:val="000F6786"/>
    <w:pPr>
      <w:overflowPunct w:val="0"/>
      <w:autoSpaceDE w:val="0"/>
      <w:autoSpaceDN w:val="0"/>
      <w:adjustRightInd w:val="0"/>
      <w:spacing w:after="120"/>
      <w:jc w:val="left"/>
      <w:textAlignment w:val="baseline"/>
    </w:pPr>
    <w:rPr>
      <w:rFonts w:cs="Arial"/>
      <w:sz w:val="22"/>
      <w:szCs w:val="22"/>
      <w:lang w:eastAsia="cs-CZ"/>
    </w:rPr>
  </w:style>
  <w:style w:type="character" w:customStyle="1" w:styleId="TextdokumentuCharChar">
    <w:name w:val="Text dokumentu Char Char"/>
    <w:link w:val="TextdokumentuChar"/>
    <w:rsid w:val="000F6786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NzevD">
    <w:name w:val="Název ŘD"/>
    <w:basedOn w:val="Normln"/>
    <w:rsid w:val="00771211"/>
    <w:pPr>
      <w:overflowPunct w:val="0"/>
      <w:autoSpaceDE w:val="0"/>
      <w:autoSpaceDN w:val="0"/>
      <w:adjustRightInd w:val="0"/>
      <w:spacing w:after="360"/>
      <w:jc w:val="center"/>
      <w:textAlignment w:val="baseline"/>
    </w:pPr>
    <w:rPr>
      <w:rFonts w:cs="Arial"/>
      <w:caps/>
      <w:sz w:val="72"/>
      <w:szCs w:val="72"/>
      <w:lang w:eastAsia="cs-CZ"/>
    </w:rPr>
  </w:style>
  <w:style w:type="paragraph" w:customStyle="1" w:styleId="Nzvytitulnstrany">
    <w:name w:val="Názvy titulní strany"/>
    <w:basedOn w:val="Normln"/>
    <w:rsid w:val="00771211"/>
    <w:pPr>
      <w:overflowPunct w:val="0"/>
      <w:autoSpaceDE w:val="0"/>
      <w:autoSpaceDN w:val="0"/>
      <w:adjustRightInd w:val="0"/>
      <w:spacing w:before="60"/>
      <w:jc w:val="left"/>
      <w:textAlignment w:val="baseline"/>
    </w:pPr>
    <w:rPr>
      <w:rFonts w:cs="Arial"/>
      <w:bCs/>
      <w:caps/>
      <w:sz w:val="22"/>
      <w:szCs w:val="22"/>
      <w:lang w:eastAsia="cs-CZ"/>
    </w:rPr>
  </w:style>
  <w:style w:type="paragraph" w:customStyle="1" w:styleId="Vypln">
    <w:name w:val="Vyplní"/>
    <w:basedOn w:val="Nzvytitulnstrany"/>
    <w:rsid w:val="00771211"/>
    <w:rPr>
      <w:b/>
      <w:bCs w:val="0"/>
      <w:caps w:val="0"/>
    </w:rPr>
  </w:style>
  <w:style w:type="paragraph" w:styleId="Textpoznpodarou">
    <w:name w:val="footnote text"/>
    <w:basedOn w:val="Normln"/>
    <w:link w:val="TextpoznpodarouChar"/>
    <w:uiPriority w:val="99"/>
    <w:semiHidden/>
    <w:rsid w:val="00FC7AB0"/>
    <w:pPr>
      <w:jc w:val="left"/>
    </w:pPr>
    <w:rPr>
      <w:szCs w:val="20"/>
    </w:rPr>
  </w:style>
  <w:style w:type="character" w:styleId="Znakapoznpodarou">
    <w:name w:val="footnote reference"/>
    <w:uiPriority w:val="99"/>
    <w:semiHidden/>
    <w:rsid w:val="00FC7AB0"/>
    <w:rPr>
      <w:vertAlign w:val="superscript"/>
    </w:rPr>
  </w:style>
  <w:style w:type="paragraph" w:customStyle="1" w:styleId="Obsah">
    <w:name w:val="Obsah"/>
    <w:basedOn w:val="Normln"/>
    <w:next w:val="TextdokumentuChar"/>
    <w:rsid w:val="00771211"/>
    <w:pPr>
      <w:overflowPunct w:val="0"/>
      <w:autoSpaceDE w:val="0"/>
      <w:autoSpaceDN w:val="0"/>
      <w:adjustRightInd w:val="0"/>
      <w:spacing w:after="240"/>
      <w:ind w:right="1134"/>
      <w:jc w:val="left"/>
      <w:textAlignment w:val="baseline"/>
    </w:pPr>
    <w:rPr>
      <w:rFonts w:cs="Arial"/>
      <w:b/>
      <w:caps/>
      <w:noProof/>
      <w:sz w:val="24"/>
      <w:lang w:eastAsia="cs-CZ"/>
    </w:rPr>
  </w:style>
  <w:style w:type="character" w:styleId="slostrnky">
    <w:name w:val="page number"/>
    <w:basedOn w:val="Standardnpsmoodstavce"/>
    <w:semiHidden/>
    <w:rsid w:val="00771211"/>
  </w:style>
  <w:style w:type="table" w:styleId="Mkatabulky">
    <w:name w:val="Table Grid"/>
    <w:aliases w:val="Tabulka seznamování"/>
    <w:basedOn w:val="Normlntabulka"/>
    <w:rsid w:val="00453C43"/>
    <w:pPr>
      <w:spacing w:line="35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E214C9"/>
    <w:pPr>
      <w:numPr>
        <w:numId w:val="16"/>
      </w:numPr>
      <w:jc w:val="left"/>
    </w:pPr>
    <w:rPr>
      <w:rFonts w:eastAsia="Calibri" w:cs="Arial"/>
      <w:szCs w:val="20"/>
      <w:lang w:eastAsia="cs-CZ"/>
    </w:rPr>
  </w:style>
  <w:style w:type="character" w:styleId="Odkaznakoment">
    <w:name w:val="annotation reference"/>
    <w:semiHidden/>
    <w:rsid w:val="00995D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995D84"/>
    <w:rPr>
      <w:szCs w:val="20"/>
    </w:rPr>
  </w:style>
  <w:style w:type="paragraph" w:styleId="Pedmtkomente">
    <w:name w:val="annotation subject"/>
    <w:basedOn w:val="Textkomente"/>
    <w:next w:val="Textkomente"/>
    <w:semiHidden/>
    <w:rsid w:val="00995D84"/>
    <w:rPr>
      <w:b/>
      <w:bCs/>
    </w:rPr>
  </w:style>
  <w:style w:type="paragraph" w:customStyle="1" w:styleId="Styl1">
    <w:name w:val="Styl1"/>
    <w:basedOn w:val="Normln"/>
    <w:rsid w:val="00EA7EFC"/>
    <w:pPr>
      <w:keepNext/>
      <w:numPr>
        <w:numId w:val="15"/>
      </w:numPr>
      <w:spacing w:before="240" w:after="60"/>
      <w:jc w:val="left"/>
    </w:pPr>
    <w:rPr>
      <w:lang w:eastAsia="cs-CZ"/>
    </w:rPr>
  </w:style>
  <w:style w:type="paragraph" w:customStyle="1" w:styleId="NormalText">
    <w:name w:val="Normal Text"/>
    <w:basedOn w:val="Normln"/>
    <w:link w:val="NormalTextChar"/>
    <w:rsid w:val="002A72A9"/>
    <w:pPr>
      <w:jc w:val="left"/>
    </w:pPr>
    <w:rPr>
      <w:szCs w:val="20"/>
      <w:lang w:val="en-GB"/>
    </w:rPr>
  </w:style>
  <w:style w:type="character" w:customStyle="1" w:styleId="NormalTextChar">
    <w:name w:val="Normal Text Char"/>
    <w:link w:val="NormalText"/>
    <w:rsid w:val="002A72A9"/>
    <w:rPr>
      <w:rFonts w:ascii="Arial" w:hAnsi="Arial"/>
      <w:lang w:val="en-GB" w:eastAsia="en-US" w:bidi="ar-SA"/>
    </w:rPr>
  </w:style>
  <w:style w:type="character" w:styleId="Zdraznnintenzivn">
    <w:name w:val="Intense Emphasis"/>
    <w:uiPriority w:val="21"/>
    <w:rsid w:val="00E22CF1"/>
    <w:rPr>
      <w:b/>
      <w:bCs/>
      <w:i/>
      <w:iCs/>
      <w:color w:val="4F81BD"/>
    </w:rPr>
  </w:style>
  <w:style w:type="paragraph" w:customStyle="1" w:styleId="partA">
    <w:name w:val="partA"/>
    <w:basedOn w:val="Normln"/>
    <w:semiHidden/>
    <w:rsid w:val="00C94249"/>
    <w:pPr>
      <w:spacing w:line="264" w:lineRule="auto"/>
      <w:jc w:val="left"/>
    </w:pPr>
    <w:rPr>
      <w:spacing w:val="-500"/>
      <w:sz w:val="500"/>
      <w:lang w:val="nl-NL"/>
    </w:rPr>
  </w:style>
  <w:style w:type="paragraph" w:customStyle="1" w:styleId="partB">
    <w:name w:val="partB"/>
    <w:basedOn w:val="Normln"/>
    <w:semiHidden/>
    <w:rsid w:val="00C94249"/>
    <w:pPr>
      <w:framePr w:w="2206" w:h="1979" w:hRule="exact" w:hSpace="181" w:wrap="around" w:vAnchor="text" w:hAnchor="page" w:x="3743" w:y="11783"/>
      <w:pBdr>
        <w:top w:val="single" w:sz="6" w:space="4" w:color="000000"/>
        <w:left w:val="single" w:sz="6" w:space="7" w:color="000000"/>
        <w:bottom w:val="single" w:sz="6" w:space="4" w:color="000000"/>
        <w:right w:val="single" w:sz="6" w:space="7" w:color="000000"/>
      </w:pBdr>
      <w:shd w:val="solid" w:color="FFFFFF" w:fill="FFFFFF"/>
      <w:spacing w:line="264" w:lineRule="auto"/>
      <w:jc w:val="left"/>
    </w:pPr>
    <w:rPr>
      <w:sz w:val="14"/>
      <w:szCs w:val="14"/>
      <w:lang w:val="nl-NL"/>
    </w:rPr>
  </w:style>
  <w:style w:type="paragraph" w:styleId="Zkladntextodsazen">
    <w:name w:val="Body Text Indent"/>
    <w:basedOn w:val="Normln"/>
    <w:semiHidden/>
    <w:rsid w:val="00C94249"/>
    <w:pPr>
      <w:spacing w:after="120" w:line="350" w:lineRule="exact"/>
      <w:ind w:left="283"/>
      <w:jc w:val="left"/>
    </w:pPr>
    <w:rPr>
      <w:rFonts w:cs="Arial"/>
      <w:spacing w:val="8"/>
      <w:sz w:val="22"/>
      <w:szCs w:val="18"/>
      <w:lang w:val="en-GB"/>
    </w:rPr>
  </w:style>
  <w:style w:type="paragraph" w:styleId="Zkladntext-prvnodsazen2">
    <w:name w:val="Body Text First Indent 2"/>
    <w:basedOn w:val="Zkladntextodsazen"/>
    <w:semiHidden/>
    <w:rsid w:val="00C94249"/>
    <w:pPr>
      <w:ind w:firstLine="210"/>
    </w:pPr>
  </w:style>
  <w:style w:type="paragraph" w:customStyle="1" w:styleId="FrontCoverTitle">
    <w:name w:val="FrontCover_Title"/>
    <w:basedOn w:val="Normln"/>
    <w:semiHidden/>
    <w:rsid w:val="00C94249"/>
    <w:pPr>
      <w:spacing w:line="350" w:lineRule="exact"/>
      <w:jc w:val="left"/>
    </w:pPr>
    <w:rPr>
      <w:rFonts w:cs="Arial"/>
      <w:spacing w:val="8"/>
      <w:sz w:val="30"/>
      <w:szCs w:val="18"/>
      <w:lang w:val="en-GB"/>
    </w:rPr>
  </w:style>
  <w:style w:type="paragraph" w:styleId="Rozloendokumentu">
    <w:name w:val="Document Map"/>
    <w:basedOn w:val="Normln"/>
    <w:semiHidden/>
    <w:rsid w:val="00C94249"/>
    <w:pPr>
      <w:shd w:val="clear" w:color="auto" w:fill="000080"/>
      <w:spacing w:line="350" w:lineRule="exact"/>
      <w:jc w:val="left"/>
    </w:pPr>
    <w:rPr>
      <w:rFonts w:ascii="Tahoma" w:hAnsi="Tahoma" w:cs="Tahoma"/>
      <w:spacing w:val="8"/>
      <w:sz w:val="22"/>
      <w:szCs w:val="18"/>
      <w:lang w:val="en-GB"/>
    </w:rPr>
  </w:style>
  <w:style w:type="paragraph" w:customStyle="1" w:styleId="HoofdstukTitel">
    <w:name w:val="Hoofdstuk Titel"/>
    <w:basedOn w:val="Normln"/>
    <w:next w:val="Normln"/>
    <w:semiHidden/>
    <w:rsid w:val="00C94249"/>
    <w:pPr>
      <w:pageBreakBefore/>
      <w:ind w:left="-851"/>
      <w:jc w:val="left"/>
    </w:pPr>
    <w:rPr>
      <w:rFonts w:cs="Arial"/>
      <w:spacing w:val="8"/>
      <w:sz w:val="90"/>
      <w:szCs w:val="90"/>
      <w:lang w:val="en-GB"/>
    </w:rPr>
  </w:style>
  <w:style w:type="character" w:customStyle="1" w:styleId="Nadpis1Char">
    <w:name w:val="Nadpis 1 Char"/>
    <w:link w:val="Nadpis1"/>
    <w:rsid w:val="00F9270F"/>
    <w:rPr>
      <w:rFonts w:ascii="Arial" w:hAnsi="Arial"/>
      <w:b/>
      <w:bCs/>
      <w:caps/>
      <w:kern w:val="32"/>
      <w:sz w:val="28"/>
      <w:szCs w:val="32"/>
      <w:lang w:eastAsia="en-US"/>
    </w:rPr>
  </w:style>
  <w:style w:type="character" w:customStyle="1" w:styleId="Nadpis2Char">
    <w:name w:val="Nadpis 2 Char"/>
    <w:link w:val="Nadpis2"/>
    <w:rsid w:val="00F9270F"/>
    <w:rPr>
      <w:rFonts w:ascii="Arial" w:hAnsi="Arial"/>
      <w:b/>
      <w:iCs/>
      <w:caps/>
      <w:kern w:val="32"/>
      <w:sz w:val="24"/>
      <w:szCs w:val="28"/>
      <w:lang w:eastAsia="en-US"/>
    </w:rPr>
  </w:style>
  <w:style w:type="character" w:customStyle="1" w:styleId="Nadpis3Char">
    <w:name w:val="Nadpis 3 Char"/>
    <w:link w:val="Nadpis3"/>
    <w:rsid w:val="00D051AF"/>
    <w:rPr>
      <w:rFonts w:asciiTheme="minorHAnsi" w:hAnsiTheme="minorHAnsi" w:cstheme="minorHAnsi"/>
      <w:b/>
      <w:bCs/>
      <w:iCs/>
      <w:caps/>
      <w:kern w:val="32"/>
      <w:sz w:val="22"/>
      <w:szCs w:val="26"/>
      <w:lang w:eastAsia="en-US"/>
    </w:rPr>
  </w:style>
  <w:style w:type="paragraph" w:customStyle="1" w:styleId="OffFooter">
    <w:name w:val="OffFooter"/>
    <w:basedOn w:val="Normln"/>
    <w:semiHidden/>
    <w:rsid w:val="00C94249"/>
    <w:pPr>
      <w:widowControl w:val="0"/>
      <w:pBdr>
        <w:top w:val="single" w:sz="4" w:space="12" w:color="auto"/>
      </w:pBdr>
      <w:tabs>
        <w:tab w:val="left" w:pos="3402"/>
        <w:tab w:val="right" w:pos="9072"/>
      </w:tabs>
      <w:spacing w:before="240" w:after="240" w:line="264" w:lineRule="auto"/>
      <w:jc w:val="left"/>
    </w:pPr>
    <w:rPr>
      <w:kern w:val="28"/>
      <w:sz w:val="16"/>
      <w:szCs w:val="20"/>
      <w:lang w:val="en-GB"/>
    </w:rPr>
  </w:style>
  <w:style w:type="paragraph" w:customStyle="1" w:styleId="AutoCorrect">
    <w:name w:val="AutoCorrect"/>
    <w:semiHidden/>
    <w:rsid w:val="00C94249"/>
    <w:rPr>
      <w:sz w:val="24"/>
      <w:szCs w:val="24"/>
      <w:lang w:val="en-US" w:eastAsia="en-US"/>
    </w:rPr>
  </w:style>
  <w:style w:type="paragraph" w:customStyle="1" w:styleId="FrontCoverSubtitle">
    <w:name w:val="FrontCover_Subtitle"/>
    <w:basedOn w:val="Normln"/>
    <w:next w:val="Normln"/>
    <w:semiHidden/>
    <w:rsid w:val="00C94249"/>
    <w:pPr>
      <w:jc w:val="left"/>
    </w:pPr>
    <w:rPr>
      <w:rFonts w:ascii="HelveticaNeue LT 65 Medium" w:hAnsi="HelveticaNeue LT 65 Medium"/>
      <w:color w:val="808080"/>
      <w:spacing w:val="8"/>
      <w:sz w:val="28"/>
      <w:lang w:val="nl-NL"/>
    </w:rPr>
  </w:style>
  <w:style w:type="paragraph" w:customStyle="1" w:styleId="Contactgegevens">
    <w:name w:val="Contactgegevens"/>
    <w:basedOn w:val="Normln"/>
    <w:semiHidden/>
    <w:rsid w:val="00C94249"/>
    <w:pPr>
      <w:jc w:val="left"/>
    </w:pPr>
    <w:rPr>
      <w:color w:val="FFCC00"/>
      <w:spacing w:val="8"/>
      <w:sz w:val="30"/>
      <w:lang w:val="nl-NL"/>
    </w:rPr>
  </w:style>
  <w:style w:type="paragraph" w:customStyle="1" w:styleId="Contactgegkopje">
    <w:name w:val="Contactgeg_kopje"/>
    <w:basedOn w:val="Normln"/>
    <w:next w:val="Normln"/>
    <w:semiHidden/>
    <w:rsid w:val="00C94249"/>
    <w:pPr>
      <w:jc w:val="left"/>
    </w:pPr>
    <w:rPr>
      <w:b/>
      <w:color w:val="FFFFFF"/>
      <w:spacing w:val="8"/>
      <w:sz w:val="22"/>
      <w:lang w:val="nl-NL"/>
    </w:rPr>
  </w:style>
  <w:style w:type="paragraph" w:customStyle="1" w:styleId="StyleBodyTextLinespacingAtleast16pt">
    <w:name w:val="Style Body Text + Line spacing:  At least 16 pt"/>
    <w:basedOn w:val="Normln"/>
    <w:semiHidden/>
    <w:rsid w:val="00020904"/>
    <w:pPr>
      <w:spacing w:before="120" w:after="240" w:line="320" w:lineRule="atLeast"/>
    </w:pPr>
    <w:rPr>
      <w:spacing w:val="8"/>
      <w:sz w:val="22"/>
      <w:szCs w:val="20"/>
    </w:rPr>
  </w:style>
  <w:style w:type="numbering" w:styleId="111111">
    <w:name w:val="Outline List 2"/>
    <w:basedOn w:val="Bezseznamu"/>
    <w:semiHidden/>
    <w:rsid w:val="00C94249"/>
    <w:pPr>
      <w:numPr>
        <w:numId w:val="1"/>
      </w:numPr>
    </w:pPr>
  </w:style>
  <w:style w:type="numbering" w:styleId="1ai">
    <w:name w:val="Outline List 1"/>
    <w:basedOn w:val="Bezseznamu"/>
    <w:semiHidden/>
    <w:rsid w:val="00C94249"/>
    <w:pPr>
      <w:numPr>
        <w:numId w:val="2"/>
      </w:numPr>
    </w:pPr>
  </w:style>
  <w:style w:type="numbering" w:styleId="lnekoddl">
    <w:name w:val="Outline List 3"/>
    <w:basedOn w:val="Bezseznamu"/>
    <w:semiHidden/>
    <w:rsid w:val="00C94249"/>
    <w:pPr>
      <w:numPr>
        <w:numId w:val="3"/>
      </w:numPr>
    </w:pPr>
  </w:style>
  <w:style w:type="paragraph" w:styleId="Textvbloku">
    <w:name w:val="Block Text"/>
    <w:basedOn w:val="Normln"/>
    <w:semiHidden/>
    <w:rsid w:val="00C94249"/>
    <w:pPr>
      <w:spacing w:after="120" w:line="350" w:lineRule="exact"/>
      <w:ind w:left="1440" w:right="1440"/>
      <w:jc w:val="left"/>
    </w:pPr>
    <w:rPr>
      <w:rFonts w:cs="Arial"/>
      <w:spacing w:val="8"/>
      <w:sz w:val="22"/>
      <w:szCs w:val="18"/>
      <w:lang w:val="en-GB"/>
    </w:rPr>
  </w:style>
  <w:style w:type="paragraph" w:styleId="Zkladntext2">
    <w:name w:val="Body Text 2"/>
    <w:basedOn w:val="Normln"/>
    <w:semiHidden/>
    <w:rsid w:val="00C94249"/>
    <w:pPr>
      <w:spacing w:after="120" w:line="480" w:lineRule="auto"/>
      <w:jc w:val="left"/>
    </w:pPr>
    <w:rPr>
      <w:rFonts w:cs="Arial"/>
      <w:spacing w:val="8"/>
      <w:sz w:val="22"/>
      <w:szCs w:val="18"/>
      <w:lang w:val="en-GB"/>
    </w:rPr>
  </w:style>
  <w:style w:type="paragraph" w:styleId="Zkladntext3">
    <w:name w:val="Body Text 3"/>
    <w:basedOn w:val="Normln"/>
    <w:semiHidden/>
    <w:rsid w:val="00C94249"/>
    <w:pPr>
      <w:spacing w:after="120" w:line="350" w:lineRule="exact"/>
      <w:jc w:val="left"/>
    </w:pPr>
    <w:rPr>
      <w:rFonts w:cs="Arial"/>
      <w:spacing w:val="8"/>
      <w:sz w:val="16"/>
      <w:szCs w:val="16"/>
      <w:lang w:val="en-GB"/>
    </w:rPr>
  </w:style>
  <w:style w:type="paragraph" w:styleId="Zvr">
    <w:name w:val="Closing"/>
    <w:basedOn w:val="Normln"/>
    <w:semiHidden/>
    <w:rsid w:val="00C94249"/>
    <w:pPr>
      <w:spacing w:line="350" w:lineRule="exact"/>
      <w:ind w:left="4252"/>
      <w:jc w:val="left"/>
    </w:pPr>
    <w:rPr>
      <w:rFonts w:cs="Arial"/>
      <w:spacing w:val="8"/>
      <w:sz w:val="22"/>
      <w:szCs w:val="18"/>
      <w:lang w:val="en-GB"/>
    </w:rPr>
  </w:style>
  <w:style w:type="paragraph" w:styleId="Datum">
    <w:name w:val="Date"/>
    <w:basedOn w:val="Normln"/>
    <w:next w:val="Normln"/>
    <w:semiHidden/>
    <w:rsid w:val="00C94249"/>
    <w:p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Podpise-mailu">
    <w:name w:val="E-mail Signature"/>
    <w:basedOn w:val="Normln"/>
    <w:semiHidden/>
    <w:rsid w:val="00C94249"/>
    <w:p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character" w:styleId="Zdraznn">
    <w:name w:val="Emphasis"/>
    <w:uiPriority w:val="20"/>
    <w:qFormat/>
    <w:rsid w:val="00C94249"/>
    <w:rPr>
      <w:i/>
      <w:iCs/>
    </w:rPr>
  </w:style>
  <w:style w:type="paragraph" w:styleId="Adresanaoblku">
    <w:name w:val="envelope address"/>
    <w:basedOn w:val="Normln"/>
    <w:semiHidden/>
    <w:rsid w:val="00C94249"/>
    <w:pPr>
      <w:framePr w:w="7920" w:h="1980" w:hRule="exact" w:hSpace="180" w:wrap="auto" w:hAnchor="page" w:xAlign="center" w:yAlign="bottom"/>
      <w:spacing w:line="350" w:lineRule="exact"/>
      <w:ind w:left="2880"/>
      <w:jc w:val="left"/>
    </w:pPr>
    <w:rPr>
      <w:rFonts w:cs="Arial"/>
      <w:spacing w:val="8"/>
      <w:sz w:val="24"/>
      <w:lang w:val="en-GB"/>
    </w:rPr>
  </w:style>
  <w:style w:type="paragraph" w:styleId="Zptenadresanaoblku">
    <w:name w:val="envelope return"/>
    <w:basedOn w:val="Normln"/>
    <w:semiHidden/>
    <w:rsid w:val="00C94249"/>
    <w:pPr>
      <w:spacing w:line="350" w:lineRule="exact"/>
      <w:jc w:val="left"/>
    </w:pPr>
    <w:rPr>
      <w:rFonts w:cs="Arial"/>
      <w:spacing w:val="8"/>
      <w:szCs w:val="20"/>
      <w:lang w:val="en-GB"/>
    </w:rPr>
  </w:style>
  <w:style w:type="character" w:styleId="AkronymHTML">
    <w:name w:val="HTML Acronym"/>
    <w:basedOn w:val="Standardnpsmoodstavce"/>
    <w:semiHidden/>
    <w:rsid w:val="00C94249"/>
  </w:style>
  <w:style w:type="paragraph" w:styleId="AdresaHTML">
    <w:name w:val="HTML Address"/>
    <w:basedOn w:val="Normln"/>
    <w:semiHidden/>
    <w:rsid w:val="00C94249"/>
    <w:pPr>
      <w:spacing w:line="350" w:lineRule="exact"/>
      <w:jc w:val="left"/>
    </w:pPr>
    <w:rPr>
      <w:rFonts w:cs="Arial"/>
      <w:i/>
      <w:iCs/>
      <w:spacing w:val="8"/>
      <w:sz w:val="22"/>
      <w:szCs w:val="18"/>
      <w:lang w:val="en-GB"/>
    </w:rPr>
  </w:style>
  <w:style w:type="character" w:styleId="CittHTML">
    <w:name w:val="HTML Cite"/>
    <w:semiHidden/>
    <w:rsid w:val="00C94249"/>
    <w:rPr>
      <w:i/>
      <w:iCs/>
    </w:rPr>
  </w:style>
  <w:style w:type="character" w:styleId="KdHTML">
    <w:name w:val="HTML Code"/>
    <w:semiHidden/>
    <w:rsid w:val="00C94249"/>
    <w:rPr>
      <w:rFonts w:ascii="Courier New" w:hAnsi="Courier New" w:cs="Courier New"/>
      <w:sz w:val="20"/>
      <w:szCs w:val="20"/>
    </w:rPr>
  </w:style>
  <w:style w:type="character" w:styleId="DefiniceHTML">
    <w:name w:val="HTML Definition"/>
    <w:semiHidden/>
    <w:rsid w:val="00C94249"/>
    <w:rPr>
      <w:i/>
      <w:iCs/>
    </w:rPr>
  </w:style>
  <w:style w:type="character" w:styleId="KlvesniceHTML">
    <w:name w:val="HTML Keyboard"/>
    <w:semiHidden/>
    <w:rsid w:val="00C94249"/>
    <w:rPr>
      <w:rFonts w:ascii="Courier New" w:hAnsi="Courier New" w:cs="Courier New"/>
      <w:sz w:val="20"/>
      <w:szCs w:val="20"/>
    </w:rPr>
  </w:style>
  <w:style w:type="paragraph" w:styleId="FormtovanvHTML">
    <w:name w:val="HTML Preformatted"/>
    <w:basedOn w:val="Normln"/>
    <w:semiHidden/>
    <w:rsid w:val="00C94249"/>
    <w:pPr>
      <w:spacing w:line="350" w:lineRule="exact"/>
      <w:jc w:val="left"/>
    </w:pPr>
    <w:rPr>
      <w:rFonts w:ascii="Courier New" w:hAnsi="Courier New" w:cs="Courier New"/>
      <w:spacing w:val="8"/>
      <w:szCs w:val="20"/>
      <w:lang w:val="en-GB"/>
    </w:rPr>
  </w:style>
  <w:style w:type="character" w:styleId="UkzkaHTML">
    <w:name w:val="HTML Sample"/>
    <w:semiHidden/>
    <w:rsid w:val="00C94249"/>
    <w:rPr>
      <w:rFonts w:ascii="Courier New" w:hAnsi="Courier New" w:cs="Courier New"/>
    </w:rPr>
  </w:style>
  <w:style w:type="character" w:styleId="PsacstrojHTML">
    <w:name w:val="HTML Typewriter"/>
    <w:semiHidden/>
    <w:rsid w:val="00C94249"/>
    <w:rPr>
      <w:rFonts w:ascii="Courier New" w:hAnsi="Courier New" w:cs="Courier New"/>
      <w:sz w:val="20"/>
      <w:szCs w:val="20"/>
    </w:rPr>
  </w:style>
  <w:style w:type="character" w:styleId="PromnnHTML">
    <w:name w:val="HTML Variable"/>
    <w:semiHidden/>
    <w:rsid w:val="00C94249"/>
    <w:rPr>
      <w:i/>
      <w:iCs/>
    </w:rPr>
  </w:style>
  <w:style w:type="character" w:styleId="slodku">
    <w:name w:val="line number"/>
    <w:basedOn w:val="Standardnpsmoodstavce"/>
    <w:semiHidden/>
    <w:rsid w:val="00C94249"/>
  </w:style>
  <w:style w:type="paragraph" w:styleId="Seznam">
    <w:name w:val="List"/>
    <w:basedOn w:val="Normln"/>
    <w:semiHidden/>
    <w:rsid w:val="00C94249"/>
    <w:pPr>
      <w:spacing w:line="350" w:lineRule="exact"/>
      <w:ind w:left="283" w:hanging="283"/>
      <w:jc w:val="left"/>
    </w:pPr>
    <w:rPr>
      <w:rFonts w:cs="Arial"/>
      <w:spacing w:val="8"/>
      <w:sz w:val="22"/>
      <w:szCs w:val="18"/>
      <w:lang w:val="en-GB"/>
    </w:rPr>
  </w:style>
  <w:style w:type="paragraph" w:styleId="Seznam2">
    <w:name w:val="List 2"/>
    <w:basedOn w:val="Normln"/>
    <w:semiHidden/>
    <w:rsid w:val="00C94249"/>
    <w:pPr>
      <w:spacing w:line="350" w:lineRule="exact"/>
      <w:ind w:left="566" w:hanging="283"/>
      <w:jc w:val="left"/>
    </w:pPr>
    <w:rPr>
      <w:rFonts w:cs="Arial"/>
      <w:spacing w:val="8"/>
      <w:sz w:val="22"/>
      <w:szCs w:val="18"/>
      <w:lang w:val="en-GB"/>
    </w:rPr>
  </w:style>
  <w:style w:type="paragraph" w:styleId="Seznam3">
    <w:name w:val="List 3"/>
    <w:basedOn w:val="Normln"/>
    <w:semiHidden/>
    <w:rsid w:val="00C94249"/>
    <w:pPr>
      <w:spacing w:line="350" w:lineRule="exact"/>
      <w:ind w:left="849" w:hanging="283"/>
      <w:jc w:val="left"/>
    </w:pPr>
    <w:rPr>
      <w:rFonts w:cs="Arial"/>
      <w:spacing w:val="8"/>
      <w:sz w:val="22"/>
      <w:szCs w:val="18"/>
      <w:lang w:val="en-GB"/>
    </w:rPr>
  </w:style>
  <w:style w:type="paragraph" w:styleId="Seznam4">
    <w:name w:val="List 4"/>
    <w:basedOn w:val="Normln"/>
    <w:semiHidden/>
    <w:rsid w:val="00C94249"/>
    <w:pPr>
      <w:spacing w:line="350" w:lineRule="exact"/>
      <w:ind w:left="1132" w:hanging="283"/>
      <w:jc w:val="left"/>
    </w:pPr>
    <w:rPr>
      <w:rFonts w:cs="Arial"/>
      <w:spacing w:val="8"/>
      <w:sz w:val="22"/>
      <w:szCs w:val="18"/>
      <w:lang w:val="en-GB"/>
    </w:rPr>
  </w:style>
  <w:style w:type="paragraph" w:styleId="Seznam5">
    <w:name w:val="List 5"/>
    <w:basedOn w:val="Normln"/>
    <w:semiHidden/>
    <w:rsid w:val="00C94249"/>
    <w:pPr>
      <w:spacing w:line="350" w:lineRule="exact"/>
      <w:ind w:left="1415" w:hanging="283"/>
      <w:jc w:val="left"/>
    </w:pPr>
    <w:rPr>
      <w:rFonts w:cs="Arial"/>
      <w:spacing w:val="8"/>
      <w:sz w:val="22"/>
      <w:szCs w:val="18"/>
      <w:lang w:val="en-GB"/>
    </w:rPr>
  </w:style>
  <w:style w:type="paragraph" w:styleId="Seznamsodrkami2">
    <w:name w:val="List Bullet 2"/>
    <w:basedOn w:val="Normln"/>
    <w:semiHidden/>
    <w:rsid w:val="00C94249"/>
    <w:pPr>
      <w:numPr>
        <w:numId w:val="4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eznamsodrkami3">
    <w:name w:val="List Bullet 3"/>
    <w:basedOn w:val="Normln"/>
    <w:semiHidden/>
    <w:rsid w:val="00C94249"/>
    <w:pPr>
      <w:numPr>
        <w:numId w:val="5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eznamsodrkami4">
    <w:name w:val="List Bullet 4"/>
    <w:basedOn w:val="Normln"/>
    <w:semiHidden/>
    <w:rsid w:val="00C94249"/>
    <w:pPr>
      <w:numPr>
        <w:numId w:val="6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eznamsodrkami5">
    <w:name w:val="List Bullet 5"/>
    <w:basedOn w:val="Normln"/>
    <w:semiHidden/>
    <w:rsid w:val="00C94249"/>
    <w:pPr>
      <w:numPr>
        <w:numId w:val="7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Pokraovnseznamu">
    <w:name w:val="List Continue"/>
    <w:basedOn w:val="Normln"/>
    <w:semiHidden/>
    <w:rsid w:val="00C94249"/>
    <w:pPr>
      <w:spacing w:after="120" w:line="350" w:lineRule="exact"/>
      <w:ind w:left="283"/>
      <w:jc w:val="left"/>
    </w:pPr>
    <w:rPr>
      <w:rFonts w:cs="Arial"/>
      <w:spacing w:val="8"/>
      <w:sz w:val="22"/>
      <w:szCs w:val="18"/>
      <w:lang w:val="en-GB"/>
    </w:rPr>
  </w:style>
  <w:style w:type="paragraph" w:styleId="Pokraovnseznamu2">
    <w:name w:val="List Continue 2"/>
    <w:basedOn w:val="Normln"/>
    <w:semiHidden/>
    <w:rsid w:val="00C94249"/>
    <w:pPr>
      <w:spacing w:after="120" w:line="350" w:lineRule="exact"/>
      <w:ind w:left="566"/>
      <w:jc w:val="left"/>
    </w:pPr>
    <w:rPr>
      <w:rFonts w:cs="Arial"/>
      <w:spacing w:val="8"/>
      <w:sz w:val="22"/>
      <w:szCs w:val="18"/>
      <w:lang w:val="en-GB"/>
    </w:rPr>
  </w:style>
  <w:style w:type="paragraph" w:styleId="Pokraovnseznamu3">
    <w:name w:val="List Continue 3"/>
    <w:basedOn w:val="Normln"/>
    <w:semiHidden/>
    <w:rsid w:val="00C94249"/>
    <w:pPr>
      <w:spacing w:after="120" w:line="350" w:lineRule="exact"/>
      <w:ind w:left="849"/>
      <w:jc w:val="left"/>
    </w:pPr>
    <w:rPr>
      <w:rFonts w:cs="Arial"/>
      <w:spacing w:val="8"/>
      <w:sz w:val="22"/>
      <w:szCs w:val="18"/>
      <w:lang w:val="en-GB"/>
    </w:rPr>
  </w:style>
  <w:style w:type="paragraph" w:styleId="Pokraovnseznamu4">
    <w:name w:val="List Continue 4"/>
    <w:basedOn w:val="Normln"/>
    <w:semiHidden/>
    <w:rsid w:val="00C94249"/>
    <w:pPr>
      <w:spacing w:after="120" w:line="350" w:lineRule="exact"/>
      <w:ind w:left="1132"/>
      <w:jc w:val="left"/>
    </w:pPr>
    <w:rPr>
      <w:rFonts w:cs="Arial"/>
      <w:spacing w:val="8"/>
      <w:sz w:val="22"/>
      <w:szCs w:val="18"/>
      <w:lang w:val="en-GB"/>
    </w:rPr>
  </w:style>
  <w:style w:type="paragraph" w:styleId="Pokraovnseznamu5">
    <w:name w:val="List Continue 5"/>
    <w:basedOn w:val="Normln"/>
    <w:semiHidden/>
    <w:rsid w:val="00C94249"/>
    <w:pPr>
      <w:spacing w:after="120" w:line="350" w:lineRule="exact"/>
      <w:ind w:left="1415"/>
      <w:jc w:val="left"/>
    </w:pPr>
    <w:rPr>
      <w:rFonts w:cs="Arial"/>
      <w:spacing w:val="8"/>
      <w:sz w:val="22"/>
      <w:szCs w:val="18"/>
      <w:lang w:val="en-GB"/>
    </w:rPr>
  </w:style>
  <w:style w:type="paragraph" w:styleId="slovanseznam">
    <w:name w:val="List Number"/>
    <w:basedOn w:val="Normln"/>
    <w:semiHidden/>
    <w:rsid w:val="00C94249"/>
    <w:pPr>
      <w:numPr>
        <w:numId w:val="8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lovanseznam2">
    <w:name w:val="List Number 2"/>
    <w:basedOn w:val="Normln"/>
    <w:semiHidden/>
    <w:rsid w:val="00C94249"/>
    <w:pPr>
      <w:numPr>
        <w:numId w:val="9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lovanseznam3">
    <w:name w:val="List Number 3"/>
    <w:basedOn w:val="Normln"/>
    <w:semiHidden/>
    <w:rsid w:val="00C94249"/>
    <w:pPr>
      <w:numPr>
        <w:numId w:val="10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lovanseznam4">
    <w:name w:val="List Number 4"/>
    <w:basedOn w:val="Normln"/>
    <w:semiHidden/>
    <w:rsid w:val="00C94249"/>
    <w:pPr>
      <w:numPr>
        <w:numId w:val="11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slovanseznam5">
    <w:name w:val="List Number 5"/>
    <w:basedOn w:val="Normln"/>
    <w:semiHidden/>
    <w:rsid w:val="00C94249"/>
    <w:pPr>
      <w:numPr>
        <w:numId w:val="12"/>
      </w:num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Zhlavzprvy">
    <w:name w:val="Message Header"/>
    <w:basedOn w:val="Normln"/>
    <w:semiHidden/>
    <w:rsid w:val="00C9424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50" w:lineRule="exact"/>
      <w:ind w:left="1134" w:hanging="1134"/>
      <w:jc w:val="left"/>
    </w:pPr>
    <w:rPr>
      <w:rFonts w:cs="Arial"/>
      <w:spacing w:val="8"/>
      <w:sz w:val="24"/>
      <w:lang w:val="en-GB"/>
    </w:rPr>
  </w:style>
  <w:style w:type="paragraph" w:styleId="Normlnweb">
    <w:name w:val="Normal (Web)"/>
    <w:basedOn w:val="Normln"/>
    <w:semiHidden/>
    <w:rsid w:val="00C94249"/>
    <w:pPr>
      <w:spacing w:line="350" w:lineRule="exact"/>
      <w:jc w:val="left"/>
    </w:pPr>
    <w:rPr>
      <w:rFonts w:ascii="Times New Roman" w:hAnsi="Times New Roman"/>
      <w:spacing w:val="8"/>
      <w:sz w:val="24"/>
      <w:lang w:val="en-GB"/>
    </w:rPr>
  </w:style>
  <w:style w:type="paragraph" w:styleId="Nadpispoznmky">
    <w:name w:val="Note Heading"/>
    <w:basedOn w:val="Normln"/>
    <w:next w:val="Normln"/>
    <w:semiHidden/>
    <w:rsid w:val="00C94249"/>
    <w:p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Prosttext">
    <w:name w:val="Plain Text"/>
    <w:basedOn w:val="Normln"/>
    <w:link w:val="ProsttextChar"/>
    <w:uiPriority w:val="99"/>
    <w:semiHidden/>
    <w:rsid w:val="00C94249"/>
    <w:pPr>
      <w:spacing w:line="350" w:lineRule="exact"/>
      <w:jc w:val="left"/>
    </w:pPr>
    <w:rPr>
      <w:rFonts w:ascii="Courier New" w:hAnsi="Courier New" w:cs="Courier New"/>
      <w:spacing w:val="8"/>
      <w:szCs w:val="20"/>
      <w:lang w:val="en-GB"/>
    </w:rPr>
  </w:style>
  <w:style w:type="paragraph" w:styleId="Osloven">
    <w:name w:val="Salutation"/>
    <w:basedOn w:val="Normln"/>
    <w:next w:val="Normln"/>
    <w:semiHidden/>
    <w:rsid w:val="00C94249"/>
    <w:pPr>
      <w:spacing w:line="350" w:lineRule="exact"/>
      <w:jc w:val="left"/>
    </w:pPr>
    <w:rPr>
      <w:rFonts w:cs="Arial"/>
      <w:spacing w:val="8"/>
      <w:sz w:val="22"/>
      <w:szCs w:val="18"/>
      <w:lang w:val="en-GB"/>
    </w:rPr>
  </w:style>
  <w:style w:type="paragraph" w:styleId="Podpis">
    <w:name w:val="Signature"/>
    <w:basedOn w:val="Normln"/>
    <w:semiHidden/>
    <w:rsid w:val="00C94249"/>
    <w:pPr>
      <w:spacing w:line="350" w:lineRule="exact"/>
      <w:ind w:left="4252"/>
      <w:jc w:val="left"/>
    </w:pPr>
    <w:rPr>
      <w:rFonts w:cs="Arial"/>
      <w:spacing w:val="8"/>
      <w:sz w:val="22"/>
      <w:szCs w:val="18"/>
      <w:lang w:val="en-GB"/>
    </w:rPr>
  </w:style>
  <w:style w:type="character" w:styleId="Siln">
    <w:name w:val="Strong"/>
    <w:uiPriority w:val="22"/>
    <w:qFormat/>
    <w:rsid w:val="00F4173A"/>
    <w:rPr>
      <w:rFonts w:ascii="Arial" w:hAnsi="Arial"/>
      <w:b/>
      <w:bCs/>
      <w:sz w:val="20"/>
    </w:rPr>
  </w:style>
  <w:style w:type="paragraph" w:styleId="Podnadpis">
    <w:name w:val="Subtitle"/>
    <w:basedOn w:val="Normln"/>
    <w:rsid w:val="00C94249"/>
    <w:pPr>
      <w:spacing w:after="60" w:line="350" w:lineRule="exact"/>
      <w:jc w:val="center"/>
      <w:outlineLvl w:val="1"/>
    </w:pPr>
    <w:rPr>
      <w:rFonts w:cs="Arial"/>
      <w:spacing w:val="8"/>
      <w:sz w:val="24"/>
      <w:lang w:val="en-GB"/>
    </w:rPr>
  </w:style>
  <w:style w:type="table" w:styleId="Tabulkasprostorovmiefekty1">
    <w:name w:val="Table 3D effects 1"/>
    <w:basedOn w:val="Normlntabulka"/>
    <w:semiHidden/>
    <w:rsid w:val="00C94249"/>
    <w:pPr>
      <w:spacing w:line="35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semiHidden/>
    <w:rsid w:val="00C94249"/>
    <w:pPr>
      <w:spacing w:line="35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semiHidden/>
    <w:rsid w:val="00C94249"/>
    <w:pPr>
      <w:spacing w:line="35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semiHidden/>
    <w:rsid w:val="00C94249"/>
    <w:pPr>
      <w:spacing w:line="35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semiHidden/>
    <w:rsid w:val="00C94249"/>
    <w:pPr>
      <w:spacing w:line="350" w:lineRule="exac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semiHidden/>
    <w:rsid w:val="00C94249"/>
    <w:pPr>
      <w:spacing w:line="35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semiHidden/>
    <w:rsid w:val="00C94249"/>
    <w:pPr>
      <w:spacing w:line="35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semiHidden/>
    <w:rsid w:val="00C94249"/>
    <w:pPr>
      <w:spacing w:line="35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semiHidden/>
    <w:rsid w:val="00C94249"/>
    <w:pPr>
      <w:spacing w:line="35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semiHidden/>
    <w:rsid w:val="00C94249"/>
    <w:pPr>
      <w:spacing w:line="35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semiHidden/>
    <w:rsid w:val="00C94249"/>
    <w:pPr>
      <w:spacing w:line="35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semiHidden/>
    <w:rsid w:val="00C94249"/>
    <w:pPr>
      <w:spacing w:line="35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semiHidden/>
    <w:rsid w:val="00C94249"/>
    <w:pPr>
      <w:spacing w:line="35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semiHidden/>
    <w:rsid w:val="00C94249"/>
    <w:pPr>
      <w:spacing w:line="35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semiHidden/>
    <w:rsid w:val="00C94249"/>
    <w:pPr>
      <w:spacing w:line="35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semiHidden/>
    <w:rsid w:val="00C94249"/>
    <w:pPr>
      <w:spacing w:line="35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semiHidden/>
    <w:rsid w:val="00C94249"/>
    <w:pPr>
      <w:spacing w:line="35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semiHidden/>
    <w:rsid w:val="00C94249"/>
    <w:pPr>
      <w:spacing w:line="35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semiHidden/>
    <w:rsid w:val="00C94249"/>
    <w:pPr>
      <w:spacing w:line="35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semiHidden/>
    <w:rsid w:val="00C94249"/>
    <w:pPr>
      <w:spacing w:line="35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1">
    <w:name w:val="Table List 1"/>
    <w:basedOn w:val="Normlntabulka"/>
    <w:semiHidden/>
    <w:rsid w:val="00C94249"/>
    <w:pPr>
      <w:spacing w:line="35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semiHidden/>
    <w:rsid w:val="00C94249"/>
    <w:pPr>
      <w:spacing w:line="35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semiHidden/>
    <w:rsid w:val="00C94249"/>
    <w:pPr>
      <w:spacing w:line="35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semiHidden/>
    <w:rsid w:val="00C94249"/>
    <w:pPr>
      <w:spacing w:line="35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semiHidden/>
    <w:rsid w:val="00C94249"/>
    <w:pPr>
      <w:spacing w:line="35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semiHidden/>
    <w:rsid w:val="00C94249"/>
    <w:pPr>
      <w:spacing w:line="35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ionlntabulka">
    <w:name w:val="Table Professional"/>
    <w:basedOn w:val="Normlntabulka"/>
    <w:semiHidden/>
    <w:rsid w:val="00C94249"/>
    <w:pPr>
      <w:spacing w:line="35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semiHidden/>
    <w:rsid w:val="00C94249"/>
    <w:pPr>
      <w:spacing w:line="35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semiHidden/>
    <w:rsid w:val="00C94249"/>
    <w:pPr>
      <w:spacing w:line="35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semiHidden/>
    <w:rsid w:val="00C94249"/>
    <w:pPr>
      <w:spacing w:line="35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semiHidden/>
    <w:rsid w:val="00C94249"/>
    <w:pPr>
      <w:spacing w:line="35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semiHidden/>
    <w:rsid w:val="00C94249"/>
    <w:pPr>
      <w:spacing w:line="35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semiHidden/>
    <w:rsid w:val="00C94249"/>
    <w:pPr>
      <w:spacing w:line="35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semiHidden/>
    <w:rsid w:val="00C94249"/>
    <w:pPr>
      <w:spacing w:line="35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semiHidden/>
    <w:rsid w:val="00C94249"/>
    <w:pPr>
      <w:spacing w:line="35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semiHidden/>
    <w:rsid w:val="00C94249"/>
    <w:pPr>
      <w:spacing w:line="35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zev">
    <w:name w:val="Title"/>
    <w:basedOn w:val="Normln"/>
    <w:rsid w:val="00C94249"/>
    <w:pPr>
      <w:spacing w:before="240" w:after="60" w:line="350" w:lineRule="exact"/>
      <w:jc w:val="center"/>
      <w:outlineLvl w:val="0"/>
    </w:pPr>
    <w:rPr>
      <w:rFonts w:cs="Arial"/>
      <w:b/>
      <w:bCs/>
      <w:spacing w:val="8"/>
      <w:kern w:val="28"/>
      <w:sz w:val="32"/>
      <w:szCs w:val="32"/>
      <w:lang w:val="en-GB"/>
    </w:rPr>
  </w:style>
  <w:style w:type="paragraph" w:styleId="Zkladntextodsazen2">
    <w:name w:val="Body Text Indent 2"/>
    <w:basedOn w:val="Normln"/>
    <w:semiHidden/>
    <w:rsid w:val="00C94249"/>
    <w:pPr>
      <w:spacing w:after="120" w:line="480" w:lineRule="auto"/>
      <w:ind w:left="283"/>
      <w:jc w:val="left"/>
    </w:pPr>
    <w:rPr>
      <w:rFonts w:cs="Arial"/>
      <w:spacing w:val="8"/>
      <w:sz w:val="22"/>
      <w:szCs w:val="18"/>
      <w:lang w:val="en-GB"/>
    </w:rPr>
  </w:style>
  <w:style w:type="paragraph" w:styleId="Zkladntextodsazen3">
    <w:name w:val="Body Text Indent 3"/>
    <w:basedOn w:val="Normln"/>
    <w:semiHidden/>
    <w:rsid w:val="00C94249"/>
    <w:pPr>
      <w:spacing w:after="120" w:line="350" w:lineRule="exact"/>
      <w:ind w:left="283"/>
      <w:jc w:val="left"/>
    </w:pPr>
    <w:rPr>
      <w:rFonts w:cs="Arial"/>
      <w:spacing w:val="8"/>
      <w:sz w:val="16"/>
      <w:szCs w:val="16"/>
      <w:lang w:val="en-GB"/>
    </w:rPr>
  </w:style>
  <w:style w:type="paragraph" w:styleId="Hlavikaobsahu">
    <w:name w:val="toa heading"/>
    <w:basedOn w:val="Normln"/>
    <w:next w:val="Normln"/>
    <w:semiHidden/>
    <w:rsid w:val="00C94249"/>
    <w:pPr>
      <w:spacing w:before="120" w:line="350" w:lineRule="exact"/>
      <w:jc w:val="left"/>
    </w:pPr>
    <w:rPr>
      <w:rFonts w:cs="Arial"/>
      <w:b/>
      <w:bCs/>
      <w:spacing w:val="8"/>
      <w:sz w:val="24"/>
      <w:lang w:val="en-GB"/>
    </w:rPr>
  </w:style>
  <w:style w:type="paragraph" w:customStyle="1" w:styleId="Textdokumentu">
    <w:name w:val="Text dokumentu"/>
    <w:basedOn w:val="Normln"/>
    <w:rsid w:val="004A52AE"/>
    <w:pPr>
      <w:overflowPunct w:val="0"/>
      <w:autoSpaceDE w:val="0"/>
      <w:autoSpaceDN w:val="0"/>
      <w:adjustRightInd w:val="0"/>
      <w:spacing w:after="120"/>
      <w:jc w:val="left"/>
      <w:textAlignment w:val="baseline"/>
    </w:pPr>
    <w:rPr>
      <w:rFonts w:cs="Arial"/>
      <w:sz w:val="22"/>
      <w:szCs w:val="22"/>
      <w:lang w:eastAsia="cs-CZ"/>
    </w:rPr>
  </w:style>
  <w:style w:type="paragraph" w:customStyle="1" w:styleId="Prvodntext">
    <w:name w:val="Průvodní text"/>
    <w:basedOn w:val="TextdokumentuChar"/>
    <w:link w:val="PrvodntextChar"/>
    <w:qFormat/>
    <w:rsid w:val="003C1751"/>
    <w:pPr>
      <w:spacing w:after="0"/>
    </w:pPr>
    <w:rPr>
      <w:rFonts w:eastAsiaTheme="minorHAnsi"/>
      <w:i/>
      <w:color w:val="0000FF"/>
      <w:sz w:val="20"/>
      <w:szCs w:val="20"/>
      <w:lang w:val="en-US"/>
    </w:rPr>
  </w:style>
  <w:style w:type="paragraph" w:customStyle="1" w:styleId="Nvodntext">
    <w:name w:val="Návodný text"/>
    <w:basedOn w:val="TextdokumentuChar"/>
    <w:link w:val="NvodntextChar"/>
    <w:qFormat/>
    <w:rsid w:val="00F9270F"/>
    <w:rPr>
      <w:b/>
      <w:sz w:val="20"/>
      <w:szCs w:val="20"/>
    </w:rPr>
  </w:style>
  <w:style w:type="character" w:customStyle="1" w:styleId="PrvodntextChar">
    <w:name w:val="Průvodní text Char"/>
    <w:basedOn w:val="TextdokumentuCharChar"/>
    <w:link w:val="Prvodntext"/>
    <w:rsid w:val="003C1751"/>
    <w:rPr>
      <w:rFonts w:ascii="Arial" w:eastAsiaTheme="minorHAnsi" w:hAnsi="Arial" w:cs="Arial"/>
      <w:i/>
      <w:color w:val="0000FF"/>
      <w:sz w:val="22"/>
      <w:szCs w:val="22"/>
      <w:lang w:val="en-US" w:eastAsia="cs-CZ" w:bidi="ar-SA"/>
    </w:rPr>
  </w:style>
  <w:style w:type="paragraph" w:customStyle="1" w:styleId="Odstavec-prvodntext">
    <w:name w:val="Odstavec - průvodní text"/>
    <w:basedOn w:val="Odstavecseseznamem"/>
    <w:link w:val="Odstavec-prvodntextChar"/>
    <w:qFormat/>
    <w:rsid w:val="0098721F"/>
    <w:rPr>
      <w:rFonts w:eastAsia="Times New Roman"/>
      <w:i/>
      <w:color w:val="0000FF"/>
      <w:lang w:val="en-US"/>
    </w:rPr>
  </w:style>
  <w:style w:type="character" w:customStyle="1" w:styleId="NvodntextChar">
    <w:name w:val="Návodný text Char"/>
    <w:basedOn w:val="TextdokumentuCharChar"/>
    <w:link w:val="Nvodntext"/>
    <w:rsid w:val="00F9270F"/>
    <w:rPr>
      <w:rFonts w:ascii="Arial" w:hAnsi="Arial" w:cs="Arial"/>
      <w:b/>
      <w:sz w:val="22"/>
      <w:szCs w:val="22"/>
      <w:lang w:val="cs-CZ" w:eastAsia="cs-CZ" w:bidi="ar-SA"/>
    </w:rPr>
  </w:style>
  <w:style w:type="character" w:customStyle="1" w:styleId="OdstavecseseznamemChar">
    <w:name w:val="Odstavec se seznamem Char"/>
    <w:aliases w:val="Bullet Number Char"/>
    <w:basedOn w:val="Standardnpsmoodstavce"/>
    <w:link w:val="Odstavecseseznamem"/>
    <w:uiPriority w:val="34"/>
    <w:rsid w:val="0098721F"/>
    <w:rPr>
      <w:rFonts w:ascii="Arial" w:eastAsia="Calibri" w:hAnsi="Arial" w:cs="Arial"/>
    </w:rPr>
  </w:style>
  <w:style w:type="character" w:customStyle="1" w:styleId="Odstavec-prvodntextChar">
    <w:name w:val="Odstavec - průvodní text Char"/>
    <w:basedOn w:val="OdstavecseseznamemChar"/>
    <w:link w:val="Odstavec-prvodntext"/>
    <w:rsid w:val="0098721F"/>
    <w:rPr>
      <w:rFonts w:ascii="Arial" w:eastAsia="Calibri" w:hAnsi="Arial" w:cs="Arial"/>
      <w:i/>
      <w:color w:val="0000FF"/>
      <w:lang w:val="en-US"/>
    </w:rPr>
  </w:style>
  <w:style w:type="paragraph" w:styleId="Revize">
    <w:name w:val="Revision"/>
    <w:hidden/>
    <w:uiPriority w:val="99"/>
    <w:semiHidden/>
    <w:rsid w:val="00886886"/>
    <w:rPr>
      <w:rFonts w:ascii="Arial" w:hAnsi="Arial"/>
      <w:szCs w:val="24"/>
      <w:lang w:eastAsia="en-US"/>
    </w:rPr>
  </w:style>
  <w:style w:type="table" w:styleId="Svtlseznam">
    <w:name w:val="Light List"/>
    <w:basedOn w:val="Normlntabulka"/>
    <w:uiPriority w:val="61"/>
    <w:rsid w:val="0063723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Zdraznnjemn">
    <w:name w:val="Subtle Emphasis"/>
    <w:uiPriority w:val="19"/>
    <w:qFormat/>
    <w:rsid w:val="006F0911"/>
    <w:rPr>
      <w:rFonts w:ascii="Arial" w:hAnsi="Arial"/>
      <w:i/>
      <w:color w:val="5A5A5A" w:themeColor="text1" w:themeTint="A5"/>
      <w:sz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2C14FB"/>
    <w:pPr>
      <w:keepLines/>
      <w:numPr>
        <w:numId w:val="0"/>
      </w:numPr>
      <w:tabs>
        <w:tab w:val="clear" w:pos="540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Cs w:val="28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012F6"/>
    <w:rPr>
      <w:rFonts w:ascii="Arial" w:hAnsi="Arial"/>
      <w:lang w:eastAsia="en-US"/>
    </w:rPr>
  </w:style>
  <w:style w:type="table" w:customStyle="1" w:styleId="Tabulkaseznamovn1">
    <w:name w:val="Tabulka seznamování1"/>
    <w:basedOn w:val="Normlntabulka"/>
    <w:next w:val="Mkatabulky"/>
    <w:rsid w:val="000E1F98"/>
    <w:pPr>
      <w:spacing w:line="35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">
    <w:name w:val="Tabulka"/>
    <w:basedOn w:val="Normln"/>
    <w:rsid w:val="000E1F98"/>
    <w:pPr>
      <w:widowControl w:val="0"/>
      <w:suppressAutoHyphens/>
      <w:spacing w:before="120" w:line="257" w:lineRule="auto"/>
      <w:jc w:val="left"/>
    </w:pPr>
    <w:rPr>
      <w:sz w:val="16"/>
      <w:szCs w:val="20"/>
      <w:lang w:eastAsia="cs-CZ"/>
    </w:rPr>
  </w:style>
  <w:style w:type="character" w:styleId="Odkazjemn">
    <w:name w:val="Subtle Reference"/>
    <w:basedOn w:val="Standardnpsmoodstavce"/>
    <w:uiPriority w:val="31"/>
    <w:qFormat/>
    <w:rsid w:val="00B11DA5"/>
    <w:rPr>
      <w:smallCaps/>
      <w:color w:val="C0504D" w:themeColor="accent2"/>
      <w:u w:val="single"/>
    </w:rPr>
  </w:style>
  <w:style w:type="paragraph" w:styleId="Titulek">
    <w:name w:val="caption"/>
    <w:basedOn w:val="Normln"/>
    <w:next w:val="Normln"/>
    <w:uiPriority w:val="35"/>
    <w:unhideWhenUsed/>
    <w:rsid w:val="005C3B30"/>
    <w:pPr>
      <w:spacing w:after="200"/>
      <w:jc w:val="left"/>
    </w:pPr>
    <w:rPr>
      <w:rFonts w:asciiTheme="minorHAnsi" w:eastAsiaTheme="minorHAnsi" w:hAnsiTheme="minorHAnsi"/>
      <w:b/>
      <w:bCs/>
      <w:color w:val="4F81BD" w:themeColor="accent1"/>
      <w:sz w:val="18"/>
      <w:szCs w:val="18"/>
    </w:rPr>
  </w:style>
  <w:style w:type="paragraph" w:customStyle="1" w:styleId="TableText">
    <w:name w:val="Table Text"/>
    <w:basedOn w:val="Normln"/>
    <w:rsid w:val="00635425"/>
    <w:pPr>
      <w:jc w:val="left"/>
    </w:pPr>
    <w:rPr>
      <w:snapToGrid w:val="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34AAD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E512B"/>
    <w:rPr>
      <w:color w:val="605E5C"/>
      <w:shd w:val="clear" w:color="auto" w:fill="E1DFDD"/>
    </w:rPr>
  </w:style>
  <w:style w:type="paragraph" w:customStyle="1" w:styleId="Default">
    <w:name w:val="Default"/>
    <w:rsid w:val="004532D0"/>
    <w:pPr>
      <w:widowControl w:val="0"/>
      <w:suppressAutoHyphens/>
    </w:pPr>
    <w:rPr>
      <w:rFonts w:ascii="Calibri" w:eastAsia="SimSun" w:hAnsi="Calibri" w:cs="Arial"/>
      <w:color w:val="000000"/>
      <w:sz w:val="24"/>
      <w:szCs w:val="24"/>
      <w:lang w:eastAsia="zh-CN" w:bidi="hi-IN"/>
    </w:rPr>
  </w:style>
  <w:style w:type="character" w:customStyle="1" w:styleId="TextpoznpodarouChar">
    <w:name w:val="Text pozn. pod čarou Char"/>
    <w:link w:val="Textpoznpodarou"/>
    <w:uiPriority w:val="99"/>
    <w:semiHidden/>
    <w:rsid w:val="004532D0"/>
    <w:rPr>
      <w:rFonts w:ascii="Arial" w:hAnsi="Arial"/>
      <w:lang w:eastAsia="en-US"/>
    </w:rPr>
  </w:style>
  <w:style w:type="paragraph" w:customStyle="1" w:styleId="pf0">
    <w:name w:val="pf0"/>
    <w:basedOn w:val="Normln"/>
    <w:rsid w:val="005553D8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cs-CZ"/>
    </w:rPr>
  </w:style>
  <w:style w:type="character" w:customStyle="1" w:styleId="cf01">
    <w:name w:val="cf01"/>
    <w:basedOn w:val="Standardnpsmoodstavce"/>
    <w:rsid w:val="005553D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1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6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4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3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5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1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0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3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0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7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6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7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9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36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64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06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42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9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29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18331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9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73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2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84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109231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33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53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5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6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0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2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5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5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2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1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7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0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9CC31-7678-4B32-B0CD-E5A9BD09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31</Pages>
  <Words>10433</Words>
  <Characters>67640</Characters>
  <Application>Microsoft Office Word</Application>
  <DocSecurity>0</DocSecurity>
  <Lines>563</Lines>
  <Paragraphs>155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Lukáš František</cp:lastModifiedBy>
  <cp:revision>3</cp:revision>
  <dcterms:created xsi:type="dcterms:W3CDTF">2026-03-04T13:13:00Z</dcterms:created>
  <dcterms:modified xsi:type="dcterms:W3CDTF">2026-04-17T12:15:00Z</dcterms:modified>
  <cp:category/>
</cp:coreProperties>
</file>