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5D5CB7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7DA79635" w:rsidR="00B438FA" w:rsidRPr="005D5CB7" w:rsidRDefault="00CD79E4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D79E4">
              <w:rPr>
                <w:rFonts w:ascii="Tahoma" w:hAnsi="Tahoma" w:cs="Tahoma"/>
                <w:b/>
                <w:bCs/>
                <w:sz w:val="20"/>
                <w:szCs w:val="20"/>
              </w:rPr>
              <w:t>Personální informační systém pro Slatinné lázně Třeboň</w:t>
            </w:r>
            <w:r w:rsidR="00A137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5D5CB7" w:rsidRDefault="00B438FA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379DE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06DB4129" w:rsidR="005379DE" w:rsidRPr="00890435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5100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5379DE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7AE1E94E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11C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379DE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6D27593" w:rsidR="005379DE" w:rsidRPr="005D5CB7" w:rsidRDefault="005379DE" w:rsidP="005379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7CCC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7" w14:textId="0325CA30" w:rsidR="00E07693" w:rsidRPr="0036095E" w:rsidRDefault="000E171A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BE52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8AAE" w14:textId="77777777" w:rsidR="00A60E05" w:rsidRDefault="00A60E05" w:rsidP="00124F9C">
      <w:pPr>
        <w:spacing w:after="0" w:line="240" w:lineRule="auto"/>
      </w:pPr>
      <w:r>
        <w:separator/>
      </w:r>
    </w:p>
  </w:endnote>
  <w:endnote w:type="continuationSeparator" w:id="0">
    <w:p w14:paraId="7744DB24" w14:textId="77777777" w:rsidR="00A60E05" w:rsidRDefault="00A60E05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C524" w14:textId="77777777" w:rsidR="00A60E05" w:rsidRDefault="00A60E05" w:rsidP="00124F9C">
      <w:pPr>
        <w:spacing w:after="0" w:line="240" w:lineRule="auto"/>
      </w:pPr>
      <w:r>
        <w:separator/>
      </w:r>
    </w:p>
  </w:footnote>
  <w:footnote w:type="continuationSeparator" w:id="0">
    <w:p w14:paraId="70F59CB1" w14:textId="77777777" w:rsidR="00A60E05" w:rsidRDefault="00A60E05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1195"/>
    <w:rsid w:val="00052A5F"/>
    <w:rsid w:val="0007217F"/>
    <w:rsid w:val="00076D2A"/>
    <w:rsid w:val="00091519"/>
    <w:rsid w:val="00092879"/>
    <w:rsid w:val="00095503"/>
    <w:rsid w:val="00096819"/>
    <w:rsid w:val="000C1102"/>
    <w:rsid w:val="000C2860"/>
    <w:rsid w:val="000C6D9F"/>
    <w:rsid w:val="000C6E02"/>
    <w:rsid w:val="000E0EEB"/>
    <w:rsid w:val="000E171A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E744E"/>
    <w:rsid w:val="001F6062"/>
    <w:rsid w:val="00202C10"/>
    <w:rsid w:val="0020426E"/>
    <w:rsid w:val="002162A3"/>
    <w:rsid w:val="0021768D"/>
    <w:rsid w:val="0023460A"/>
    <w:rsid w:val="00240213"/>
    <w:rsid w:val="00263C1B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17493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D6D94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4DFC"/>
    <w:rsid w:val="004D26C5"/>
    <w:rsid w:val="004F1284"/>
    <w:rsid w:val="004F3AAB"/>
    <w:rsid w:val="005035C6"/>
    <w:rsid w:val="00507B8C"/>
    <w:rsid w:val="005210E8"/>
    <w:rsid w:val="0053121D"/>
    <w:rsid w:val="00531DF5"/>
    <w:rsid w:val="005379DE"/>
    <w:rsid w:val="00542DA3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04DE1"/>
    <w:rsid w:val="006062D2"/>
    <w:rsid w:val="00610775"/>
    <w:rsid w:val="0061235A"/>
    <w:rsid w:val="006123F7"/>
    <w:rsid w:val="00612F4E"/>
    <w:rsid w:val="00616DC7"/>
    <w:rsid w:val="0062371D"/>
    <w:rsid w:val="00623B89"/>
    <w:rsid w:val="006369E0"/>
    <w:rsid w:val="00655973"/>
    <w:rsid w:val="00664DC8"/>
    <w:rsid w:val="006773CF"/>
    <w:rsid w:val="00684811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6F3D3B"/>
    <w:rsid w:val="007042DC"/>
    <w:rsid w:val="00750360"/>
    <w:rsid w:val="00784EFF"/>
    <w:rsid w:val="007865EB"/>
    <w:rsid w:val="007928EC"/>
    <w:rsid w:val="007946D3"/>
    <w:rsid w:val="007A5794"/>
    <w:rsid w:val="007D088C"/>
    <w:rsid w:val="007D4534"/>
    <w:rsid w:val="00827750"/>
    <w:rsid w:val="00836349"/>
    <w:rsid w:val="00857053"/>
    <w:rsid w:val="00862B4A"/>
    <w:rsid w:val="00863B1B"/>
    <w:rsid w:val="00866084"/>
    <w:rsid w:val="00875637"/>
    <w:rsid w:val="00875806"/>
    <w:rsid w:val="00890435"/>
    <w:rsid w:val="008B0742"/>
    <w:rsid w:val="008C2FC8"/>
    <w:rsid w:val="008C44AD"/>
    <w:rsid w:val="008E3D1D"/>
    <w:rsid w:val="008F038E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B61F3"/>
    <w:rsid w:val="009C7945"/>
    <w:rsid w:val="009D2B2D"/>
    <w:rsid w:val="009D3871"/>
    <w:rsid w:val="009E0827"/>
    <w:rsid w:val="009E185D"/>
    <w:rsid w:val="009E2D95"/>
    <w:rsid w:val="009F5E16"/>
    <w:rsid w:val="00A0302E"/>
    <w:rsid w:val="00A03E5E"/>
    <w:rsid w:val="00A07E9D"/>
    <w:rsid w:val="00A1315D"/>
    <w:rsid w:val="00A137CE"/>
    <w:rsid w:val="00A1420C"/>
    <w:rsid w:val="00A43ED1"/>
    <w:rsid w:val="00A60E05"/>
    <w:rsid w:val="00A72440"/>
    <w:rsid w:val="00A82D51"/>
    <w:rsid w:val="00A90A82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175E9"/>
    <w:rsid w:val="00B20E01"/>
    <w:rsid w:val="00B237FD"/>
    <w:rsid w:val="00B25049"/>
    <w:rsid w:val="00B272B9"/>
    <w:rsid w:val="00B30F49"/>
    <w:rsid w:val="00B37259"/>
    <w:rsid w:val="00B37A68"/>
    <w:rsid w:val="00B40EC8"/>
    <w:rsid w:val="00B438FA"/>
    <w:rsid w:val="00B7133A"/>
    <w:rsid w:val="00B73654"/>
    <w:rsid w:val="00BA3F4C"/>
    <w:rsid w:val="00BB72CA"/>
    <w:rsid w:val="00BC6E8E"/>
    <w:rsid w:val="00BD237B"/>
    <w:rsid w:val="00BE29DB"/>
    <w:rsid w:val="00BE3487"/>
    <w:rsid w:val="00BE4301"/>
    <w:rsid w:val="00BE525A"/>
    <w:rsid w:val="00C0588F"/>
    <w:rsid w:val="00C069A3"/>
    <w:rsid w:val="00C06F77"/>
    <w:rsid w:val="00C253F0"/>
    <w:rsid w:val="00C3056F"/>
    <w:rsid w:val="00C33F7B"/>
    <w:rsid w:val="00C42C3C"/>
    <w:rsid w:val="00C45E3F"/>
    <w:rsid w:val="00C531A1"/>
    <w:rsid w:val="00C602C7"/>
    <w:rsid w:val="00C6469A"/>
    <w:rsid w:val="00C666CC"/>
    <w:rsid w:val="00C67C76"/>
    <w:rsid w:val="00C71479"/>
    <w:rsid w:val="00C9445D"/>
    <w:rsid w:val="00C967F1"/>
    <w:rsid w:val="00CA5012"/>
    <w:rsid w:val="00CA6A3C"/>
    <w:rsid w:val="00CC1DFF"/>
    <w:rsid w:val="00CC78CD"/>
    <w:rsid w:val="00CD5B99"/>
    <w:rsid w:val="00CD6E09"/>
    <w:rsid w:val="00CD79E4"/>
    <w:rsid w:val="00CF18A4"/>
    <w:rsid w:val="00CF6527"/>
    <w:rsid w:val="00D143AA"/>
    <w:rsid w:val="00D16C1D"/>
    <w:rsid w:val="00D20C54"/>
    <w:rsid w:val="00D5737F"/>
    <w:rsid w:val="00D602EB"/>
    <w:rsid w:val="00D809CC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1C3D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ED73C1"/>
    <w:rsid w:val="00F00B60"/>
    <w:rsid w:val="00F00F3B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C5A1A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2026-04-18T08:54:00Z</dcterms:modified>
</cp:coreProperties>
</file>