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CC5E49">
        <w:rPr>
          <w:rFonts w:ascii="Arial" w:hAnsi="Arial" w:cs="Arial"/>
          <w:b/>
          <w:bCs/>
          <w:sz w:val="22"/>
          <w:szCs w:val="22"/>
        </w:rPr>
        <w:t>46</w:t>
      </w:r>
      <w:r w:rsidR="007C0C0D">
        <w:rPr>
          <w:rFonts w:ascii="Arial" w:hAnsi="Arial" w:cs="Arial"/>
          <w:b/>
          <w:bCs/>
          <w:sz w:val="22"/>
          <w:szCs w:val="22"/>
        </w:rPr>
        <w:t>97</w:t>
      </w:r>
      <w:r>
        <w:rPr>
          <w:rFonts w:ascii="Arial" w:hAnsi="Arial" w:cs="Arial"/>
          <w:b/>
          <w:bCs/>
          <w:sz w:val="22"/>
          <w:szCs w:val="22"/>
        </w:rPr>
        <w:t>/18</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Mgr. Terezií </w:t>
      </w:r>
      <w:proofErr w:type="spellStart"/>
      <w:r w:rsidRPr="004B4345">
        <w:rPr>
          <w:rFonts w:ascii="Arial" w:hAnsi="Arial" w:cs="Arial"/>
          <w:sz w:val="20"/>
          <w:szCs w:val="22"/>
        </w:rPr>
        <w:t>Jenisovou</w:t>
      </w:r>
      <w:proofErr w:type="spellEnd"/>
      <w:r w:rsidRPr="004B4345">
        <w:rPr>
          <w:rFonts w:ascii="Arial" w:hAnsi="Arial" w:cs="Arial"/>
          <w:sz w:val="20"/>
          <w:szCs w:val="22"/>
        </w:rPr>
        <w:t>, starostkou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Česká spořitelna, </w:t>
      </w:r>
      <w:proofErr w:type="spellStart"/>
      <w:r w:rsidRPr="004B4345">
        <w:rPr>
          <w:rFonts w:ascii="Arial" w:hAnsi="Arial" w:cs="Arial"/>
          <w:sz w:val="20"/>
          <w:szCs w:val="22"/>
        </w:rPr>
        <w:t>č.ú</w:t>
      </w:r>
      <w:proofErr w:type="spellEnd"/>
      <w:r w:rsidRPr="004B4345">
        <w:rPr>
          <w:rFonts w:ascii="Arial" w:hAnsi="Arial" w:cs="Arial"/>
          <w:sz w:val="20"/>
          <w:szCs w:val="22"/>
        </w:rPr>
        <w:t>.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Pr="004B4345">
        <w:rPr>
          <w:rFonts w:ascii="Arial" w:hAnsi="Arial" w:cs="Arial"/>
          <w:sz w:val="20"/>
          <w:szCs w:val="22"/>
        </w:rPr>
        <w:t xml:space="preserve">Mgr. Terezie </w:t>
      </w:r>
      <w:proofErr w:type="spellStart"/>
      <w:r w:rsidRPr="004B4345">
        <w:rPr>
          <w:rFonts w:ascii="Arial" w:hAnsi="Arial" w:cs="Arial"/>
          <w:sz w:val="20"/>
          <w:szCs w:val="22"/>
        </w:rPr>
        <w:t>Jenisová</w:t>
      </w:r>
      <w:proofErr w:type="spellEnd"/>
      <w:r w:rsidRPr="004B4345">
        <w:rPr>
          <w:rFonts w:ascii="Arial" w:hAnsi="Arial" w:cs="Arial"/>
          <w:sz w:val="20"/>
          <w:szCs w:val="22"/>
        </w:rPr>
        <w:t>, starostka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w:t>
      </w:r>
      <w:r w:rsidR="007B5FB5">
        <w:rPr>
          <w:rFonts w:ascii="Arial" w:hAnsi="Arial" w:cs="Arial"/>
          <w:sz w:val="20"/>
          <w:szCs w:val="22"/>
        </w:rPr>
        <w:t>:</w:t>
      </w:r>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003F04" w:rsidRPr="00003F04">
        <w:rPr>
          <w:rFonts w:ascii="Arial" w:hAnsi="Arial" w:cs="Arial"/>
          <w:b/>
          <w:bCs/>
          <w:sz w:val="22"/>
          <w:szCs w:val="22"/>
        </w:rPr>
        <w:t xml:space="preserve">Stavební úpravy MK v ulici Potoční, </w:t>
      </w:r>
      <w:proofErr w:type="spellStart"/>
      <w:r w:rsidR="00003F04" w:rsidRPr="00003F04">
        <w:rPr>
          <w:rFonts w:ascii="Arial" w:hAnsi="Arial" w:cs="Arial"/>
          <w:b/>
          <w:bCs/>
          <w:sz w:val="22"/>
          <w:szCs w:val="22"/>
        </w:rPr>
        <w:t>Břilice</w:t>
      </w:r>
      <w:proofErr w:type="spellEnd"/>
      <w:r w:rsidR="00003F04" w:rsidRPr="00003F04">
        <w:rPr>
          <w:rFonts w:ascii="Arial" w:hAnsi="Arial" w:cs="Arial"/>
          <w:b/>
          <w:bCs/>
          <w:sz w:val="22"/>
          <w:szCs w:val="22"/>
        </w:rPr>
        <w:t xml:space="preserve"> - úsek 2</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C07C91">
      <w:pPr>
        <w:numPr>
          <w:ilvl w:val="0"/>
          <w:numId w:val="5"/>
        </w:numPr>
        <w:autoSpaceDE w:val="0"/>
        <w:autoSpaceDN w:val="0"/>
        <w:adjustRightInd w:val="0"/>
        <w:ind w:left="426" w:hanging="284"/>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w:t>
      </w:r>
      <w:r w:rsidR="009E64D7">
        <w:rPr>
          <w:rFonts w:ascii="Arial" w:hAnsi="Arial" w:cs="Arial"/>
          <w:sz w:val="20"/>
          <w:szCs w:val="22"/>
        </w:rPr>
        <w:t xml:space="preserve"> </w:t>
      </w:r>
      <w:r w:rsidRPr="004B4345">
        <w:rPr>
          <w:rFonts w:ascii="Arial" w:hAnsi="Arial" w:cs="Arial"/>
          <w:sz w:val="20"/>
          <w:szCs w:val="22"/>
        </w:rPr>
        <w:t xml:space="preserve">schválené projektové dokumentace </w:t>
      </w:r>
      <w:r w:rsidR="007B5FB5" w:rsidRPr="007B5FB5">
        <w:rPr>
          <w:rFonts w:ascii="Arial" w:hAnsi="Arial" w:cs="Arial"/>
          <w:sz w:val="20"/>
          <w:szCs w:val="22"/>
        </w:rPr>
        <w:t>„</w:t>
      </w:r>
      <w:r w:rsidR="00003F04" w:rsidRPr="00003F04">
        <w:rPr>
          <w:rFonts w:ascii="Arial" w:hAnsi="Arial" w:cs="Arial"/>
          <w:sz w:val="20"/>
          <w:szCs w:val="22"/>
        </w:rPr>
        <w:t xml:space="preserve">Stavební úpravy MK v ulici Potoční, </w:t>
      </w:r>
      <w:proofErr w:type="spellStart"/>
      <w:r w:rsidR="00003F04" w:rsidRPr="00003F04">
        <w:rPr>
          <w:rFonts w:ascii="Arial" w:hAnsi="Arial" w:cs="Arial"/>
          <w:sz w:val="20"/>
          <w:szCs w:val="22"/>
        </w:rPr>
        <w:t>Břilice</w:t>
      </w:r>
      <w:proofErr w:type="spellEnd"/>
      <w:r w:rsidR="00003F04" w:rsidRPr="00003F04">
        <w:rPr>
          <w:rFonts w:ascii="Arial" w:hAnsi="Arial" w:cs="Arial"/>
          <w:sz w:val="20"/>
          <w:szCs w:val="22"/>
        </w:rPr>
        <w:t xml:space="preserve">“, zpracovaná projekční kanceláří WAY </w:t>
      </w:r>
      <w:proofErr w:type="spellStart"/>
      <w:r w:rsidR="00003F04" w:rsidRPr="00003F04">
        <w:rPr>
          <w:rFonts w:ascii="Arial" w:hAnsi="Arial" w:cs="Arial"/>
          <w:sz w:val="20"/>
          <w:szCs w:val="22"/>
        </w:rPr>
        <w:t>project</w:t>
      </w:r>
      <w:proofErr w:type="spellEnd"/>
      <w:r w:rsidR="00003F04" w:rsidRPr="00003F04">
        <w:rPr>
          <w:rFonts w:ascii="Arial" w:hAnsi="Arial" w:cs="Arial"/>
          <w:sz w:val="20"/>
          <w:szCs w:val="22"/>
        </w:rPr>
        <w:t xml:space="preserve"> s.r.o., J. Hradec, č. zakázky 861</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w:t>
      </w:r>
      <w:r w:rsidR="009E64D7">
        <w:rPr>
          <w:rFonts w:ascii="Arial" w:hAnsi="Arial" w:cs="Arial"/>
          <w:sz w:val="20"/>
          <w:szCs w:val="22"/>
        </w:rPr>
        <w:t> </w:t>
      </w:r>
      <w:r w:rsidRPr="004B4345">
        <w:rPr>
          <w:rFonts w:ascii="Arial" w:hAnsi="Arial" w:cs="Arial"/>
          <w:sz w:val="20"/>
          <w:szCs w:val="22"/>
        </w:rPr>
        <w:t>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C07C91" w:rsidRDefault="000D76E7" w:rsidP="00C07C91">
      <w:pPr>
        <w:pStyle w:val="Odstavecseseznamem"/>
        <w:numPr>
          <w:ilvl w:val="0"/>
          <w:numId w:val="27"/>
        </w:numPr>
        <w:autoSpaceDE w:val="0"/>
        <w:autoSpaceDN w:val="0"/>
        <w:adjustRightInd w:val="0"/>
        <w:ind w:left="709" w:hanging="283"/>
        <w:jc w:val="both"/>
        <w:rPr>
          <w:rFonts w:ascii="Arial" w:hAnsi="Arial" w:cs="Arial"/>
          <w:sz w:val="20"/>
          <w:szCs w:val="22"/>
        </w:rPr>
      </w:pPr>
      <w:r w:rsidRPr="00C07C91">
        <w:rPr>
          <w:rFonts w:ascii="Arial" w:hAnsi="Arial" w:cs="Arial"/>
          <w:sz w:val="20"/>
          <w:szCs w:val="22"/>
        </w:rPr>
        <w:t>zajištění veškeré technické a další sjednané dokumentace zhotovit</w:t>
      </w:r>
      <w:r w:rsidR="00264A92" w:rsidRPr="00C07C91">
        <w:rPr>
          <w:rFonts w:ascii="Arial" w:hAnsi="Arial" w:cs="Arial"/>
          <w:sz w:val="20"/>
          <w:szCs w:val="22"/>
        </w:rPr>
        <w:t xml:space="preserve">ele, předepsané k uvedení díla </w:t>
      </w:r>
      <w:r w:rsidRPr="00C07C91">
        <w:rPr>
          <w:rFonts w:ascii="Arial" w:hAnsi="Arial" w:cs="Arial"/>
          <w:sz w:val="20"/>
          <w:szCs w:val="22"/>
        </w:rPr>
        <w:t>do provozu a k jeho kolaudaci, včetně předepsaných dokladů, schvalovacích atestů, certifikátů, revizí a zkoušek,</w:t>
      </w:r>
    </w:p>
    <w:p w:rsidR="000D76E7" w:rsidRPr="00C07C91" w:rsidRDefault="000D76E7" w:rsidP="00C07C91">
      <w:pPr>
        <w:pStyle w:val="Odstavecseseznamem"/>
        <w:numPr>
          <w:ilvl w:val="0"/>
          <w:numId w:val="27"/>
        </w:numPr>
        <w:autoSpaceDE w:val="0"/>
        <w:autoSpaceDN w:val="0"/>
        <w:adjustRightInd w:val="0"/>
        <w:ind w:left="709" w:hanging="283"/>
        <w:jc w:val="both"/>
        <w:rPr>
          <w:rFonts w:ascii="Arial" w:hAnsi="Arial" w:cs="Arial"/>
          <w:sz w:val="20"/>
          <w:szCs w:val="22"/>
        </w:rPr>
      </w:pPr>
      <w:r w:rsidRPr="00C07C91">
        <w:rPr>
          <w:rFonts w:ascii="Arial" w:hAnsi="Arial" w:cs="Arial"/>
          <w:sz w:val="20"/>
          <w:szCs w:val="22"/>
        </w:rPr>
        <w:t xml:space="preserve">zajištění a předání dokladů, nutných k řádnému užívání díla a k jeho řádné obsluze a údržbě, </w:t>
      </w:r>
      <w:r w:rsidRPr="00C07C91">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7B5FB5" w:rsidRPr="007B5FB5" w:rsidRDefault="007B5FB5" w:rsidP="007B5FB5">
      <w:pPr>
        <w:pStyle w:val="Odstavecseseznamem"/>
        <w:tabs>
          <w:tab w:val="num" w:pos="284"/>
        </w:tabs>
        <w:ind w:left="426"/>
        <w:jc w:val="both"/>
        <w:rPr>
          <w:rFonts w:ascii="Arial" w:hAnsi="Arial" w:cs="Arial"/>
          <w:b/>
          <w:snapToGrid w:val="0"/>
          <w:sz w:val="20"/>
        </w:rPr>
      </w:pPr>
      <w:r w:rsidRPr="007B5FB5">
        <w:rPr>
          <w:rFonts w:ascii="Arial" w:hAnsi="Arial" w:cs="Arial"/>
          <w:b/>
          <w:snapToGrid w:val="0"/>
          <w:sz w:val="20"/>
        </w:rPr>
        <w:t xml:space="preserve">Zahájení díla: </w:t>
      </w:r>
      <w:r w:rsidRPr="007B5FB5">
        <w:rPr>
          <w:rFonts w:ascii="Arial" w:hAnsi="Arial" w:cs="Arial"/>
          <w:b/>
          <w:snapToGrid w:val="0"/>
          <w:sz w:val="20"/>
        </w:rPr>
        <w:tab/>
      </w:r>
      <w:r w:rsidR="00003F04">
        <w:rPr>
          <w:rFonts w:ascii="Arial" w:hAnsi="Arial" w:cs="Arial"/>
          <w:b/>
          <w:snapToGrid w:val="0"/>
          <w:sz w:val="20"/>
        </w:rPr>
        <w:t>16</w:t>
      </w:r>
      <w:r w:rsidRPr="007B5FB5">
        <w:rPr>
          <w:rFonts w:ascii="Arial" w:hAnsi="Arial" w:cs="Arial"/>
          <w:b/>
          <w:snapToGrid w:val="0"/>
          <w:sz w:val="20"/>
        </w:rPr>
        <w:t>.</w:t>
      </w:r>
      <w:r w:rsidR="00003F04">
        <w:rPr>
          <w:rFonts w:ascii="Arial" w:hAnsi="Arial" w:cs="Arial"/>
          <w:b/>
          <w:snapToGrid w:val="0"/>
          <w:sz w:val="20"/>
        </w:rPr>
        <w:t>07</w:t>
      </w:r>
      <w:r w:rsidRPr="007B5FB5">
        <w:rPr>
          <w:rFonts w:ascii="Arial" w:hAnsi="Arial" w:cs="Arial"/>
          <w:b/>
          <w:snapToGrid w:val="0"/>
          <w:sz w:val="20"/>
        </w:rPr>
        <w:t xml:space="preserve">.2018 </w:t>
      </w:r>
    </w:p>
    <w:p w:rsidR="007B5FB5" w:rsidRDefault="007B5FB5" w:rsidP="007B5FB5">
      <w:pPr>
        <w:pStyle w:val="Odstavecseseznamem"/>
        <w:tabs>
          <w:tab w:val="num" w:pos="284"/>
        </w:tabs>
        <w:ind w:left="426"/>
        <w:jc w:val="both"/>
        <w:rPr>
          <w:rFonts w:ascii="Arial" w:hAnsi="Arial" w:cs="Arial"/>
          <w:b/>
          <w:snapToGrid w:val="0"/>
          <w:sz w:val="20"/>
        </w:rPr>
      </w:pPr>
      <w:r w:rsidRPr="007B5FB5">
        <w:rPr>
          <w:rFonts w:ascii="Arial" w:hAnsi="Arial" w:cs="Arial"/>
          <w:b/>
          <w:snapToGrid w:val="0"/>
          <w:sz w:val="20"/>
        </w:rPr>
        <w:t xml:space="preserve">Dokončení díla: </w:t>
      </w:r>
      <w:r w:rsidRPr="007B5FB5">
        <w:rPr>
          <w:rFonts w:ascii="Arial" w:hAnsi="Arial" w:cs="Arial"/>
          <w:b/>
          <w:snapToGrid w:val="0"/>
          <w:sz w:val="20"/>
        </w:rPr>
        <w:tab/>
      </w:r>
      <w:r w:rsidR="00003F04">
        <w:rPr>
          <w:rFonts w:ascii="Arial" w:hAnsi="Arial" w:cs="Arial"/>
          <w:b/>
          <w:snapToGrid w:val="0"/>
          <w:sz w:val="20"/>
        </w:rPr>
        <w:t>14</w:t>
      </w:r>
      <w:r w:rsidRPr="007B5FB5">
        <w:rPr>
          <w:rFonts w:ascii="Arial" w:hAnsi="Arial" w:cs="Arial"/>
          <w:b/>
          <w:snapToGrid w:val="0"/>
          <w:sz w:val="20"/>
        </w:rPr>
        <w:t>.</w:t>
      </w:r>
      <w:r w:rsidR="00003F04">
        <w:rPr>
          <w:rFonts w:ascii="Arial" w:hAnsi="Arial" w:cs="Arial"/>
          <w:b/>
          <w:snapToGrid w:val="0"/>
          <w:sz w:val="20"/>
        </w:rPr>
        <w:t>09</w:t>
      </w:r>
      <w:r w:rsidRPr="007B5FB5">
        <w:rPr>
          <w:rFonts w:ascii="Arial" w:hAnsi="Arial" w:cs="Arial"/>
          <w:b/>
          <w:snapToGrid w:val="0"/>
          <w:sz w:val="20"/>
        </w:rPr>
        <w:t>.2018</w:t>
      </w:r>
    </w:p>
    <w:p w:rsidR="00011B5D" w:rsidRPr="00011B5D" w:rsidRDefault="00011B5D" w:rsidP="007B5FB5">
      <w:pPr>
        <w:pStyle w:val="Odstavecseseznamem"/>
        <w:tabs>
          <w:tab w:val="num" w:pos="284"/>
        </w:tabs>
        <w:ind w:left="426"/>
        <w:jc w:val="both"/>
        <w:rPr>
          <w:rFonts w:ascii="Arial" w:hAnsi="Arial" w:cs="Arial"/>
          <w:color w:val="000000"/>
          <w:sz w:val="20"/>
        </w:rPr>
      </w:pPr>
      <w:r w:rsidRPr="00011B5D">
        <w:rPr>
          <w:rFonts w:ascii="Arial" w:hAnsi="Arial" w:cs="Arial"/>
          <w:color w:val="000000"/>
          <w:sz w:val="20"/>
        </w:rPr>
        <w:t>Termíny dílčích měsíčních plnění díla</w:t>
      </w:r>
      <w:r>
        <w:rPr>
          <w:rFonts w:ascii="Arial" w:hAnsi="Arial" w:cs="Arial"/>
          <w:color w:val="000000"/>
          <w:sz w:val="20"/>
        </w:rPr>
        <w:t xml:space="preserve"> – poslední den v daném měsíci.</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Cena za kompletní touto smlouvou sjednané dílo, definované v čl. IV. smlouvy, je stanovena vzájemnou dohodou smluvních stran ve smyslu zákona o cenách č. 526/1990 Sb. v platném </w:t>
      </w:r>
      <w:r w:rsidRPr="004B4345">
        <w:rPr>
          <w:rFonts w:ascii="Arial" w:hAnsi="Arial" w:cs="Arial"/>
          <w:sz w:val="20"/>
          <w:szCs w:val="22"/>
        </w:rPr>
        <w:lastRenderedPageBreak/>
        <w:t>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003F04" w:rsidP="0036399B">
            <w:pPr>
              <w:autoSpaceDE w:val="0"/>
              <w:autoSpaceDN w:val="0"/>
              <w:adjustRightInd w:val="0"/>
              <w:rPr>
                <w:rFonts w:ascii="Arial" w:hAnsi="Arial" w:cs="Arial"/>
                <w:b/>
                <w:bCs/>
                <w:sz w:val="20"/>
                <w:szCs w:val="22"/>
              </w:rPr>
            </w:pPr>
            <w:r>
              <w:rPr>
                <w:rFonts w:ascii="Arial" w:hAnsi="Arial" w:cs="Arial"/>
                <w:b/>
                <w:bCs/>
                <w:sz w:val="20"/>
                <w:szCs w:val="22"/>
              </w:rPr>
              <w:t xml:space="preserve">zde doplňte hodnotu </w:t>
            </w:r>
            <w:r w:rsidR="00AC04D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003F04" w:rsidP="0036399B">
            <w:pPr>
              <w:autoSpaceDE w:val="0"/>
              <w:autoSpaceDN w:val="0"/>
              <w:adjustRightInd w:val="0"/>
              <w:rPr>
                <w:rFonts w:ascii="Arial" w:hAnsi="Arial" w:cs="Arial"/>
                <w:b/>
                <w:bCs/>
                <w:sz w:val="20"/>
                <w:szCs w:val="22"/>
              </w:rPr>
            </w:pPr>
            <w:r>
              <w:rPr>
                <w:rFonts w:ascii="Arial" w:hAnsi="Arial" w:cs="Arial"/>
                <w:b/>
                <w:bCs/>
                <w:sz w:val="20"/>
                <w:szCs w:val="22"/>
              </w:rPr>
              <w:t xml:space="preserve">zde doplňte hodnotu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003F04" w:rsidP="0036399B">
            <w:pPr>
              <w:autoSpaceDE w:val="0"/>
              <w:autoSpaceDN w:val="0"/>
              <w:adjustRightInd w:val="0"/>
              <w:rPr>
                <w:rFonts w:ascii="Arial" w:hAnsi="Arial" w:cs="Arial"/>
                <w:b/>
                <w:bCs/>
                <w:sz w:val="20"/>
                <w:szCs w:val="22"/>
              </w:rPr>
            </w:pPr>
            <w:r>
              <w:rPr>
                <w:rFonts w:ascii="Arial" w:hAnsi="Arial" w:cs="Arial"/>
                <w:b/>
                <w:bCs/>
                <w:sz w:val="20"/>
                <w:szCs w:val="22"/>
              </w:rPr>
              <w:t xml:space="preserve">zde doplňte hodnotu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C37602" w:rsidRDefault="00C37602" w:rsidP="00C37602">
      <w:pPr>
        <w:numPr>
          <w:ilvl w:val="0"/>
          <w:numId w:val="7"/>
        </w:numPr>
        <w:autoSpaceDE w:val="0"/>
        <w:autoSpaceDN w:val="0"/>
        <w:adjustRightInd w:val="0"/>
        <w:ind w:left="426"/>
        <w:jc w:val="both"/>
        <w:rPr>
          <w:rFonts w:ascii="Arial" w:hAnsi="Arial" w:cs="Arial"/>
          <w:sz w:val="20"/>
          <w:szCs w:val="22"/>
        </w:rPr>
      </w:pPr>
      <w:r w:rsidRPr="00C37602">
        <w:rPr>
          <w:rFonts w:ascii="Arial" w:hAnsi="Arial" w:cs="Arial"/>
          <w:sz w:val="20"/>
          <w:szCs w:val="22"/>
        </w:rPr>
        <w:t>Zhotovitel má povinnost fakturovat objekty vodovodu na samostatných daňových dokladech, a to z důvodu, že objekty vodovodu podléhají režimu přenesení daňové povinnosti, podle § 92e zákona č. 235/2004 Sb. ve znění pozdějších předpisů, bude faktura označena povinností příjemce plnění výši daně doplnit a přiznat a bude postupováno dle tohoto zákona.</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255C04" w:rsidRPr="00255C04">
        <w:rPr>
          <w:rFonts w:ascii="Arial" w:hAnsi="Arial" w:cs="Arial"/>
          <w:bCs/>
          <w:sz w:val="20"/>
          <w:szCs w:val="22"/>
        </w:rPr>
        <w:t xml:space="preserve">Stavební úpravy MK v ulici Potoční, </w:t>
      </w:r>
      <w:proofErr w:type="spellStart"/>
      <w:r w:rsidR="00255C04" w:rsidRPr="00255C04">
        <w:rPr>
          <w:rFonts w:ascii="Arial" w:hAnsi="Arial" w:cs="Arial"/>
          <w:bCs/>
          <w:sz w:val="20"/>
          <w:szCs w:val="22"/>
        </w:rPr>
        <w:t>Břilice</w:t>
      </w:r>
      <w:proofErr w:type="spellEnd"/>
      <w:r w:rsidR="00255C04" w:rsidRPr="00255C04">
        <w:rPr>
          <w:rFonts w:ascii="Arial" w:hAnsi="Arial" w:cs="Arial"/>
          <w:bCs/>
          <w:sz w:val="20"/>
          <w:szCs w:val="22"/>
        </w:rPr>
        <w:t xml:space="preserve"> - úsek 2</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E003B1">
        <w:rPr>
          <w:rFonts w:ascii="Arial" w:hAnsi="Arial" w:cs="Arial"/>
          <w:bCs/>
          <w:sz w:val="20"/>
          <w:szCs w:val="22"/>
        </w:rPr>
        <w:t>1</w:t>
      </w:r>
      <w:r w:rsidR="00255C04">
        <w:rPr>
          <w:rFonts w:ascii="Arial" w:hAnsi="Arial" w:cs="Arial"/>
          <w:bCs/>
          <w:sz w:val="20"/>
          <w:szCs w:val="22"/>
        </w:rPr>
        <w:t>3</w:t>
      </w:r>
      <w:r w:rsidR="007270F6" w:rsidRPr="0049514E">
        <w:rPr>
          <w:rFonts w:ascii="Arial" w:hAnsi="Arial" w:cs="Arial"/>
          <w:bCs/>
          <w:sz w:val="20"/>
          <w:szCs w:val="22"/>
        </w:rPr>
        <w:t>.</w:t>
      </w:r>
      <w:r w:rsidR="00F23067">
        <w:rPr>
          <w:rFonts w:ascii="Arial" w:hAnsi="Arial" w:cs="Arial"/>
          <w:bCs/>
          <w:sz w:val="20"/>
          <w:szCs w:val="22"/>
        </w:rPr>
        <w:t>0</w:t>
      </w:r>
      <w:r w:rsidR="00255C04">
        <w:rPr>
          <w:rFonts w:ascii="Arial" w:hAnsi="Arial" w:cs="Arial"/>
          <w:bCs/>
          <w:sz w:val="20"/>
          <w:szCs w:val="22"/>
        </w:rPr>
        <w:t>7</w:t>
      </w:r>
      <w:r w:rsidR="007270F6" w:rsidRPr="0049514E">
        <w:rPr>
          <w:rFonts w:ascii="Arial" w:hAnsi="Arial" w:cs="Arial"/>
          <w:bCs/>
          <w:sz w:val="20"/>
          <w:szCs w:val="22"/>
        </w:rPr>
        <w:t>.201</w:t>
      </w:r>
      <w:r w:rsidR="00F23067">
        <w:rPr>
          <w:rFonts w:ascii="Arial" w:hAnsi="Arial" w:cs="Arial"/>
          <w:bCs/>
          <w:sz w:val="20"/>
          <w:szCs w:val="22"/>
        </w:rPr>
        <w:t>8</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C07C91">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C07C91">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C07C91">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C07C91">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C07C91">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C07C91">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BD7C4B">
        <w:rPr>
          <w:rFonts w:ascii="Arial" w:hAnsi="Arial" w:cs="Arial"/>
          <w:sz w:val="20"/>
          <w:szCs w:val="22"/>
        </w:rPr>
        <w:t>10</w:t>
      </w:r>
      <w:bookmarkStart w:id="0" w:name="_GoBack"/>
      <w:bookmarkEnd w:id="0"/>
      <w:r w:rsidR="00B13440">
        <w:rPr>
          <w:rFonts w:ascii="Arial" w:hAnsi="Arial" w:cs="Arial"/>
          <w:sz w:val="20"/>
          <w:szCs w:val="22"/>
        </w:rPr>
        <w:t>.</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09501E" w:rsidRDefault="000D76E7" w:rsidP="000D76E7">
      <w:pPr>
        <w:pStyle w:val="Zkladntext"/>
        <w:numPr>
          <w:ilvl w:val="0"/>
          <w:numId w:val="23"/>
        </w:numPr>
        <w:ind w:left="426"/>
        <w:rPr>
          <w:rFonts w:cs="Arial"/>
          <w:szCs w:val="22"/>
        </w:rPr>
      </w:pPr>
      <w:r w:rsidRPr="0009501E">
        <w:rPr>
          <w:rFonts w:cs="Arial"/>
          <w:szCs w:val="22"/>
        </w:rPr>
        <w:t xml:space="preserve">Uzavření této smlouvy </w:t>
      </w:r>
      <w:r w:rsidR="00E74A2E" w:rsidRPr="0009501E">
        <w:rPr>
          <w:rFonts w:cs="Arial"/>
          <w:szCs w:val="22"/>
        </w:rPr>
        <w:t xml:space="preserve">schválila </w:t>
      </w:r>
      <w:r w:rsidRPr="0009501E">
        <w:rPr>
          <w:rFonts w:cs="Arial"/>
          <w:szCs w:val="22"/>
        </w:rPr>
        <w:t>Rad</w:t>
      </w:r>
      <w:r w:rsidR="00E74A2E" w:rsidRPr="0009501E">
        <w:rPr>
          <w:rFonts w:cs="Arial"/>
          <w:szCs w:val="22"/>
        </w:rPr>
        <w:t>a</w:t>
      </w:r>
      <w:r w:rsidR="007270F6" w:rsidRPr="0009501E">
        <w:rPr>
          <w:rFonts w:cs="Arial"/>
          <w:szCs w:val="22"/>
        </w:rPr>
        <w:t xml:space="preserve"> </w:t>
      </w:r>
      <w:r w:rsidRPr="0009501E">
        <w:rPr>
          <w:rFonts w:cs="Arial"/>
          <w:szCs w:val="22"/>
        </w:rPr>
        <w:t xml:space="preserve">města Třeboně </w:t>
      </w:r>
      <w:r w:rsidR="002D28C6" w:rsidRPr="0009501E">
        <w:rPr>
          <w:rFonts w:cs="Arial"/>
        </w:rPr>
        <w:t xml:space="preserve">svým usnesením </w:t>
      </w:r>
      <w:r w:rsidR="0009501E">
        <w:rPr>
          <w:rFonts w:cs="Arial"/>
        </w:rPr>
        <w:t>č. …………………….. ze dne …………………….</w:t>
      </w:r>
      <w:r w:rsidR="00E74A2E" w:rsidRPr="0009501E">
        <w:rPr>
          <w:rFonts w:cs="Arial"/>
        </w:rPr>
        <w:t xml:space="preserve">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00B67201">
        <w:rPr>
          <w:rFonts w:ascii="Arial" w:hAnsi="Arial" w:cs="Arial"/>
          <w:sz w:val="20"/>
          <w:szCs w:val="22"/>
        </w:rPr>
        <w:t>(</w:t>
      </w:r>
      <w:r w:rsidRPr="004B4345">
        <w:rPr>
          <w:rFonts w:ascii="Arial" w:hAnsi="Arial" w:cs="Arial"/>
          <w:sz w:val="20"/>
          <w:szCs w:val="22"/>
          <w:highlight w:val="green"/>
        </w:rPr>
        <w:t xml:space="preserve">Zhotovitel vyznačí části smlouvy vč. jejich příloh, které </w:t>
      </w:r>
      <w:r w:rsidR="00B67201">
        <w:rPr>
          <w:rFonts w:ascii="Arial" w:hAnsi="Arial" w:cs="Arial"/>
          <w:sz w:val="20"/>
          <w:szCs w:val="22"/>
          <w:highlight w:val="green"/>
        </w:rPr>
        <w:t>považuje za obchodní tajemství.</w:t>
      </w:r>
      <w:r w:rsidR="00B67201">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Projektová dokumentace (Projektová dokumentace se nepředkládá dodavatelem jako součást smlouvy v nabídce dodavatele</w:t>
      </w:r>
      <w:r w:rsidR="00B16D48">
        <w:rPr>
          <w:rFonts w:ascii="Arial" w:hAnsi="Arial" w:cs="Arial"/>
          <w:sz w:val="20"/>
          <w:szCs w:val="22"/>
        </w:rPr>
        <w:t>.</w:t>
      </w:r>
      <w:r w:rsidR="000D76E7" w:rsidRPr="004B4345">
        <w:rPr>
          <w:rFonts w:ascii="Arial" w:hAnsi="Arial" w:cs="Arial"/>
          <w:sz w:val="20"/>
          <w:szCs w:val="22"/>
        </w:rPr>
        <w:t>)</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364593">
            <w:pPr>
              <w:autoSpaceDE w:val="0"/>
              <w:autoSpaceDN w:val="0"/>
              <w:adjustRightInd w:val="0"/>
              <w:rPr>
                <w:rFonts w:ascii="Arial" w:hAnsi="Arial" w:cs="Arial"/>
                <w:sz w:val="20"/>
              </w:rPr>
            </w:pPr>
            <w:r w:rsidRPr="008A5257">
              <w:rPr>
                <w:rFonts w:ascii="Arial" w:hAnsi="Arial" w:cs="Arial"/>
                <w:sz w:val="20"/>
              </w:rPr>
              <w:t>V</w:t>
            </w:r>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E266F4" w:rsidP="00B2575A">
            <w:pPr>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p>
        </w:tc>
        <w:tc>
          <w:tcPr>
            <w:tcW w:w="4606" w:type="dxa"/>
            <w:shd w:val="clear" w:color="auto" w:fill="auto"/>
          </w:tcPr>
          <w:p w:rsidR="00E266F4" w:rsidRPr="008A5257" w:rsidRDefault="00E6558D" w:rsidP="00E266F4">
            <w:pPr>
              <w:rPr>
                <w:rFonts w:ascii="Arial" w:hAnsi="Arial" w:cs="Arial"/>
                <w:sz w:val="20"/>
              </w:rPr>
            </w:pPr>
            <w:r>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B2575A">
            <w:pPr>
              <w:rPr>
                <w:rFonts w:ascii="Arial" w:hAnsi="Arial" w:cs="Arial"/>
                <w:sz w:val="20"/>
              </w:rPr>
            </w:pPr>
            <w:r w:rsidRPr="008A5257">
              <w:rPr>
                <w:rFonts w:ascii="Arial" w:hAnsi="Arial" w:cs="Arial"/>
                <w:sz w:val="20"/>
              </w:rPr>
              <w:t>starost</w:t>
            </w:r>
            <w:r>
              <w:rPr>
                <w:rFonts w:ascii="Arial" w:hAnsi="Arial" w:cs="Arial"/>
                <w:sz w:val="20"/>
              </w:rPr>
              <w:t>k</w:t>
            </w:r>
            <w:r w:rsidRPr="008A5257">
              <w:rPr>
                <w:rFonts w:ascii="Arial" w:hAnsi="Arial" w:cs="Arial"/>
                <w:sz w:val="20"/>
              </w:rPr>
              <w:t>a</w:t>
            </w:r>
          </w:p>
        </w:tc>
        <w:tc>
          <w:tcPr>
            <w:tcW w:w="4606" w:type="dxa"/>
            <w:shd w:val="clear" w:color="auto" w:fill="auto"/>
          </w:tcPr>
          <w:p w:rsidR="00E266F4" w:rsidRPr="008A5257" w:rsidRDefault="00E6558D" w:rsidP="00E266F4">
            <w:pPr>
              <w:rPr>
                <w:rFonts w:ascii="Arial" w:hAnsi="Arial" w:cs="Arial"/>
                <w:sz w:val="20"/>
              </w:rPr>
            </w:pPr>
            <w:r>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9223224"/>
      <w:docPartObj>
        <w:docPartGallery w:val="Page Numbers (Bottom of Page)"/>
        <w:docPartUnique/>
      </w:docPartObj>
    </w:sdtPr>
    <w:sdtEndPr>
      <w:rPr>
        <w:rFonts w:ascii="Arial" w:hAnsi="Arial" w:cs="Arial"/>
        <w:sz w:val="16"/>
      </w:rPr>
    </w:sdtEndPr>
    <w:sdtContent>
      <w:p w:rsidR="00645F04" w:rsidRPr="00645F04" w:rsidRDefault="00645F04">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BD7C4B">
          <w:rPr>
            <w:rFonts w:ascii="Arial" w:hAnsi="Arial" w:cs="Arial"/>
            <w:noProof/>
            <w:sz w:val="16"/>
          </w:rPr>
          <w:t>8</w:t>
        </w:r>
        <w:r w:rsidRPr="00645F04">
          <w:rPr>
            <w:rFonts w:ascii="Arial" w:hAnsi="Arial" w:cs="Arial"/>
            <w:sz w:val="16"/>
          </w:rPr>
          <w:fldChar w:fldCharType="end"/>
        </w:r>
      </w:p>
    </w:sdtContent>
  </w:sdt>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BE33EC5"/>
    <w:multiLevelType w:val="hybridMultilevel"/>
    <w:tmpl w:val="B246ADD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5">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4"/>
  </w:num>
  <w:num w:numId="4">
    <w:abstractNumId w:val="7"/>
  </w:num>
  <w:num w:numId="5">
    <w:abstractNumId w:val="23"/>
  </w:num>
  <w:num w:numId="6">
    <w:abstractNumId w:val="15"/>
  </w:num>
  <w:num w:numId="7">
    <w:abstractNumId w:val="0"/>
  </w:num>
  <w:num w:numId="8">
    <w:abstractNumId w:val="9"/>
  </w:num>
  <w:num w:numId="9">
    <w:abstractNumId w:val="26"/>
  </w:num>
  <w:num w:numId="10">
    <w:abstractNumId w:val="21"/>
  </w:num>
  <w:num w:numId="11">
    <w:abstractNumId w:val="8"/>
  </w:num>
  <w:num w:numId="12">
    <w:abstractNumId w:val="20"/>
  </w:num>
  <w:num w:numId="13">
    <w:abstractNumId w:val="2"/>
  </w:num>
  <w:num w:numId="14">
    <w:abstractNumId w:val="22"/>
  </w:num>
  <w:num w:numId="15">
    <w:abstractNumId w:val="5"/>
  </w:num>
  <w:num w:numId="16">
    <w:abstractNumId w:val="18"/>
  </w:num>
  <w:num w:numId="17">
    <w:abstractNumId w:val="19"/>
  </w:num>
  <w:num w:numId="18">
    <w:abstractNumId w:val="25"/>
  </w:num>
  <w:num w:numId="19">
    <w:abstractNumId w:val="10"/>
  </w:num>
  <w:num w:numId="20">
    <w:abstractNumId w:val="3"/>
  </w:num>
  <w:num w:numId="21">
    <w:abstractNumId w:val="12"/>
  </w:num>
  <w:num w:numId="22">
    <w:abstractNumId w:val="17"/>
  </w:num>
  <w:num w:numId="23">
    <w:abstractNumId w:val="24"/>
  </w:num>
  <w:num w:numId="24">
    <w:abstractNumId w:val="16"/>
  </w:num>
  <w:num w:numId="25">
    <w:abstractNumId w:val="11"/>
  </w:num>
  <w:num w:numId="26">
    <w:abstractNumId w:val="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3F04"/>
    <w:rsid w:val="00011B5D"/>
    <w:rsid w:val="00030AF2"/>
    <w:rsid w:val="00032F71"/>
    <w:rsid w:val="00036427"/>
    <w:rsid w:val="00065E53"/>
    <w:rsid w:val="0009501E"/>
    <w:rsid w:val="000B5A0C"/>
    <w:rsid w:val="000D63DB"/>
    <w:rsid w:val="000D76E7"/>
    <w:rsid w:val="00173D46"/>
    <w:rsid w:val="0018228D"/>
    <w:rsid w:val="001A180A"/>
    <w:rsid w:val="001C0E96"/>
    <w:rsid w:val="00244B6F"/>
    <w:rsid w:val="00255C04"/>
    <w:rsid w:val="00264A92"/>
    <w:rsid w:val="002B5ABF"/>
    <w:rsid w:val="002D28C6"/>
    <w:rsid w:val="002D7FB2"/>
    <w:rsid w:val="002E3787"/>
    <w:rsid w:val="002F62EE"/>
    <w:rsid w:val="0036399B"/>
    <w:rsid w:val="00364593"/>
    <w:rsid w:val="00375FD2"/>
    <w:rsid w:val="003C22F2"/>
    <w:rsid w:val="00416AAB"/>
    <w:rsid w:val="00445CD7"/>
    <w:rsid w:val="0049157F"/>
    <w:rsid w:val="0049514E"/>
    <w:rsid w:val="004B35DD"/>
    <w:rsid w:val="004B4345"/>
    <w:rsid w:val="004C511D"/>
    <w:rsid w:val="00503EC7"/>
    <w:rsid w:val="00503FAA"/>
    <w:rsid w:val="0054161B"/>
    <w:rsid w:val="005A5EB5"/>
    <w:rsid w:val="005B68A4"/>
    <w:rsid w:val="005D1F85"/>
    <w:rsid w:val="005F0D7D"/>
    <w:rsid w:val="00645F04"/>
    <w:rsid w:val="006A553D"/>
    <w:rsid w:val="006B1C3F"/>
    <w:rsid w:val="006B4139"/>
    <w:rsid w:val="006C38FE"/>
    <w:rsid w:val="007179BC"/>
    <w:rsid w:val="007270F6"/>
    <w:rsid w:val="007517F8"/>
    <w:rsid w:val="007B5FB5"/>
    <w:rsid w:val="007C0C0D"/>
    <w:rsid w:val="007F2424"/>
    <w:rsid w:val="00855128"/>
    <w:rsid w:val="00856CBC"/>
    <w:rsid w:val="00874D8A"/>
    <w:rsid w:val="0087711C"/>
    <w:rsid w:val="008C1C7E"/>
    <w:rsid w:val="008C6BCC"/>
    <w:rsid w:val="008D5D55"/>
    <w:rsid w:val="00993E28"/>
    <w:rsid w:val="009957CA"/>
    <w:rsid w:val="00997721"/>
    <w:rsid w:val="009A0BAE"/>
    <w:rsid w:val="009A4737"/>
    <w:rsid w:val="009E64D7"/>
    <w:rsid w:val="00A713BA"/>
    <w:rsid w:val="00AC04DB"/>
    <w:rsid w:val="00AC2DDB"/>
    <w:rsid w:val="00AD5C2A"/>
    <w:rsid w:val="00AE7B70"/>
    <w:rsid w:val="00B13440"/>
    <w:rsid w:val="00B16D48"/>
    <w:rsid w:val="00B42736"/>
    <w:rsid w:val="00B47339"/>
    <w:rsid w:val="00B67201"/>
    <w:rsid w:val="00BA4C66"/>
    <w:rsid w:val="00BD7C4B"/>
    <w:rsid w:val="00BE7D56"/>
    <w:rsid w:val="00C03C3B"/>
    <w:rsid w:val="00C07C91"/>
    <w:rsid w:val="00C37602"/>
    <w:rsid w:val="00C52693"/>
    <w:rsid w:val="00C95C61"/>
    <w:rsid w:val="00CA2E61"/>
    <w:rsid w:val="00CC0B4C"/>
    <w:rsid w:val="00CC5E49"/>
    <w:rsid w:val="00CD1F2C"/>
    <w:rsid w:val="00D03AD7"/>
    <w:rsid w:val="00D22930"/>
    <w:rsid w:val="00D34DA9"/>
    <w:rsid w:val="00E003B1"/>
    <w:rsid w:val="00E266F4"/>
    <w:rsid w:val="00E478AD"/>
    <w:rsid w:val="00E6558D"/>
    <w:rsid w:val="00E74A2E"/>
    <w:rsid w:val="00EA4B1C"/>
    <w:rsid w:val="00EB6F22"/>
    <w:rsid w:val="00F23067"/>
    <w:rsid w:val="00F422BB"/>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AC5F073B</Template>
  <TotalTime>567</TotalTime>
  <Pages>9</Pages>
  <Words>4509</Words>
  <Characters>26606</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66</cp:revision>
  <dcterms:created xsi:type="dcterms:W3CDTF">2016-10-13T10:03:00Z</dcterms:created>
  <dcterms:modified xsi:type="dcterms:W3CDTF">2018-06-04T13:33:00Z</dcterms:modified>
</cp:coreProperties>
</file>