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62" w:rsidRPr="00722662" w:rsidRDefault="00722662" w:rsidP="00722662">
      <w:pPr>
        <w:jc w:val="center"/>
        <w:rPr>
          <w:rFonts w:ascii="Arial" w:hAnsi="Arial" w:cs="Arial"/>
          <w:sz w:val="36"/>
          <w:szCs w:val="36"/>
        </w:rPr>
      </w:pPr>
      <w:r w:rsidRPr="00722662">
        <w:rPr>
          <w:rFonts w:ascii="Arial" w:hAnsi="Arial" w:cs="Arial"/>
          <w:sz w:val="36"/>
          <w:szCs w:val="36"/>
        </w:rPr>
        <w:t>Stávající rozhlasová ústředna SA 9120CDT</w:t>
      </w:r>
    </w:p>
    <w:p w:rsidR="00722662" w:rsidRDefault="00722662"/>
    <w:p w:rsidR="00722662" w:rsidRDefault="00722662"/>
    <w:p w:rsidR="00722662" w:rsidRDefault="00722662"/>
    <w:p w:rsidR="00722662" w:rsidRDefault="00722662">
      <w:bookmarkStart w:id="0" w:name="_GoBack"/>
      <w:bookmarkEnd w:id="0"/>
    </w:p>
    <w:p w:rsidR="00722662" w:rsidRDefault="00722662"/>
    <w:p w:rsidR="00722662" w:rsidRDefault="00722662"/>
    <w:p w:rsidR="00722662" w:rsidRPr="00722662" w:rsidRDefault="007226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Přední panel</w:t>
      </w:r>
    </w:p>
    <w:p w:rsidR="00722662" w:rsidRDefault="00722662"/>
    <w:p w:rsidR="000B5A0C" w:rsidRDefault="00722662">
      <w:r>
        <w:rPr>
          <w:noProof/>
          <w:lang w:eastAsia="cs-CZ"/>
        </w:rPr>
        <w:drawing>
          <wp:inline distT="0" distB="0" distL="0" distR="0">
            <wp:extent cx="5760720" cy="1973047"/>
            <wp:effectExtent l="0" t="0" r="0" b="8255"/>
            <wp:docPr id="1" name="Obrázek 1" descr="U:\Akce\2013\MČ Branná\Bezdrátový rozhlas\PD rozhlas + VV\SA 9120CDT přední pa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Akce\2013\MČ Branná\Bezdrátový rozhlas\PD rozhlas + VV\SA 9120CDT přední pan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662" w:rsidRDefault="00722662"/>
    <w:p w:rsidR="00722662" w:rsidRDefault="00722662"/>
    <w:p w:rsidR="00722662" w:rsidRDefault="00722662"/>
    <w:p w:rsidR="00722662" w:rsidRDefault="00722662"/>
    <w:p w:rsidR="00722662" w:rsidRDefault="00722662"/>
    <w:p w:rsidR="00722662" w:rsidRDefault="00722662"/>
    <w:p w:rsidR="00722662" w:rsidRDefault="00722662"/>
    <w:p w:rsidR="00722662" w:rsidRDefault="00722662"/>
    <w:p w:rsidR="00722662" w:rsidRDefault="00722662"/>
    <w:p w:rsidR="00722662" w:rsidRPr="00722662" w:rsidRDefault="00722662">
      <w:pPr>
        <w:rPr>
          <w:rFonts w:ascii="Arial" w:hAnsi="Arial" w:cs="Arial"/>
          <w:sz w:val="24"/>
          <w:szCs w:val="24"/>
        </w:rPr>
      </w:pPr>
      <w:r>
        <w:t xml:space="preserve">  </w:t>
      </w:r>
      <w:r w:rsidRPr="00722662">
        <w:rPr>
          <w:rFonts w:ascii="Arial" w:hAnsi="Arial" w:cs="Arial"/>
          <w:sz w:val="24"/>
          <w:szCs w:val="24"/>
        </w:rPr>
        <w:t>Zadní panel</w:t>
      </w:r>
    </w:p>
    <w:p w:rsidR="00722662" w:rsidRDefault="00722662">
      <w:r>
        <w:rPr>
          <w:noProof/>
          <w:lang w:eastAsia="cs-CZ"/>
        </w:rPr>
        <w:drawing>
          <wp:inline distT="0" distB="0" distL="0" distR="0">
            <wp:extent cx="5760720" cy="2239480"/>
            <wp:effectExtent l="0" t="0" r="0" b="8890"/>
            <wp:docPr id="2" name="Obrázek 2" descr="U:\Akce\2013\MČ Branná\Bezdrátový rozhlas\PD rozhlas + VV\SA 9120CDT zadní pa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Akce\2013\MČ Branná\Bezdrátový rozhlas\PD rozhlas + VV\SA 9120CDT zadní pane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3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62"/>
    <w:rsid w:val="000B5A0C"/>
    <w:rsid w:val="0072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2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2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2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2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1</cp:revision>
  <dcterms:created xsi:type="dcterms:W3CDTF">2013-02-08T07:16:00Z</dcterms:created>
  <dcterms:modified xsi:type="dcterms:W3CDTF">2013-02-08T07:21:00Z</dcterms:modified>
</cp:coreProperties>
</file>